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7C" w:rsidRDefault="00F3107C" w:rsidP="00F3107C">
      <w:pPr>
        <w:rPr>
          <w:rFonts w:ascii="Arial" w:hAnsi="Arial" w:cs="Arial"/>
          <w:i/>
        </w:rPr>
      </w:pPr>
      <w:r>
        <w:rPr>
          <w:rFonts w:ascii="Arial" w:hAnsi="Arial" w:cs="Arial"/>
          <w:i/>
        </w:rPr>
        <w:t>Fiches bibliques</w:t>
      </w:r>
    </w:p>
    <w:p w:rsidR="00F3107C" w:rsidRDefault="00F3107C" w:rsidP="00F3107C">
      <w:pPr>
        <w:rPr>
          <w:rFonts w:ascii="Arial" w:hAnsi="Arial" w:cs="Arial"/>
          <w:i/>
        </w:rPr>
      </w:pPr>
      <w:r>
        <w:rPr>
          <w:rFonts w:ascii="Arial" w:hAnsi="Arial" w:cs="Arial"/>
          <w:i/>
        </w:rPr>
        <w:t>Nouveau Testament</w:t>
      </w:r>
    </w:p>
    <w:p w:rsidR="00F3107C" w:rsidRDefault="00F3107C" w:rsidP="00F3107C">
      <w:pPr>
        <w:rPr>
          <w:rFonts w:ascii="Arial" w:hAnsi="Arial" w:cs="Arial"/>
          <w:i/>
        </w:rPr>
      </w:pPr>
    </w:p>
    <w:p w:rsidR="00F3107C" w:rsidRDefault="00F3107C" w:rsidP="00F3107C">
      <w:pPr>
        <w:jc w:val="center"/>
        <w:rPr>
          <w:rFonts w:ascii="Arial" w:hAnsi="Arial" w:cs="Arial"/>
          <w:b/>
          <w:sz w:val="32"/>
          <w:szCs w:val="32"/>
          <w:bdr w:val="single" w:sz="4" w:space="0" w:color="auto" w:frame="1"/>
        </w:rPr>
      </w:pPr>
      <w:r>
        <w:rPr>
          <w:rFonts w:ascii="Arial" w:hAnsi="Arial" w:cs="Arial"/>
          <w:b/>
          <w:sz w:val="32"/>
          <w:szCs w:val="32"/>
          <w:bdr w:val="single" w:sz="4" w:space="0" w:color="auto" w:frame="1"/>
        </w:rPr>
        <w:t xml:space="preserve">L’Esprit Saint dans Actes </w:t>
      </w:r>
    </w:p>
    <w:p w:rsidR="00F3107C" w:rsidRDefault="00F3107C" w:rsidP="00F3107C">
      <w:pPr>
        <w:rPr>
          <w:rFonts w:ascii="Arial" w:hAnsi="Arial" w:cs="Arial"/>
          <w:b/>
          <w:sz w:val="32"/>
          <w:szCs w:val="32"/>
          <w:bdr w:val="single" w:sz="4" w:space="0" w:color="auto" w:frame="1"/>
        </w:rPr>
      </w:pPr>
    </w:p>
    <w:p w:rsidR="00F3107C" w:rsidRDefault="00F3107C" w:rsidP="00F3107C">
      <w:pPr>
        <w:rPr>
          <w:rFonts w:ascii="Arial" w:hAnsi="Arial" w:cs="Arial"/>
          <w:i/>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i/>
        </w:rPr>
        <w:t xml:space="preserve">(Traduction œcuménique de </w:t>
      </w:r>
      <w:smartTag w:uri="urn:schemas-microsoft-com:office:smarttags" w:element="PersonName">
        <w:smartTagPr>
          <w:attr w:name="ProductID" w:val="la Bible"/>
        </w:smartTagPr>
        <w:r>
          <w:rPr>
            <w:rFonts w:ascii="Arial" w:hAnsi="Arial" w:cs="Arial"/>
            <w:i/>
          </w:rPr>
          <w:t>la Bible</w:t>
        </w:r>
      </w:smartTag>
      <w:r>
        <w:rPr>
          <w:rFonts w:ascii="Arial" w:hAnsi="Arial" w:cs="Arial"/>
          <w:i/>
        </w:rPr>
        <w:t>, 2010)</w:t>
      </w:r>
    </w:p>
    <w:p w:rsidR="00A63F6A" w:rsidRDefault="00A63F6A" w:rsidP="00F3107C">
      <w:pPr>
        <w:ind w:right="48"/>
      </w:pPr>
    </w:p>
    <w:p w:rsidR="008C124A" w:rsidRDefault="008C124A" w:rsidP="008C124A">
      <w:pPr>
        <w:ind w:left="708" w:firstLine="708"/>
        <w:rPr>
          <w:rFonts w:ascii="Arial" w:hAnsi="Arial" w:cs="Arial"/>
          <w:b/>
          <w:i/>
        </w:rPr>
      </w:pPr>
      <w:r>
        <w:rPr>
          <w:rFonts w:ascii="Arial" w:hAnsi="Arial" w:cs="Arial"/>
          <w:b/>
          <w:i/>
        </w:rPr>
        <w:t>(La fondation de l’Église d’Antioche</w:t>
      </w:r>
      <w:r w:rsidR="00E87BC8">
        <w:rPr>
          <w:rStyle w:val="Appelnotedebasdep"/>
          <w:rFonts w:ascii="Arial" w:hAnsi="Arial" w:cs="Arial"/>
          <w:b/>
          <w:i/>
        </w:rPr>
        <w:footnoteReference w:customMarkFollows="1" w:id="1"/>
        <w:t>1</w:t>
      </w:r>
      <w:r>
        <w:rPr>
          <w:rFonts w:ascii="Arial" w:hAnsi="Arial" w:cs="Arial"/>
          <w:b/>
          <w:i/>
        </w:rPr>
        <w:t>)</w:t>
      </w:r>
    </w:p>
    <w:p w:rsidR="008C124A" w:rsidRDefault="008C124A" w:rsidP="008C124A">
      <w:pPr>
        <w:rPr>
          <w:rFonts w:ascii="Arial" w:hAnsi="Arial" w:cs="Arial"/>
          <w:b/>
          <w:i/>
        </w:rPr>
      </w:pPr>
    </w:p>
    <w:p w:rsidR="008C124A" w:rsidRDefault="008C124A" w:rsidP="008C124A">
      <w:pPr>
        <w:rPr>
          <w:rFonts w:ascii="Arial" w:hAnsi="Arial" w:cs="Arial"/>
        </w:rPr>
      </w:pPr>
      <w:r>
        <w:rPr>
          <w:rFonts w:ascii="Arial" w:hAnsi="Arial" w:cs="Arial"/>
          <w:b/>
          <w:i/>
        </w:rPr>
        <w:t xml:space="preserve">      </w:t>
      </w:r>
      <w:r>
        <w:rPr>
          <w:rFonts w:ascii="Arial" w:hAnsi="Arial" w:cs="Arial"/>
        </w:rPr>
        <w:t>11,19</w:t>
      </w:r>
      <w:r>
        <w:rPr>
          <w:rFonts w:ascii="Arial" w:hAnsi="Arial" w:cs="Arial"/>
        </w:rPr>
        <w:tab/>
        <w:t>Cependant ceux qu’avait dispersés la tourmente survenue à propos</w:t>
      </w:r>
    </w:p>
    <w:p w:rsidR="008C124A" w:rsidRDefault="008C124A" w:rsidP="008C124A">
      <w:pPr>
        <w:rPr>
          <w:rFonts w:ascii="Arial" w:hAnsi="Arial" w:cs="Arial"/>
        </w:rPr>
      </w:pPr>
      <w:r>
        <w:rPr>
          <w:rFonts w:ascii="Arial" w:hAnsi="Arial" w:cs="Arial"/>
        </w:rPr>
        <w:tab/>
      </w:r>
      <w:r>
        <w:rPr>
          <w:rFonts w:ascii="Arial" w:hAnsi="Arial" w:cs="Arial"/>
        </w:rPr>
        <w:tab/>
      </w:r>
      <w:proofErr w:type="gramStart"/>
      <w:r>
        <w:rPr>
          <w:rFonts w:ascii="Arial" w:hAnsi="Arial" w:cs="Arial"/>
        </w:rPr>
        <w:t>d'Étienne</w:t>
      </w:r>
      <w:proofErr w:type="gramEnd"/>
      <w:r>
        <w:rPr>
          <w:rFonts w:ascii="Arial" w:hAnsi="Arial" w:cs="Arial"/>
        </w:rPr>
        <w:t xml:space="preserve"> étaient passés jusqu’</w:t>
      </w:r>
      <w:r w:rsidR="006376AC">
        <w:rPr>
          <w:rFonts w:ascii="Arial" w:hAnsi="Arial" w:cs="Arial"/>
        </w:rPr>
        <w:t xml:space="preserve">en </w:t>
      </w:r>
      <w:r>
        <w:rPr>
          <w:rFonts w:ascii="Arial" w:hAnsi="Arial" w:cs="Arial"/>
        </w:rPr>
        <w:t>Phénicie, à Chypre et à Antioche,</w:t>
      </w:r>
    </w:p>
    <w:p w:rsidR="008C124A" w:rsidRDefault="008C124A" w:rsidP="008C124A">
      <w:pPr>
        <w:rPr>
          <w:rFonts w:ascii="Arial" w:hAnsi="Arial" w:cs="Arial"/>
        </w:rPr>
      </w:pPr>
      <w:r>
        <w:rPr>
          <w:rFonts w:ascii="Arial" w:hAnsi="Arial" w:cs="Arial"/>
        </w:rPr>
        <w:tab/>
      </w:r>
      <w:r>
        <w:rPr>
          <w:rFonts w:ascii="Arial" w:hAnsi="Arial" w:cs="Arial"/>
        </w:rPr>
        <w:tab/>
      </w:r>
      <w:proofErr w:type="gramStart"/>
      <w:r>
        <w:rPr>
          <w:rFonts w:ascii="Arial" w:hAnsi="Arial" w:cs="Arial"/>
        </w:rPr>
        <w:t>sans</w:t>
      </w:r>
      <w:proofErr w:type="gramEnd"/>
      <w:r>
        <w:rPr>
          <w:rFonts w:ascii="Arial" w:hAnsi="Arial" w:cs="Arial"/>
        </w:rPr>
        <w:t xml:space="preserve"> annoncer la Parole à nul autre qu’aux Juifs.</w:t>
      </w:r>
    </w:p>
    <w:p w:rsidR="008C124A" w:rsidRDefault="008C124A" w:rsidP="008C124A">
      <w:pPr>
        <w:rPr>
          <w:rFonts w:ascii="Arial" w:hAnsi="Arial" w:cs="Arial"/>
        </w:rPr>
      </w:pPr>
      <w:r>
        <w:rPr>
          <w:rFonts w:ascii="Arial" w:hAnsi="Arial" w:cs="Arial"/>
        </w:rPr>
        <w:t xml:space="preserve">           20</w:t>
      </w:r>
      <w:r>
        <w:rPr>
          <w:rFonts w:ascii="Arial" w:hAnsi="Arial" w:cs="Arial"/>
        </w:rPr>
        <w:tab/>
        <w:t>Certains d’entre eux pourtant, originaires de Chypre et de Cyrène,</w:t>
      </w:r>
    </w:p>
    <w:p w:rsidR="008C124A" w:rsidRDefault="008C124A" w:rsidP="008C124A">
      <w:pPr>
        <w:rPr>
          <w:rFonts w:ascii="Arial" w:hAnsi="Arial" w:cs="Arial"/>
        </w:rPr>
      </w:pPr>
      <w:r>
        <w:rPr>
          <w:rFonts w:ascii="Arial" w:hAnsi="Arial" w:cs="Arial"/>
        </w:rPr>
        <w:tab/>
      </w:r>
      <w:r>
        <w:rPr>
          <w:rFonts w:ascii="Arial" w:hAnsi="Arial" w:cs="Arial"/>
        </w:rPr>
        <w:tab/>
      </w:r>
      <w:proofErr w:type="gramStart"/>
      <w:r>
        <w:rPr>
          <w:rFonts w:ascii="Arial" w:hAnsi="Arial" w:cs="Arial"/>
        </w:rPr>
        <w:t>une</w:t>
      </w:r>
      <w:proofErr w:type="gramEnd"/>
      <w:r>
        <w:rPr>
          <w:rFonts w:ascii="Arial" w:hAnsi="Arial" w:cs="Arial"/>
        </w:rPr>
        <w:t xml:space="preserve"> fois arrivés à Antioche, adressaient aussi aux Grecs</w:t>
      </w:r>
      <w:r w:rsidR="00C63115">
        <w:rPr>
          <w:rStyle w:val="Appelnotedebasdep"/>
          <w:rFonts w:ascii="Arial" w:hAnsi="Arial" w:cs="Arial"/>
        </w:rPr>
        <w:footnoteReference w:customMarkFollows="1" w:id="2"/>
        <w:t>2</w:t>
      </w:r>
    </w:p>
    <w:p w:rsidR="008C124A" w:rsidRDefault="008C124A" w:rsidP="008C124A">
      <w:pPr>
        <w:rPr>
          <w:rFonts w:ascii="Arial" w:hAnsi="Arial" w:cs="Arial"/>
        </w:rPr>
      </w:pPr>
      <w:r>
        <w:rPr>
          <w:rFonts w:ascii="Arial" w:hAnsi="Arial" w:cs="Arial"/>
        </w:rPr>
        <w:tab/>
      </w:r>
      <w:r>
        <w:rPr>
          <w:rFonts w:ascii="Arial" w:hAnsi="Arial" w:cs="Arial"/>
        </w:rPr>
        <w:tab/>
      </w:r>
      <w:proofErr w:type="gramStart"/>
      <w:r>
        <w:rPr>
          <w:rFonts w:ascii="Arial" w:hAnsi="Arial" w:cs="Arial"/>
        </w:rPr>
        <w:t>la</w:t>
      </w:r>
      <w:proofErr w:type="gramEnd"/>
      <w:r>
        <w:rPr>
          <w:rFonts w:ascii="Arial" w:hAnsi="Arial" w:cs="Arial"/>
        </w:rPr>
        <w:t xml:space="preserve"> Bonne Nouvelle de Jésus Seigneur.</w:t>
      </w:r>
    </w:p>
    <w:p w:rsidR="008C124A" w:rsidRDefault="008C124A" w:rsidP="008C124A">
      <w:pPr>
        <w:rPr>
          <w:rFonts w:ascii="Arial" w:hAnsi="Arial" w:cs="Arial"/>
        </w:rPr>
      </w:pPr>
      <w:r>
        <w:rPr>
          <w:rFonts w:ascii="Arial" w:hAnsi="Arial" w:cs="Arial"/>
        </w:rPr>
        <w:t xml:space="preserve">           21</w:t>
      </w:r>
      <w:r>
        <w:rPr>
          <w:rFonts w:ascii="Arial" w:hAnsi="Arial" w:cs="Arial"/>
        </w:rPr>
        <w:tab/>
        <w:t>Le Seigneur leur prêtait main forte</w:t>
      </w:r>
      <w:r w:rsidR="00C63115">
        <w:rPr>
          <w:rStyle w:val="Appelnotedebasdep"/>
          <w:rFonts w:ascii="Arial" w:hAnsi="Arial" w:cs="Arial"/>
        </w:rPr>
        <w:footnoteReference w:customMarkFollows="1" w:id="3"/>
        <w:t>3</w:t>
      </w:r>
      <w:r>
        <w:rPr>
          <w:rFonts w:ascii="Arial" w:hAnsi="Arial" w:cs="Arial"/>
        </w:rPr>
        <w:t>,</w:t>
      </w:r>
    </w:p>
    <w:p w:rsidR="008C124A" w:rsidRDefault="008C124A" w:rsidP="008C124A">
      <w:pPr>
        <w:rPr>
          <w:rFonts w:ascii="Arial" w:hAnsi="Arial" w:cs="Arial"/>
        </w:rPr>
      </w:pPr>
      <w:r>
        <w:rPr>
          <w:rFonts w:ascii="Arial" w:hAnsi="Arial" w:cs="Arial"/>
        </w:rPr>
        <w:tab/>
      </w:r>
      <w:r>
        <w:rPr>
          <w:rFonts w:ascii="Arial" w:hAnsi="Arial" w:cs="Arial"/>
        </w:rPr>
        <w:tab/>
      </w:r>
      <w:proofErr w:type="gramStart"/>
      <w:r>
        <w:rPr>
          <w:rFonts w:ascii="Arial" w:hAnsi="Arial" w:cs="Arial"/>
        </w:rPr>
        <w:t>si</w:t>
      </w:r>
      <w:proofErr w:type="gramEnd"/>
      <w:r>
        <w:rPr>
          <w:rFonts w:ascii="Arial" w:hAnsi="Arial" w:cs="Arial"/>
        </w:rPr>
        <w:t xml:space="preserve"> bien que le nombre fut grand de ceux qui se tournaient vers le Seigneur,</w:t>
      </w:r>
    </w:p>
    <w:p w:rsidR="008C124A" w:rsidRDefault="008C124A" w:rsidP="008C124A">
      <w:pPr>
        <w:rPr>
          <w:rFonts w:ascii="Arial" w:hAnsi="Arial" w:cs="Arial"/>
        </w:rPr>
      </w:pPr>
      <w:r>
        <w:rPr>
          <w:rFonts w:ascii="Arial" w:hAnsi="Arial" w:cs="Arial"/>
        </w:rPr>
        <w:tab/>
      </w:r>
      <w:r>
        <w:rPr>
          <w:rFonts w:ascii="Arial" w:hAnsi="Arial" w:cs="Arial"/>
        </w:rPr>
        <w:tab/>
      </w:r>
      <w:proofErr w:type="gramStart"/>
      <w:r>
        <w:rPr>
          <w:rFonts w:ascii="Arial" w:hAnsi="Arial" w:cs="Arial"/>
        </w:rPr>
        <w:t>en</w:t>
      </w:r>
      <w:proofErr w:type="gramEnd"/>
      <w:r>
        <w:rPr>
          <w:rFonts w:ascii="Arial" w:hAnsi="Arial" w:cs="Arial"/>
        </w:rPr>
        <w:t xml:space="preserve"> devenant croyants.</w:t>
      </w:r>
    </w:p>
    <w:p w:rsidR="008C124A" w:rsidRDefault="008C124A" w:rsidP="008C124A">
      <w:pPr>
        <w:rPr>
          <w:rFonts w:ascii="Arial" w:hAnsi="Arial" w:cs="Arial"/>
        </w:rPr>
      </w:pPr>
      <w:r>
        <w:rPr>
          <w:rFonts w:ascii="Arial" w:hAnsi="Arial" w:cs="Arial"/>
        </w:rPr>
        <w:tab/>
        <w:t>22</w:t>
      </w:r>
      <w:r>
        <w:rPr>
          <w:rFonts w:ascii="Arial" w:hAnsi="Arial" w:cs="Arial"/>
        </w:rPr>
        <w:tab/>
        <w:t>La nouvelle de cet événement parvint aux oreilles de l’Eglise</w:t>
      </w:r>
    </w:p>
    <w:p w:rsidR="008C124A" w:rsidRDefault="008C124A" w:rsidP="008C124A">
      <w:pPr>
        <w:rPr>
          <w:rFonts w:ascii="Arial" w:hAnsi="Arial" w:cs="Arial"/>
          <w:iCs/>
        </w:rPr>
      </w:pPr>
      <w:r>
        <w:rPr>
          <w:rFonts w:ascii="Arial" w:hAnsi="Arial" w:cs="Arial"/>
        </w:rPr>
        <w:tab/>
      </w:r>
      <w:r>
        <w:rPr>
          <w:rFonts w:ascii="Arial" w:hAnsi="Arial" w:cs="Arial"/>
        </w:rPr>
        <w:tab/>
      </w:r>
      <w:proofErr w:type="gramStart"/>
      <w:r w:rsidR="006376AC">
        <w:rPr>
          <w:rFonts w:ascii="Arial" w:hAnsi="Arial" w:cs="Arial"/>
        </w:rPr>
        <w:t>q</w:t>
      </w:r>
      <w:r>
        <w:rPr>
          <w:rFonts w:ascii="Arial" w:hAnsi="Arial" w:cs="Arial"/>
        </w:rPr>
        <w:t>ui</w:t>
      </w:r>
      <w:proofErr w:type="gramEnd"/>
      <w:r w:rsidR="006376AC">
        <w:rPr>
          <w:rFonts w:ascii="Arial" w:hAnsi="Arial" w:cs="Arial"/>
        </w:rPr>
        <w:t xml:space="preserve"> était à Jérusalem, et l’on délégua</w:t>
      </w:r>
      <w:r w:rsidR="00C63115">
        <w:rPr>
          <w:rStyle w:val="Appelnotedebasdep"/>
          <w:rFonts w:ascii="Arial" w:hAnsi="Arial" w:cs="Arial"/>
        </w:rPr>
        <w:footnoteReference w:customMarkFollows="1" w:id="4"/>
        <w:t>4</w:t>
      </w:r>
      <w:r w:rsidR="006376AC">
        <w:rPr>
          <w:rFonts w:ascii="Arial" w:hAnsi="Arial" w:cs="Arial"/>
        </w:rPr>
        <w:t xml:space="preserve"> </w:t>
      </w:r>
      <w:proofErr w:type="spellStart"/>
      <w:r w:rsidR="006376AC">
        <w:rPr>
          <w:rFonts w:ascii="Arial" w:hAnsi="Arial" w:cs="Arial"/>
        </w:rPr>
        <w:t>Barnabas</w:t>
      </w:r>
      <w:proofErr w:type="spellEnd"/>
      <w:r w:rsidR="006376AC">
        <w:rPr>
          <w:rFonts w:ascii="Arial" w:hAnsi="Arial" w:cs="Arial"/>
        </w:rPr>
        <w:t xml:space="preserve"> à Antioche.</w:t>
      </w:r>
      <w:r w:rsidR="006376AC">
        <w:rPr>
          <w:rFonts w:ascii="Arial" w:hAnsi="Arial" w:cs="Arial"/>
          <w:b/>
          <w:i/>
          <w:iCs/>
        </w:rPr>
        <w:tab/>
      </w:r>
    </w:p>
    <w:p w:rsidR="006376AC" w:rsidRDefault="008C124A" w:rsidP="008C124A">
      <w:pPr>
        <w:rPr>
          <w:rFonts w:ascii="Arial" w:hAnsi="Arial" w:cs="Arial"/>
          <w:iCs/>
        </w:rPr>
      </w:pPr>
      <w:r>
        <w:rPr>
          <w:rFonts w:ascii="Arial" w:hAnsi="Arial" w:cs="Arial"/>
          <w:b/>
          <w:i/>
          <w:iCs/>
        </w:rPr>
        <w:t xml:space="preserve">      </w:t>
      </w:r>
      <w:r w:rsidR="006376AC">
        <w:rPr>
          <w:rFonts w:ascii="Arial" w:hAnsi="Arial" w:cs="Arial"/>
          <w:iCs/>
        </w:rPr>
        <w:t xml:space="preserve">    23</w:t>
      </w:r>
      <w:r w:rsidR="006376AC">
        <w:rPr>
          <w:rFonts w:ascii="Arial" w:hAnsi="Arial" w:cs="Arial"/>
          <w:iCs/>
        </w:rPr>
        <w:tab/>
        <w:t>Quand il</w:t>
      </w:r>
      <w:r>
        <w:rPr>
          <w:rFonts w:ascii="Arial" w:hAnsi="Arial" w:cs="Arial"/>
          <w:iCs/>
        </w:rPr>
        <w:t xml:space="preserve"> vit sur place la grâce de Dieu à l’œuvre,</w:t>
      </w:r>
      <w:r w:rsidR="006376AC">
        <w:rPr>
          <w:rFonts w:ascii="Arial" w:hAnsi="Arial" w:cs="Arial"/>
          <w:iCs/>
        </w:rPr>
        <w:t xml:space="preserve"> </w:t>
      </w:r>
      <w:r>
        <w:rPr>
          <w:rFonts w:ascii="Arial" w:hAnsi="Arial" w:cs="Arial"/>
          <w:iCs/>
        </w:rPr>
        <w:t xml:space="preserve">il fut dans la joie </w:t>
      </w:r>
    </w:p>
    <w:p w:rsidR="008C124A" w:rsidRDefault="006376AC" w:rsidP="008C124A">
      <w:pPr>
        <w:rPr>
          <w:rFonts w:ascii="Arial" w:hAnsi="Arial" w:cs="Arial"/>
          <w:iCs/>
        </w:rPr>
      </w:pPr>
      <w:r>
        <w:rPr>
          <w:rFonts w:ascii="Arial" w:hAnsi="Arial" w:cs="Arial"/>
          <w:iCs/>
        </w:rPr>
        <w:t xml:space="preserve">                     </w:t>
      </w:r>
      <w:proofErr w:type="gramStart"/>
      <w:r w:rsidR="008C124A">
        <w:rPr>
          <w:rFonts w:ascii="Arial" w:hAnsi="Arial" w:cs="Arial"/>
          <w:iCs/>
        </w:rPr>
        <w:t>et</w:t>
      </w:r>
      <w:proofErr w:type="gramEnd"/>
      <w:r w:rsidR="008C124A">
        <w:rPr>
          <w:rFonts w:ascii="Arial" w:hAnsi="Arial" w:cs="Arial"/>
          <w:iCs/>
        </w:rPr>
        <w:t xml:space="preserve"> il les pressait tous de rester du fond du cœur</w:t>
      </w:r>
      <w:r>
        <w:rPr>
          <w:rFonts w:ascii="Arial" w:hAnsi="Arial" w:cs="Arial"/>
          <w:iCs/>
        </w:rPr>
        <w:t xml:space="preserve"> </w:t>
      </w:r>
      <w:r w:rsidR="008C124A">
        <w:rPr>
          <w:rFonts w:ascii="Arial" w:hAnsi="Arial" w:cs="Arial"/>
          <w:iCs/>
        </w:rPr>
        <w:t>attachés au Seigneur.</w:t>
      </w:r>
    </w:p>
    <w:p w:rsidR="008C124A" w:rsidRDefault="008C124A" w:rsidP="008C124A">
      <w:pPr>
        <w:rPr>
          <w:rFonts w:ascii="Arial" w:hAnsi="Arial" w:cs="Arial"/>
          <w:iCs/>
        </w:rPr>
      </w:pPr>
      <w:r>
        <w:rPr>
          <w:rFonts w:ascii="Arial" w:hAnsi="Arial" w:cs="Arial"/>
          <w:iCs/>
        </w:rPr>
        <w:tab/>
        <w:t>24</w:t>
      </w:r>
      <w:r>
        <w:rPr>
          <w:rFonts w:ascii="Arial" w:hAnsi="Arial" w:cs="Arial"/>
          <w:iCs/>
        </w:rPr>
        <w:tab/>
        <w:t xml:space="preserve">C’était en effet un homme droit, </w:t>
      </w:r>
      <w:r>
        <w:rPr>
          <w:rFonts w:ascii="Arial" w:hAnsi="Arial" w:cs="Arial"/>
          <w:b/>
          <w:iCs/>
        </w:rPr>
        <w:t>rempli d’Esprit Saint et de foi</w:t>
      </w:r>
      <w:r w:rsidR="00C63115">
        <w:rPr>
          <w:rStyle w:val="Appelnotedebasdep"/>
          <w:rFonts w:ascii="Arial" w:hAnsi="Arial" w:cs="Arial"/>
          <w:b/>
          <w:iCs/>
        </w:rPr>
        <w:footnoteReference w:customMarkFollows="1" w:id="5"/>
        <w:t>5</w:t>
      </w:r>
      <w:r>
        <w:rPr>
          <w:rFonts w:ascii="Arial" w:hAnsi="Arial" w:cs="Arial"/>
          <w:iCs/>
        </w:rPr>
        <w:t>.</w:t>
      </w:r>
    </w:p>
    <w:p w:rsidR="008C124A" w:rsidRDefault="008C124A" w:rsidP="008C124A">
      <w:pPr>
        <w:rPr>
          <w:rFonts w:ascii="Arial" w:hAnsi="Arial" w:cs="Arial"/>
          <w:iCs/>
        </w:rPr>
      </w:pPr>
      <w:r>
        <w:rPr>
          <w:rFonts w:ascii="Arial" w:hAnsi="Arial" w:cs="Arial"/>
          <w:iCs/>
        </w:rPr>
        <w:tab/>
      </w:r>
      <w:r>
        <w:rPr>
          <w:rFonts w:ascii="Arial" w:hAnsi="Arial" w:cs="Arial"/>
          <w:iCs/>
        </w:rPr>
        <w:tab/>
        <w:t>Une foule nombreuse fut ralliée au Seigneur.</w:t>
      </w:r>
    </w:p>
    <w:p w:rsidR="006376AC" w:rsidRDefault="006376AC" w:rsidP="008C124A">
      <w:pPr>
        <w:rPr>
          <w:rFonts w:ascii="Arial" w:hAnsi="Arial" w:cs="Arial"/>
          <w:iCs/>
        </w:rPr>
      </w:pPr>
      <w:r>
        <w:rPr>
          <w:rFonts w:ascii="Arial" w:hAnsi="Arial" w:cs="Arial"/>
          <w:iCs/>
        </w:rPr>
        <w:lastRenderedPageBreak/>
        <w:t xml:space="preserve">          25</w:t>
      </w:r>
      <w:r>
        <w:rPr>
          <w:rFonts w:ascii="Arial" w:hAnsi="Arial" w:cs="Arial"/>
          <w:iCs/>
        </w:rPr>
        <w:tab/>
      </w:r>
      <w:proofErr w:type="spellStart"/>
      <w:r>
        <w:rPr>
          <w:rFonts w:ascii="Arial" w:hAnsi="Arial" w:cs="Arial"/>
          <w:iCs/>
        </w:rPr>
        <w:t>Barnabas</w:t>
      </w:r>
      <w:proofErr w:type="spellEnd"/>
      <w:r>
        <w:rPr>
          <w:rFonts w:ascii="Arial" w:hAnsi="Arial" w:cs="Arial"/>
          <w:iCs/>
        </w:rPr>
        <w:t xml:space="preserve"> partit alors chercher Saul à Tarse</w:t>
      </w:r>
      <w:r w:rsidR="00C63115">
        <w:rPr>
          <w:rStyle w:val="Appelnotedebasdep"/>
          <w:rFonts w:ascii="Arial" w:hAnsi="Arial" w:cs="Arial"/>
          <w:iCs/>
        </w:rPr>
        <w:footnoteReference w:customMarkFollows="1" w:id="6"/>
        <w:t>6</w:t>
      </w:r>
      <w:r>
        <w:rPr>
          <w:rFonts w:ascii="Arial" w:hAnsi="Arial" w:cs="Arial"/>
          <w:iCs/>
        </w:rPr>
        <w:t>,</w:t>
      </w:r>
    </w:p>
    <w:p w:rsidR="006376AC" w:rsidRDefault="006376AC" w:rsidP="008C124A">
      <w:pPr>
        <w:rPr>
          <w:rFonts w:ascii="Arial" w:hAnsi="Arial" w:cs="Arial"/>
          <w:iCs/>
        </w:rPr>
      </w:pPr>
      <w:r>
        <w:rPr>
          <w:rFonts w:ascii="Arial" w:hAnsi="Arial" w:cs="Arial"/>
          <w:iCs/>
        </w:rPr>
        <w:t xml:space="preserve">          26</w:t>
      </w:r>
      <w:r>
        <w:rPr>
          <w:rFonts w:ascii="Arial" w:hAnsi="Arial" w:cs="Arial"/>
          <w:iCs/>
        </w:rPr>
        <w:tab/>
        <w:t>il l’y trouva et l’amena à Antioche.</w:t>
      </w:r>
    </w:p>
    <w:p w:rsidR="006376AC" w:rsidRDefault="006376AC" w:rsidP="008C124A">
      <w:pPr>
        <w:rPr>
          <w:rFonts w:ascii="Arial" w:hAnsi="Arial" w:cs="Arial"/>
          <w:iCs/>
        </w:rPr>
      </w:pPr>
      <w:r>
        <w:rPr>
          <w:rFonts w:ascii="Arial" w:hAnsi="Arial" w:cs="Arial"/>
          <w:iCs/>
        </w:rPr>
        <w:tab/>
      </w:r>
      <w:r>
        <w:rPr>
          <w:rFonts w:ascii="Arial" w:hAnsi="Arial" w:cs="Arial"/>
          <w:iCs/>
        </w:rPr>
        <w:tab/>
        <w:t>Ils passèrent une année entière à travailler ensemble</w:t>
      </w:r>
    </w:p>
    <w:p w:rsidR="006376AC" w:rsidRDefault="006376AC" w:rsidP="008C124A">
      <w:pPr>
        <w:rPr>
          <w:rFonts w:ascii="Arial" w:hAnsi="Arial" w:cs="Arial"/>
          <w:iCs/>
        </w:rPr>
      </w:pPr>
      <w:r>
        <w:rPr>
          <w:rFonts w:ascii="Arial" w:hAnsi="Arial" w:cs="Arial"/>
          <w:iCs/>
        </w:rPr>
        <w:tab/>
      </w:r>
      <w:r>
        <w:rPr>
          <w:rFonts w:ascii="Arial" w:hAnsi="Arial" w:cs="Arial"/>
          <w:iCs/>
        </w:rPr>
        <w:tab/>
      </w:r>
      <w:proofErr w:type="gramStart"/>
      <w:r>
        <w:rPr>
          <w:rFonts w:ascii="Arial" w:hAnsi="Arial" w:cs="Arial"/>
          <w:iCs/>
        </w:rPr>
        <w:t>dans</w:t>
      </w:r>
      <w:proofErr w:type="gramEnd"/>
      <w:r>
        <w:rPr>
          <w:rFonts w:ascii="Arial" w:hAnsi="Arial" w:cs="Arial"/>
          <w:iCs/>
        </w:rPr>
        <w:t xml:space="preserve"> cette Eglise</w:t>
      </w:r>
      <w:r w:rsidR="00C63115">
        <w:rPr>
          <w:rStyle w:val="Appelnotedebasdep"/>
          <w:rFonts w:ascii="Arial" w:hAnsi="Arial" w:cs="Arial"/>
          <w:iCs/>
        </w:rPr>
        <w:footnoteReference w:customMarkFollows="1" w:id="7"/>
        <w:t>7</w:t>
      </w:r>
      <w:r w:rsidR="00A4343C">
        <w:rPr>
          <w:rFonts w:ascii="Arial" w:hAnsi="Arial" w:cs="Arial"/>
          <w:iCs/>
        </w:rPr>
        <w:t xml:space="preserve"> </w:t>
      </w:r>
      <w:r>
        <w:rPr>
          <w:rFonts w:ascii="Arial" w:hAnsi="Arial" w:cs="Arial"/>
          <w:iCs/>
        </w:rPr>
        <w:t>et à instruire une foule considérable.</w:t>
      </w:r>
    </w:p>
    <w:p w:rsidR="006376AC" w:rsidRDefault="006376AC" w:rsidP="008C124A">
      <w:pPr>
        <w:rPr>
          <w:rFonts w:ascii="Arial" w:hAnsi="Arial" w:cs="Arial"/>
          <w:iCs/>
        </w:rPr>
      </w:pPr>
      <w:r>
        <w:rPr>
          <w:rFonts w:ascii="Arial" w:hAnsi="Arial" w:cs="Arial"/>
          <w:iCs/>
        </w:rPr>
        <w:tab/>
      </w:r>
      <w:r>
        <w:rPr>
          <w:rFonts w:ascii="Arial" w:hAnsi="Arial" w:cs="Arial"/>
          <w:iCs/>
        </w:rPr>
        <w:tab/>
        <w:t>Et c’est à Antioche que, pour la première fois, le nom de « chrétiens »</w:t>
      </w:r>
    </w:p>
    <w:p w:rsidR="008C124A" w:rsidRDefault="006376AC" w:rsidP="008C124A">
      <w:pPr>
        <w:rPr>
          <w:rFonts w:ascii="Arial" w:hAnsi="Arial" w:cs="Arial"/>
          <w:iCs/>
        </w:rPr>
      </w:pPr>
      <w:r>
        <w:rPr>
          <w:rFonts w:ascii="Arial" w:hAnsi="Arial" w:cs="Arial"/>
          <w:iCs/>
        </w:rPr>
        <w:tab/>
      </w:r>
      <w:r>
        <w:rPr>
          <w:rFonts w:ascii="Arial" w:hAnsi="Arial" w:cs="Arial"/>
          <w:iCs/>
        </w:rPr>
        <w:tab/>
        <w:t>fut donné aux disciples</w:t>
      </w:r>
      <w:r w:rsidR="00C63115">
        <w:rPr>
          <w:rStyle w:val="Appelnotedebasdep"/>
          <w:rFonts w:ascii="Arial" w:hAnsi="Arial" w:cs="Arial"/>
          <w:iCs/>
        </w:rPr>
        <w:footnoteReference w:customMarkFollows="1" w:id="8"/>
        <w:t>8</w:t>
      </w:r>
      <w:r w:rsidR="004258DF">
        <w:rPr>
          <w:rFonts w:ascii="Arial" w:hAnsi="Arial" w:cs="Arial"/>
          <w:iCs/>
        </w:rPr>
        <w:t>.</w:t>
      </w:r>
      <w:r>
        <w:rPr>
          <w:rFonts w:ascii="Arial" w:hAnsi="Arial" w:cs="Arial"/>
          <w:iCs/>
        </w:rPr>
        <w:tab/>
      </w:r>
    </w:p>
    <w:p w:rsidR="008C124A" w:rsidRDefault="008C124A" w:rsidP="008C124A">
      <w:pPr>
        <w:rPr>
          <w:rFonts w:ascii="Arial" w:hAnsi="Arial" w:cs="Arial"/>
          <w:iCs/>
        </w:rPr>
      </w:pPr>
    </w:p>
    <w:p w:rsidR="008C124A" w:rsidRDefault="008C124A" w:rsidP="008C124A">
      <w:pPr>
        <w:rPr>
          <w:rFonts w:ascii="Arial" w:hAnsi="Arial" w:cs="Arial"/>
          <w:b/>
          <w:i/>
          <w:iCs/>
        </w:rPr>
      </w:pPr>
      <w:r>
        <w:rPr>
          <w:rFonts w:ascii="Arial" w:hAnsi="Arial" w:cs="Arial"/>
          <w:iCs/>
        </w:rPr>
        <w:tab/>
      </w:r>
      <w:r>
        <w:rPr>
          <w:rFonts w:ascii="Arial" w:hAnsi="Arial" w:cs="Arial"/>
          <w:iCs/>
        </w:rPr>
        <w:tab/>
      </w:r>
      <w:r w:rsidR="008302A0">
        <w:rPr>
          <w:rFonts w:ascii="Arial" w:hAnsi="Arial" w:cs="Arial"/>
          <w:b/>
          <w:i/>
          <w:iCs/>
        </w:rPr>
        <w:t>(Un geste d’entraide</w:t>
      </w:r>
      <w:r>
        <w:rPr>
          <w:rFonts w:ascii="Arial" w:hAnsi="Arial" w:cs="Arial"/>
          <w:b/>
          <w:i/>
          <w:iCs/>
        </w:rPr>
        <w:t>)</w:t>
      </w:r>
    </w:p>
    <w:p w:rsidR="008C124A" w:rsidRDefault="008C124A" w:rsidP="008C124A">
      <w:pPr>
        <w:rPr>
          <w:rFonts w:ascii="Arial" w:hAnsi="Arial" w:cs="Arial"/>
          <w:b/>
          <w:i/>
          <w:iCs/>
        </w:rPr>
      </w:pPr>
    </w:p>
    <w:p w:rsidR="008C124A" w:rsidRDefault="008C124A" w:rsidP="008C124A">
      <w:pPr>
        <w:rPr>
          <w:rFonts w:ascii="Arial" w:hAnsi="Arial"/>
        </w:rPr>
      </w:pPr>
      <w:r>
        <w:rPr>
          <w:rFonts w:ascii="Arial" w:hAnsi="Arial" w:cs="Arial"/>
          <w:b/>
          <w:i/>
          <w:iCs/>
        </w:rPr>
        <w:t xml:space="preserve">      </w:t>
      </w:r>
      <w:r>
        <w:rPr>
          <w:rFonts w:ascii="Arial" w:hAnsi="Arial" w:cs="Arial"/>
          <w:iCs/>
        </w:rPr>
        <w:t>11,27</w:t>
      </w:r>
      <w:r>
        <w:rPr>
          <w:rFonts w:ascii="Arial" w:hAnsi="Arial" w:cs="Arial"/>
          <w:iCs/>
        </w:rPr>
        <w:tab/>
        <w:t xml:space="preserve">En ces jours-là, </w:t>
      </w:r>
      <w:r>
        <w:rPr>
          <w:rFonts w:ascii="Arial" w:hAnsi="Arial"/>
        </w:rPr>
        <w:t>des prophètes descendirent de Jérusalem à Antioche</w:t>
      </w:r>
      <w:r w:rsidR="004A0504">
        <w:rPr>
          <w:rStyle w:val="Appelnotedebasdep"/>
          <w:rFonts w:ascii="Arial" w:hAnsi="Arial"/>
        </w:rPr>
        <w:footnoteReference w:customMarkFollows="1" w:id="9"/>
        <w:t>9</w:t>
      </w:r>
      <w:r>
        <w:rPr>
          <w:rFonts w:ascii="Arial" w:hAnsi="Arial"/>
        </w:rPr>
        <w:t>.</w:t>
      </w:r>
    </w:p>
    <w:p w:rsidR="008C124A" w:rsidRDefault="008C124A" w:rsidP="008C124A">
      <w:pPr>
        <w:jc w:val="both"/>
        <w:rPr>
          <w:rFonts w:ascii="Arial" w:hAnsi="Arial"/>
        </w:rPr>
      </w:pPr>
      <w:r>
        <w:rPr>
          <w:rFonts w:ascii="Arial" w:hAnsi="Arial"/>
        </w:rPr>
        <w:t xml:space="preserve">           28</w:t>
      </w:r>
      <w:r>
        <w:rPr>
          <w:rFonts w:ascii="Arial" w:hAnsi="Arial"/>
        </w:rPr>
        <w:tab/>
        <w:t xml:space="preserve">L’un d’eux, appelé </w:t>
      </w:r>
      <w:proofErr w:type="spellStart"/>
      <w:r>
        <w:rPr>
          <w:rFonts w:ascii="Arial" w:hAnsi="Arial"/>
        </w:rPr>
        <w:t>Agabus</w:t>
      </w:r>
      <w:proofErr w:type="spellEnd"/>
      <w:r>
        <w:rPr>
          <w:rFonts w:ascii="Arial" w:hAnsi="Arial"/>
        </w:rPr>
        <w:t>, fit alors savoir</w:t>
      </w:r>
      <w:r w:rsidR="004A0504">
        <w:rPr>
          <w:rStyle w:val="Appelnotedebasdep"/>
          <w:rFonts w:ascii="Arial" w:hAnsi="Arial"/>
        </w:rPr>
        <w:footnoteReference w:customMarkFollows="1" w:id="10"/>
        <w:t>10</w:t>
      </w:r>
      <w:r>
        <w:rPr>
          <w:rFonts w:ascii="Arial" w:hAnsi="Arial"/>
        </w:rPr>
        <w:t xml:space="preserve">, </w:t>
      </w:r>
      <w:r>
        <w:rPr>
          <w:rFonts w:ascii="Arial" w:hAnsi="Arial"/>
          <w:b/>
        </w:rPr>
        <w:t>éclairé par l’Esprit</w:t>
      </w:r>
      <w:r w:rsidR="004A0504">
        <w:rPr>
          <w:rStyle w:val="Appelnotedebasdep"/>
          <w:rFonts w:ascii="Arial" w:hAnsi="Arial"/>
          <w:b/>
        </w:rPr>
        <w:footnoteReference w:customMarkFollows="1" w:id="11"/>
        <w:t>11</w:t>
      </w:r>
      <w:r>
        <w:rPr>
          <w:rFonts w:ascii="Arial" w:hAnsi="Arial"/>
        </w:rPr>
        <w:t>,</w:t>
      </w:r>
    </w:p>
    <w:p w:rsidR="008C124A" w:rsidRDefault="008C124A" w:rsidP="008C124A">
      <w:pPr>
        <w:ind w:left="708" w:firstLine="708"/>
        <w:jc w:val="both"/>
        <w:rPr>
          <w:rFonts w:ascii="Arial" w:hAnsi="Arial"/>
        </w:rPr>
      </w:pPr>
      <w:proofErr w:type="gramStart"/>
      <w:r>
        <w:rPr>
          <w:rFonts w:ascii="Arial" w:hAnsi="Arial"/>
        </w:rPr>
        <w:t>qu’une</w:t>
      </w:r>
      <w:proofErr w:type="gramEnd"/>
      <w:r>
        <w:rPr>
          <w:rFonts w:ascii="Arial" w:hAnsi="Arial"/>
        </w:rPr>
        <w:t xml:space="preserve"> grande famine allait régner dans le monde entier</w:t>
      </w:r>
    </w:p>
    <w:p w:rsidR="008C124A" w:rsidRDefault="008C124A" w:rsidP="008C124A">
      <w:pPr>
        <w:ind w:left="708" w:firstLine="708"/>
        <w:jc w:val="both"/>
        <w:rPr>
          <w:rFonts w:ascii="Arial" w:hAnsi="Arial"/>
        </w:rPr>
      </w:pPr>
      <w:r>
        <w:rPr>
          <w:rFonts w:ascii="Arial" w:hAnsi="Arial" w:cs="Arial"/>
        </w:rPr>
        <w:lastRenderedPageBreak/>
        <w:t>–</w:t>
      </w:r>
      <w:r>
        <w:rPr>
          <w:rFonts w:ascii="Arial" w:hAnsi="Arial"/>
        </w:rPr>
        <w:t xml:space="preserve">  elle eut lieu en effet sous Claude</w:t>
      </w:r>
      <w:r w:rsidR="004A0504">
        <w:rPr>
          <w:rStyle w:val="Appelnotedebasdep"/>
          <w:rFonts w:ascii="Arial" w:hAnsi="Arial"/>
        </w:rPr>
        <w:footnoteReference w:customMarkFollows="1" w:id="12"/>
        <w:t>12</w:t>
      </w:r>
      <w:r w:rsidR="004A0504">
        <w:rPr>
          <w:rFonts w:ascii="Arial" w:hAnsi="Arial"/>
        </w:rPr>
        <w:t>.</w:t>
      </w:r>
    </w:p>
    <w:p w:rsidR="008C124A" w:rsidRDefault="008C124A" w:rsidP="008C124A">
      <w:pPr>
        <w:numPr>
          <w:ilvl w:val="0"/>
          <w:numId w:val="1"/>
        </w:numPr>
        <w:jc w:val="both"/>
        <w:rPr>
          <w:rFonts w:ascii="Arial" w:hAnsi="Arial"/>
        </w:rPr>
      </w:pPr>
      <w:r>
        <w:rPr>
          <w:rFonts w:ascii="Arial" w:hAnsi="Arial"/>
        </w:rPr>
        <w:t xml:space="preserve">     Les disciples décidèrent alors </w:t>
      </w:r>
    </w:p>
    <w:p w:rsidR="008C124A" w:rsidRDefault="008C124A" w:rsidP="008C124A">
      <w:pPr>
        <w:ind w:left="1092" w:firstLine="318"/>
        <w:jc w:val="both"/>
        <w:rPr>
          <w:rFonts w:ascii="Arial" w:hAnsi="Arial"/>
        </w:rPr>
      </w:pPr>
      <w:proofErr w:type="gramStart"/>
      <w:r>
        <w:rPr>
          <w:rFonts w:ascii="Arial" w:hAnsi="Arial"/>
        </w:rPr>
        <w:t>qu’ils</w:t>
      </w:r>
      <w:proofErr w:type="gramEnd"/>
      <w:r>
        <w:rPr>
          <w:rFonts w:ascii="Arial" w:hAnsi="Arial"/>
        </w:rPr>
        <w:t xml:space="preserve"> enverraient, selon les ressources de chacun,</w:t>
      </w:r>
    </w:p>
    <w:p w:rsidR="008C124A" w:rsidRDefault="008C124A" w:rsidP="008C124A">
      <w:pPr>
        <w:ind w:left="708" w:firstLine="708"/>
        <w:jc w:val="both"/>
        <w:rPr>
          <w:rFonts w:ascii="Arial" w:hAnsi="Arial"/>
        </w:rPr>
      </w:pPr>
      <w:proofErr w:type="gramStart"/>
      <w:r>
        <w:rPr>
          <w:rFonts w:ascii="Arial" w:hAnsi="Arial"/>
        </w:rPr>
        <w:t>une</w:t>
      </w:r>
      <w:proofErr w:type="gramEnd"/>
      <w:r>
        <w:rPr>
          <w:rFonts w:ascii="Arial" w:hAnsi="Arial"/>
        </w:rPr>
        <w:t xml:space="preserve"> contribution au service des frères qui habitaient la Judée</w:t>
      </w:r>
      <w:r w:rsidR="004A0504">
        <w:rPr>
          <w:rStyle w:val="Appelnotedebasdep"/>
          <w:rFonts w:ascii="Arial" w:hAnsi="Arial"/>
        </w:rPr>
        <w:footnoteReference w:customMarkFollows="1" w:id="13"/>
        <w:t>13</w:t>
      </w:r>
      <w:r>
        <w:rPr>
          <w:rFonts w:ascii="Arial" w:hAnsi="Arial"/>
        </w:rPr>
        <w:t>.</w:t>
      </w:r>
    </w:p>
    <w:p w:rsidR="008C124A" w:rsidRDefault="008C124A" w:rsidP="008C124A">
      <w:pPr>
        <w:jc w:val="both"/>
        <w:rPr>
          <w:rFonts w:ascii="Arial" w:hAnsi="Arial"/>
        </w:rPr>
      </w:pPr>
      <w:r>
        <w:rPr>
          <w:rFonts w:ascii="Arial" w:hAnsi="Arial"/>
        </w:rPr>
        <w:t xml:space="preserve">           30</w:t>
      </w:r>
      <w:r>
        <w:rPr>
          <w:rFonts w:ascii="Arial" w:hAnsi="Arial"/>
        </w:rPr>
        <w:tab/>
        <w:t xml:space="preserve">Ce qui fut fait. </w:t>
      </w:r>
    </w:p>
    <w:p w:rsidR="008C124A" w:rsidRDefault="008C124A" w:rsidP="008C124A">
      <w:pPr>
        <w:ind w:left="708" w:firstLine="708"/>
        <w:jc w:val="both"/>
        <w:rPr>
          <w:rFonts w:ascii="Arial" w:hAnsi="Arial"/>
        </w:rPr>
      </w:pPr>
      <w:r>
        <w:rPr>
          <w:rFonts w:ascii="Arial" w:hAnsi="Arial"/>
        </w:rPr>
        <w:t>L’envoi, adressé aux anciens</w:t>
      </w:r>
      <w:r w:rsidR="004A0504">
        <w:rPr>
          <w:rStyle w:val="Appelnotedebasdep"/>
          <w:rFonts w:ascii="Arial" w:hAnsi="Arial"/>
        </w:rPr>
        <w:footnoteReference w:customMarkFollows="1" w:id="14"/>
        <w:t>14</w:t>
      </w:r>
      <w:r>
        <w:rPr>
          <w:rFonts w:ascii="Arial" w:hAnsi="Arial"/>
        </w:rPr>
        <w:t xml:space="preserve">, </w:t>
      </w:r>
    </w:p>
    <w:p w:rsidR="008C124A" w:rsidRDefault="008C124A" w:rsidP="008C124A">
      <w:pPr>
        <w:ind w:left="708" w:firstLine="708"/>
        <w:jc w:val="both"/>
        <w:rPr>
          <w:rFonts w:ascii="Arial" w:hAnsi="Arial"/>
        </w:rPr>
      </w:pPr>
      <w:proofErr w:type="gramStart"/>
      <w:r>
        <w:rPr>
          <w:rFonts w:ascii="Arial" w:hAnsi="Arial"/>
        </w:rPr>
        <w:t>fut</w:t>
      </w:r>
      <w:proofErr w:type="gramEnd"/>
      <w:r>
        <w:rPr>
          <w:rFonts w:ascii="Arial" w:hAnsi="Arial"/>
        </w:rPr>
        <w:t xml:space="preserve"> confié aux mains de </w:t>
      </w:r>
      <w:proofErr w:type="spellStart"/>
      <w:r>
        <w:rPr>
          <w:rFonts w:ascii="Arial" w:hAnsi="Arial"/>
        </w:rPr>
        <w:t>Barnabas</w:t>
      </w:r>
      <w:proofErr w:type="spellEnd"/>
      <w:r>
        <w:rPr>
          <w:rFonts w:ascii="Arial" w:hAnsi="Arial"/>
        </w:rPr>
        <w:t xml:space="preserve"> et de Saul</w:t>
      </w:r>
      <w:r w:rsidR="004A0504">
        <w:rPr>
          <w:rStyle w:val="Appelnotedebasdep"/>
          <w:rFonts w:ascii="Arial" w:hAnsi="Arial"/>
        </w:rPr>
        <w:footnoteReference w:customMarkFollows="1" w:id="15"/>
        <w:t>15</w:t>
      </w:r>
      <w:r>
        <w:rPr>
          <w:rFonts w:ascii="Arial" w:hAnsi="Arial"/>
        </w:rPr>
        <w:t>.</w:t>
      </w:r>
    </w:p>
    <w:p w:rsidR="00775CBB" w:rsidRDefault="00775CBB" w:rsidP="008C124A">
      <w:pPr>
        <w:ind w:left="708" w:firstLine="708"/>
        <w:jc w:val="both"/>
        <w:rPr>
          <w:rFonts w:ascii="Arial" w:hAnsi="Arial"/>
        </w:rPr>
      </w:pPr>
    </w:p>
    <w:p w:rsidR="00775CBB" w:rsidRDefault="00775CBB" w:rsidP="008C124A">
      <w:pPr>
        <w:ind w:left="708" w:firstLine="708"/>
        <w:jc w:val="both"/>
        <w:rPr>
          <w:rFonts w:ascii="Arial" w:hAnsi="Arial"/>
          <w:b/>
          <w:i/>
        </w:rPr>
      </w:pPr>
      <w:r>
        <w:rPr>
          <w:rFonts w:ascii="Arial" w:hAnsi="Arial"/>
          <w:b/>
          <w:i/>
        </w:rPr>
        <w:t xml:space="preserve">(Exécution de Jacques, </w:t>
      </w:r>
    </w:p>
    <w:p w:rsidR="00775CBB" w:rsidRDefault="00775CBB" w:rsidP="008C124A">
      <w:pPr>
        <w:ind w:left="708" w:firstLine="708"/>
        <w:jc w:val="both"/>
        <w:rPr>
          <w:rFonts w:ascii="Arial" w:hAnsi="Arial"/>
          <w:b/>
          <w:i/>
        </w:rPr>
      </w:pPr>
      <w:r>
        <w:rPr>
          <w:rFonts w:ascii="Arial" w:hAnsi="Arial"/>
          <w:b/>
          <w:i/>
        </w:rPr>
        <w:t xml:space="preserve"> </w:t>
      </w:r>
      <w:proofErr w:type="gramStart"/>
      <w:r>
        <w:rPr>
          <w:rFonts w:ascii="Arial" w:hAnsi="Arial"/>
          <w:b/>
          <w:i/>
        </w:rPr>
        <w:t>arrestation</w:t>
      </w:r>
      <w:proofErr w:type="gramEnd"/>
      <w:r>
        <w:rPr>
          <w:rFonts w:ascii="Arial" w:hAnsi="Arial"/>
          <w:b/>
          <w:i/>
        </w:rPr>
        <w:t xml:space="preserve"> et délivrance de Pierre : 12,1-19)</w:t>
      </w:r>
    </w:p>
    <w:p w:rsidR="00775CBB" w:rsidRPr="00775CBB" w:rsidRDefault="00775CBB" w:rsidP="008C124A">
      <w:pPr>
        <w:ind w:left="708" w:firstLine="708"/>
        <w:jc w:val="both"/>
        <w:rPr>
          <w:rFonts w:ascii="Arial" w:hAnsi="Arial"/>
          <w:b/>
          <w:i/>
        </w:rPr>
      </w:pPr>
      <w:r>
        <w:rPr>
          <w:rFonts w:ascii="Arial" w:hAnsi="Arial"/>
          <w:b/>
          <w:i/>
        </w:rPr>
        <w:t>(La mort du roi Hérode : 12,20-25)</w:t>
      </w:r>
    </w:p>
    <w:p w:rsidR="008C124A" w:rsidRDefault="008C124A" w:rsidP="008C124A">
      <w:pPr>
        <w:rPr>
          <w:rFonts w:ascii="Arial" w:hAnsi="Arial" w:cs="Arial"/>
          <w:iCs/>
        </w:rPr>
      </w:pPr>
    </w:p>
    <w:p w:rsidR="008C124A" w:rsidRDefault="008C124A" w:rsidP="008C124A">
      <w:pPr>
        <w:rPr>
          <w:rFonts w:ascii="Arial" w:hAnsi="Arial" w:cs="Arial"/>
          <w:b/>
          <w:i/>
          <w:iCs/>
        </w:rPr>
      </w:pPr>
      <w:r>
        <w:rPr>
          <w:rFonts w:ascii="Arial" w:hAnsi="Arial" w:cs="Arial"/>
          <w:iCs/>
        </w:rPr>
        <w:tab/>
      </w:r>
      <w:r>
        <w:rPr>
          <w:rFonts w:ascii="Arial" w:hAnsi="Arial" w:cs="Arial"/>
          <w:iCs/>
        </w:rPr>
        <w:tab/>
      </w:r>
      <w:r>
        <w:rPr>
          <w:rFonts w:ascii="Arial" w:hAnsi="Arial" w:cs="Arial"/>
          <w:b/>
          <w:i/>
          <w:iCs/>
        </w:rPr>
        <w:t xml:space="preserve">(L’envoi de </w:t>
      </w:r>
      <w:proofErr w:type="spellStart"/>
      <w:r>
        <w:rPr>
          <w:rFonts w:ascii="Arial" w:hAnsi="Arial" w:cs="Arial"/>
          <w:b/>
          <w:i/>
          <w:iCs/>
        </w:rPr>
        <w:t>Barnabas</w:t>
      </w:r>
      <w:proofErr w:type="spellEnd"/>
      <w:r>
        <w:rPr>
          <w:rFonts w:ascii="Arial" w:hAnsi="Arial" w:cs="Arial"/>
          <w:b/>
          <w:i/>
          <w:iCs/>
        </w:rPr>
        <w:t xml:space="preserve"> et Saul en mission</w:t>
      </w:r>
      <w:r w:rsidR="00775CBB">
        <w:rPr>
          <w:rStyle w:val="Appelnotedebasdep"/>
          <w:rFonts w:ascii="Arial" w:hAnsi="Arial" w:cs="Arial"/>
          <w:b/>
          <w:i/>
          <w:iCs/>
        </w:rPr>
        <w:footnoteReference w:customMarkFollows="1" w:id="16"/>
        <w:t>1</w:t>
      </w:r>
      <w:r w:rsidR="00F6348F">
        <w:rPr>
          <w:rFonts w:ascii="Arial" w:hAnsi="Arial" w:cs="Arial"/>
          <w:b/>
          <w:i/>
          <w:iCs/>
        </w:rPr>
        <w:t>)</w:t>
      </w:r>
    </w:p>
    <w:p w:rsidR="008C124A" w:rsidRDefault="008C124A" w:rsidP="008C124A">
      <w:pPr>
        <w:ind w:left="1416" w:firstLine="708"/>
        <w:rPr>
          <w:rFonts w:ascii="Arial" w:hAnsi="Arial" w:cs="Arial"/>
          <w:i/>
          <w:iCs/>
        </w:rPr>
      </w:pPr>
    </w:p>
    <w:p w:rsidR="008C124A" w:rsidRDefault="008C124A" w:rsidP="008C124A">
      <w:pPr>
        <w:rPr>
          <w:rFonts w:ascii="Arial" w:hAnsi="Arial"/>
        </w:rPr>
      </w:pPr>
      <w:r>
        <w:rPr>
          <w:rFonts w:ascii="Arial" w:hAnsi="Arial" w:cs="Arial"/>
          <w:i/>
          <w:iCs/>
        </w:rPr>
        <w:t xml:space="preserve">       </w:t>
      </w:r>
      <w:r>
        <w:rPr>
          <w:rFonts w:ascii="Arial" w:hAnsi="Arial"/>
        </w:rPr>
        <w:t>13,1</w:t>
      </w:r>
      <w:r>
        <w:rPr>
          <w:rFonts w:ascii="Arial" w:hAnsi="Arial"/>
        </w:rPr>
        <w:tab/>
        <w:t>Il y avait à Antioche, dans l’</w:t>
      </w:r>
      <w:r w:rsidR="00775CBB">
        <w:rPr>
          <w:rFonts w:ascii="Arial" w:hAnsi="Arial" w:cs="Arial"/>
        </w:rPr>
        <w:t>E</w:t>
      </w:r>
      <w:r>
        <w:rPr>
          <w:rFonts w:ascii="Arial" w:hAnsi="Arial"/>
        </w:rPr>
        <w:t>glise du lieu,</w:t>
      </w:r>
    </w:p>
    <w:p w:rsidR="008C124A" w:rsidRDefault="008C124A" w:rsidP="008C124A">
      <w:pPr>
        <w:rPr>
          <w:rFonts w:ascii="Arial" w:hAnsi="Arial"/>
        </w:rPr>
      </w:pPr>
      <w:r>
        <w:rPr>
          <w:rFonts w:ascii="Arial" w:hAnsi="Arial"/>
        </w:rPr>
        <w:tab/>
      </w:r>
      <w:r>
        <w:rPr>
          <w:rFonts w:ascii="Arial" w:hAnsi="Arial"/>
        </w:rPr>
        <w:tab/>
      </w:r>
      <w:proofErr w:type="gramStart"/>
      <w:r>
        <w:rPr>
          <w:rFonts w:ascii="Arial" w:hAnsi="Arial"/>
        </w:rPr>
        <w:t>des</w:t>
      </w:r>
      <w:proofErr w:type="gramEnd"/>
      <w:r>
        <w:rPr>
          <w:rFonts w:ascii="Arial" w:hAnsi="Arial"/>
        </w:rPr>
        <w:t xml:space="preserve"> prophètes et des hommes chargés de l’enseignement</w:t>
      </w:r>
      <w:r w:rsidR="00F6348F">
        <w:rPr>
          <w:rStyle w:val="Appelnotedebasdep"/>
          <w:rFonts w:ascii="Arial" w:hAnsi="Arial"/>
        </w:rPr>
        <w:footnoteReference w:customMarkFollows="1" w:id="17"/>
        <w:t>2</w:t>
      </w:r>
      <w:r>
        <w:rPr>
          <w:rFonts w:ascii="Arial" w:hAnsi="Arial"/>
        </w:rPr>
        <w:t xml:space="preserve"> : </w:t>
      </w:r>
    </w:p>
    <w:p w:rsidR="008C124A" w:rsidRDefault="008C124A" w:rsidP="008C124A">
      <w:pPr>
        <w:ind w:left="708" w:firstLine="708"/>
        <w:jc w:val="both"/>
        <w:rPr>
          <w:rFonts w:ascii="Arial" w:hAnsi="Arial"/>
        </w:rPr>
      </w:pPr>
      <w:proofErr w:type="spellStart"/>
      <w:r>
        <w:rPr>
          <w:rFonts w:ascii="Arial" w:hAnsi="Arial"/>
        </w:rPr>
        <w:lastRenderedPageBreak/>
        <w:t>Barnabas</w:t>
      </w:r>
      <w:proofErr w:type="spellEnd"/>
      <w:r>
        <w:rPr>
          <w:rFonts w:ascii="Arial" w:hAnsi="Arial"/>
        </w:rPr>
        <w:t xml:space="preserve">, </w:t>
      </w:r>
      <w:proofErr w:type="spellStart"/>
      <w:r>
        <w:rPr>
          <w:rFonts w:ascii="Arial" w:hAnsi="Arial"/>
        </w:rPr>
        <w:t>Syméon</w:t>
      </w:r>
      <w:proofErr w:type="spellEnd"/>
      <w:r>
        <w:rPr>
          <w:rFonts w:ascii="Arial" w:hAnsi="Arial"/>
        </w:rPr>
        <w:t xml:space="preserve"> appelé Niger et Lucius de Cyrène, </w:t>
      </w:r>
    </w:p>
    <w:p w:rsidR="008C124A" w:rsidRDefault="008C124A" w:rsidP="008C124A">
      <w:pPr>
        <w:ind w:left="709" w:firstLine="707"/>
        <w:jc w:val="both"/>
        <w:rPr>
          <w:rFonts w:ascii="Arial" w:hAnsi="Arial"/>
        </w:rPr>
      </w:pPr>
      <w:proofErr w:type="spellStart"/>
      <w:r>
        <w:rPr>
          <w:rFonts w:ascii="Arial" w:hAnsi="Arial"/>
        </w:rPr>
        <w:t>Manaen</w:t>
      </w:r>
      <w:proofErr w:type="spellEnd"/>
      <w:r>
        <w:rPr>
          <w:rFonts w:ascii="Arial" w:hAnsi="Arial"/>
        </w:rPr>
        <w:t xml:space="preserve"> compagnon d’enfance d’Hérode le tétrarque, et Saul</w:t>
      </w:r>
      <w:r w:rsidR="00F6348F">
        <w:rPr>
          <w:rStyle w:val="Appelnotedebasdep"/>
          <w:rFonts w:ascii="Arial" w:hAnsi="Arial"/>
        </w:rPr>
        <w:footnoteReference w:customMarkFollows="1" w:id="18"/>
        <w:t>3</w:t>
      </w:r>
      <w:r>
        <w:rPr>
          <w:rFonts w:ascii="Arial" w:hAnsi="Arial"/>
        </w:rPr>
        <w:t>.</w:t>
      </w:r>
    </w:p>
    <w:p w:rsidR="008C124A" w:rsidRDefault="008C124A" w:rsidP="008C124A">
      <w:pPr>
        <w:jc w:val="both"/>
        <w:rPr>
          <w:rFonts w:ascii="Arial" w:hAnsi="Arial"/>
        </w:rPr>
      </w:pPr>
      <w:r>
        <w:rPr>
          <w:rFonts w:ascii="Arial" w:hAnsi="Arial"/>
        </w:rPr>
        <w:t xml:space="preserve">      </w:t>
      </w:r>
      <w:r>
        <w:rPr>
          <w:rFonts w:ascii="Arial" w:hAnsi="Arial"/>
        </w:rPr>
        <w:tab/>
        <w:t xml:space="preserve">  2</w:t>
      </w:r>
      <w:r>
        <w:rPr>
          <w:rFonts w:ascii="Arial" w:hAnsi="Arial"/>
        </w:rPr>
        <w:tab/>
        <w:t>Un jour qu’ils célébraient le culte</w:t>
      </w:r>
      <w:r w:rsidR="00F6348F">
        <w:rPr>
          <w:rStyle w:val="Appelnotedebasdep"/>
          <w:rFonts w:ascii="Arial" w:hAnsi="Arial"/>
        </w:rPr>
        <w:footnoteReference w:customMarkFollows="1" w:id="19"/>
        <w:t>4</w:t>
      </w:r>
      <w:r>
        <w:rPr>
          <w:rFonts w:ascii="Arial" w:hAnsi="Arial"/>
        </w:rPr>
        <w:t xml:space="preserve"> du Seigneur et jeûnaient,</w:t>
      </w:r>
    </w:p>
    <w:p w:rsidR="008C124A" w:rsidRDefault="008C124A" w:rsidP="008C124A">
      <w:pPr>
        <w:ind w:left="708" w:firstLine="708"/>
        <w:jc w:val="both"/>
        <w:rPr>
          <w:rFonts w:ascii="Arial" w:hAnsi="Arial"/>
        </w:rPr>
      </w:pPr>
      <w:proofErr w:type="gramStart"/>
      <w:r>
        <w:rPr>
          <w:rFonts w:ascii="Arial" w:hAnsi="Arial"/>
          <w:b/>
        </w:rPr>
        <w:t>l’Esprit</w:t>
      </w:r>
      <w:proofErr w:type="gramEnd"/>
      <w:r>
        <w:rPr>
          <w:rFonts w:ascii="Arial" w:hAnsi="Arial"/>
          <w:b/>
        </w:rPr>
        <w:t xml:space="preserve"> Saint</w:t>
      </w:r>
      <w:r>
        <w:rPr>
          <w:rFonts w:ascii="Arial" w:hAnsi="Arial"/>
        </w:rPr>
        <w:t xml:space="preserve"> dit :</w:t>
      </w:r>
    </w:p>
    <w:p w:rsidR="008C124A" w:rsidRDefault="008C124A" w:rsidP="008C124A">
      <w:pPr>
        <w:ind w:left="1416" w:firstLine="708"/>
        <w:jc w:val="both"/>
        <w:rPr>
          <w:rFonts w:ascii="Arial" w:hAnsi="Arial"/>
          <w:i/>
        </w:rPr>
      </w:pPr>
      <w:r>
        <w:rPr>
          <w:rFonts w:ascii="Arial" w:hAnsi="Arial"/>
          <w:i/>
        </w:rPr>
        <w:t xml:space="preserve">   « Réservez-moi donc </w:t>
      </w:r>
      <w:proofErr w:type="spellStart"/>
      <w:r>
        <w:rPr>
          <w:rFonts w:ascii="Arial" w:hAnsi="Arial"/>
          <w:i/>
        </w:rPr>
        <w:t>Barnabas</w:t>
      </w:r>
      <w:proofErr w:type="spellEnd"/>
      <w:r>
        <w:rPr>
          <w:rFonts w:ascii="Arial" w:hAnsi="Arial"/>
          <w:i/>
        </w:rPr>
        <w:t xml:space="preserve"> et Saul pour l’œuvre</w:t>
      </w:r>
      <w:r w:rsidR="00F6348F">
        <w:rPr>
          <w:rStyle w:val="Appelnotedebasdep"/>
          <w:rFonts w:ascii="Arial" w:hAnsi="Arial"/>
          <w:i/>
        </w:rPr>
        <w:footnoteReference w:customMarkFollows="1" w:id="20"/>
        <w:t>5</w:t>
      </w:r>
      <w:r>
        <w:rPr>
          <w:rFonts w:ascii="Arial" w:hAnsi="Arial"/>
          <w:i/>
        </w:rPr>
        <w:t xml:space="preserve"> </w:t>
      </w:r>
    </w:p>
    <w:p w:rsidR="008C124A" w:rsidRDefault="008C124A" w:rsidP="008C124A">
      <w:pPr>
        <w:ind w:left="1416" w:firstLine="708"/>
        <w:jc w:val="both"/>
        <w:rPr>
          <w:rFonts w:ascii="Arial" w:hAnsi="Arial"/>
          <w:i/>
        </w:rPr>
      </w:pPr>
      <w:r>
        <w:rPr>
          <w:rFonts w:ascii="Arial" w:hAnsi="Arial"/>
          <w:i/>
        </w:rPr>
        <w:t xml:space="preserve">      </w:t>
      </w:r>
      <w:proofErr w:type="gramStart"/>
      <w:r>
        <w:rPr>
          <w:rFonts w:ascii="Arial" w:hAnsi="Arial"/>
          <w:i/>
        </w:rPr>
        <w:t>à</w:t>
      </w:r>
      <w:proofErr w:type="gramEnd"/>
      <w:r>
        <w:rPr>
          <w:rFonts w:ascii="Arial" w:hAnsi="Arial"/>
          <w:i/>
        </w:rPr>
        <w:t xml:space="preserve"> laquelle je les destine. »</w:t>
      </w:r>
    </w:p>
    <w:p w:rsidR="008C124A" w:rsidRDefault="008C124A" w:rsidP="008C124A">
      <w:pPr>
        <w:jc w:val="both"/>
        <w:rPr>
          <w:rFonts w:ascii="Arial" w:hAnsi="Arial"/>
        </w:rPr>
      </w:pPr>
      <w:r>
        <w:rPr>
          <w:rFonts w:ascii="Arial" w:hAnsi="Arial"/>
        </w:rPr>
        <w:t xml:space="preserve">             3</w:t>
      </w:r>
      <w:r>
        <w:rPr>
          <w:rFonts w:ascii="Arial" w:hAnsi="Arial"/>
        </w:rPr>
        <w:tab/>
        <w:t>Alors, après avoir jeûné et prié, et leur avoir imposé les mains</w:t>
      </w:r>
      <w:r w:rsidR="00F6348F">
        <w:rPr>
          <w:rStyle w:val="Appelnotedebasdep"/>
          <w:rFonts w:ascii="Arial" w:hAnsi="Arial"/>
        </w:rPr>
        <w:footnoteReference w:customMarkFollows="1" w:id="21"/>
        <w:t>6</w:t>
      </w:r>
      <w:r>
        <w:rPr>
          <w:rFonts w:ascii="Arial" w:hAnsi="Arial"/>
        </w:rPr>
        <w:t>,</w:t>
      </w:r>
    </w:p>
    <w:p w:rsidR="008C124A" w:rsidRDefault="008C124A" w:rsidP="008C124A">
      <w:pPr>
        <w:ind w:left="708" w:firstLine="708"/>
        <w:jc w:val="both"/>
        <w:rPr>
          <w:rFonts w:ascii="Arial" w:hAnsi="Arial"/>
        </w:rPr>
      </w:pPr>
      <w:proofErr w:type="gramStart"/>
      <w:r>
        <w:rPr>
          <w:rFonts w:ascii="Arial" w:hAnsi="Arial"/>
        </w:rPr>
        <w:t>ils</w:t>
      </w:r>
      <w:proofErr w:type="gramEnd"/>
      <w:r>
        <w:rPr>
          <w:rFonts w:ascii="Arial" w:hAnsi="Arial"/>
        </w:rPr>
        <w:t xml:space="preserve"> leur donnèrent congé.</w:t>
      </w:r>
    </w:p>
    <w:p w:rsidR="008C124A" w:rsidRDefault="008C124A" w:rsidP="008C124A">
      <w:pPr>
        <w:ind w:left="708" w:firstLine="708"/>
        <w:jc w:val="both"/>
        <w:rPr>
          <w:rFonts w:ascii="Arial" w:hAnsi="Arial"/>
        </w:rPr>
      </w:pPr>
    </w:p>
    <w:p w:rsidR="008C124A" w:rsidRDefault="008C124A" w:rsidP="008C124A">
      <w:pPr>
        <w:ind w:left="708" w:firstLine="708"/>
        <w:jc w:val="both"/>
        <w:rPr>
          <w:rFonts w:ascii="Arial" w:hAnsi="Arial"/>
          <w:b/>
          <w:i/>
        </w:rPr>
      </w:pPr>
      <w:r>
        <w:rPr>
          <w:rFonts w:ascii="Arial" w:hAnsi="Arial"/>
          <w:b/>
          <w:i/>
        </w:rPr>
        <w:t>(</w:t>
      </w:r>
      <w:r>
        <w:rPr>
          <w:rFonts w:ascii="Arial" w:hAnsi="Arial" w:cs="Arial"/>
          <w:b/>
          <w:i/>
        </w:rPr>
        <w:t>À</w:t>
      </w:r>
      <w:r>
        <w:rPr>
          <w:rFonts w:ascii="Arial" w:hAnsi="Arial"/>
          <w:b/>
          <w:i/>
        </w:rPr>
        <w:t xml:space="preserve"> Chypre, Sergius Paulus et le magicien </w:t>
      </w:r>
      <w:proofErr w:type="spellStart"/>
      <w:r>
        <w:rPr>
          <w:rFonts w:ascii="Arial" w:hAnsi="Arial" w:cs="Arial"/>
          <w:b/>
          <w:i/>
        </w:rPr>
        <w:t>É</w:t>
      </w:r>
      <w:r>
        <w:rPr>
          <w:rFonts w:ascii="Arial" w:hAnsi="Arial"/>
          <w:b/>
          <w:i/>
        </w:rPr>
        <w:t>lymas</w:t>
      </w:r>
      <w:proofErr w:type="spellEnd"/>
      <w:r>
        <w:rPr>
          <w:rFonts w:ascii="Arial" w:hAnsi="Arial"/>
          <w:b/>
          <w:i/>
        </w:rPr>
        <w:t> : 13,4-12)</w:t>
      </w:r>
    </w:p>
    <w:p w:rsidR="008C124A" w:rsidRDefault="008C124A" w:rsidP="008C124A">
      <w:pPr>
        <w:ind w:right="-263"/>
      </w:pPr>
    </w:p>
    <w:p w:rsidR="008C124A" w:rsidRDefault="008C124A" w:rsidP="008C124A">
      <w:pPr>
        <w:ind w:right="-263"/>
        <w:rPr>
          <w:rFonts w:ascii="Arial" w:hAnsi="Arial" w:cs="Arial"/>
        </w:rPr>
      </w:pPr>
      <w:r>
        <w:t xml:space="preserve">         </w:t>
      </w:r>
      <w:r>
        <w:rPr>
          <w:rFonts w:ascii="Arial" w:hAnsi="Arial" w:cs="Arial"/>
        </w:rPr>
        <w:t>13,4</w:t>
      </w:r>
      <w:r>
        <w:rPr>
          <w:rFonts w:ascii="Arial" w:hAnsi="Arial" w:cs="Arial"/>
        </w:rPr>
        <w:tab/>
        <w:t xml:space="preserve">Se trouvant ainsi envoyés en mission </w:t>
      </w:r>
      <w:r>
        <w:rPr>
          <w:rFonts w:ascii="Arial" w:hAnsi="Arial" w:cs="Arial"/>
          <w:b/>
        </w:rPr>
        <w:t>par le Saint Esprit</w:t>
      </w:r>
      <w:r>
        <w:rPr>
          <w:rFonts w:ascii="Arial" w:hAnsi="Arial" w:cs="Arial"/>
        </w:rPr>
        <w:t>,</w:t>
      </w:r>
    </w:p>
    <w:p w:rsidR="008C124A" w:rsidRDefault="008C124A" w:rsidP="008C124A">
      <w:pPr>
        <w:ind w:right="-263"/>
        <w:rPr>
          <w:rFonts w:ascii="Arial" w:hAnsi="Arial" w:cs="Arial"/>
        </w:rPr>
      </w:pPr>
      <w:r>
        <w:rPr>
          <w:rFonts w:ascii="Arial" w:hAnsi="Arial" w:cs="Arial"/>
        </w:rPr>
        <w:tab/>
      </w:r>
      <w:r>
        <w:rPr>
          <w:rFonts w:ascii="Arial" w:hAnsi="Arial" w:cs="Arial"/>
        </w:rPr>
        <w:tab/>
      </w:r>
      <w:proofErr w:type="spellStart"/>
      <w:r>
        <w:rPr>
          <w:rFonts w:ascii="Arial" w:hAnsi="Arial" w:cs="Arial"/>
        </w:rPr>
        <w:t>Barnabas</w:t>
      </w:r>
      <w:proofErr w:type="spellEnd"/>
      <w:r>
        <w:rPr>
          <w:rFonts w:ascii="Arial" w:hAnsi="Arial" w:cs="Arial"/>
        </w:rPr>
        <w:t xml:space="preserve"> et Saul descendirent à Séleucie,</w:t>
      </w:r>
    </w:p>
    <w:p w:rsidR="008C124A" w:rsidRDefault="008C124A" w:rsidP="008C124A">
      <w:pPr>
        <w:ind w:right="-263"/>
        <w:rPr>
          <w:rFonts w:ascii="Arial" w:hAnsi="Arial" w:cs="Arial"/>
        </w:rPr>
      </w:pPr>
      <w:r>
        <w:rPr>
          <w:rFonts w:ascii="Arial" w:hAnsi="Arial" w:cs="Arial"/>
        </w:rPr>
        <w:tab/>
      </w:r>
      <w:r>
        <w:rPr>
          <w:rFonts w:ascii="Arial" w:hAnsi="Arial" w:cs="Arial"/>
        </w:rPr>
        <w:tab/>
      </w:r>
      <w:proofErr w:type="gramStart"/>
      <w:r>
        <w:rPr>
          <w:rFonts w:ascii="Arial" w:hAnsi="Arial" w:cs="Arial"/>
        </w:rPr>
        <w:t>d’où</w:t>
      </w:r>
      <w:proofErr w:type="gramEnd"/>
      <w:r>
        <w:rPr>
          <w:rFonts w:ascii="Arial" w:hAnsi="Arial" w:cs="Arial"/>
        </w:rPr>
        <w:t xml:space="preserve"> ils firent voile vers Chypre.</w:t>
      </w:r>
    </w:p>
    <w:p w:rsidR="008C124A" w:rsidRDefault="008C124A" w:rsidP="008C124A">
      <w:pPr>
        <w:ind w:right="-263"/>
        <w:rPr>
          <w:rFonts w:ascii="Arial" w:hAnsi="Arial" w:cs="Arial"/>
        </w:rPr>
      </w:pPr>
      <w:r>
        <w:rPr>
          <w:rFonts w:ascii="Arial" w:hAnsi="Arial" w:cs="Arial"/>
        </w:rPr>
        <w:tab/>
      </w:r>
      <w:r>
        <w:rPr>
          <w:rFonts w:ascii="Arial" w:hAnsi="Arial" w:cs="Arial"/>
        </w:rPr>
        <w:tab/>
        <w:t>…</w:t>
      </w:r>
    </w:p>
    <w:p w:rsidR="008C124A" w:rsidRPr="0019792E" w:rsidRDefault="0019792E" w:rsidP="0019792E">
      <w:pPr>
        <w:pStyle w:val="Paragraphedeliste"/>
        <w:numPr>
          <w:ilvl w:val="0"/>
          <w:numId w:val="8"/>
        </w:numPr>
        <w:ind w:right="-263"/>
        <w:rPr>
          <w:rFonts w:ascii="Arial" w:hAnsi="Arial" w:cs="Arial"/>
        </w:rPr>
      </w:pPr>
      <w:r>
        <w:rPr>
          <w:rFonts w:ascii="Arial" w:hAnsi="Arial" w:cs="Arial"/>
        </w:rPr>
        <w:t xml:space="preserve">   </w:t>
      </w:r>
      <w:r w:rsidR="008C124A" w:rsidRPr="0019792E">
        <w:rPr>
          <w:rFonts w:ascii="Arial" w:hAnsi="Arial" w:cs="Arial"/>
        </w:rPr>
        <w:t xml:space="preserve">Mais </w:t>
      </w:r>
      <w:proofErr w:type="spellStart"/>
      <w:r w:rsidR="008C124A" w:rsidRPr="0019792E">
        <w:rPr>
          <w:rFonts w:ascii="Arial" w:hAnsi="Arial" w:cs="Arial"/>
        </w:rPr>
        <w:t>Élymas</w:t>
      </w:r>
      <w:proofErr w:type="spellEnd"/>
      <w:r w:rsidR="008C124A" w:rsidRPr="0019792E">
        <w:rPr>
          <w:rFonts w:ascii="Arial" w:hAnsi="Arial" w:cs="Arial"/>
        </w:rPr>
        <w:t>, le magicien – car c’est ainsi que se traduit son nom</w:t>
      </w:r>
      <w:r w:rsidR="00C15440">
        <w:rPr>
          <w:rStyle w:val="Appelnotedebasdep"/>
          <w:rFonts w:ascii="Arial" w:hAnsi="Arial" w:cs="Arial"/>
        </w:rPr>
        <w:footnoteReference w:customMarkFollows="1" w:id="22"/>
        <w:t>7</w:t>
      </w:r>
      <w:r w:rsidR="008C124A" w:rsidRPr="0019792E">
        <w:rPr>
          <w:rFonts w:ascii="Arial" w:hAnsi="Arial" w:cs="Arial"/>
        </w:rPr>
        <w:t xml:space="preserve"> – </w:t>
      </w:r>
    </w:p>
    <w:p w:rsidR="008C124A" w:rsidRDefault="008C124A" w:rsidP="008C124A">
      <w:pPr>
        <w:ind w:left="885" w:right="-263" w:firstLine="525"/>
        <w:rPr>
          <w:rFonts w:ascii="Arial" w:hAnsi="Arial" w:cs="Arial"/>
        </w:rPr>
      </w:pPr>
      <w:proofErr w:type="gramStart"/>
      <w:r>
        <w:rPr>
          <w:rFonts w:ascii="Arial" w:hAnsi="Arial" w:cs="Arial"/>
        </w:rPr>
        <w:t>s’opposait</w:t>
      </w:r>
      <w:proofErr w:type="gramEnd"/>
      <w:r>
        <w:rPr>
          <w:rFonts w:ascii="Arial" w:hAnsi="Arial" w:cs="Arial"/>
        </w:rPr>
        <w:t xml:space="preserve"> à eux et cherchait à détourner de la foi le proconsul.</w:t>
      </w:r>
    </w:p>
    <w:p w:rsidR="008C124A" w:rsidRPr="0019792E" w:rsidRDefault="0019792E" w:rsidP="0019792E">
      <w:pPr>
        <w:pStyle w:val="Paragraphedeliste"/>
        <w:numPr>
          <w:ilvl w:val="0"/>
          <w:numId w:val="8"/>
        </w:numPr>
        <w:ind w:right="-263"/>
        <w:rPr>
          <w:rFonts w:ascii="Arial" w:hAnsi="Arial" w:cs="Arial"/>
        </w:rPr>
      </w:pPr>
      <w:r>
        <w:rPr>
          <w:rFonts w:ascii="Arial" w:hAnsi="Arial" w:cs="Arial"/>
        </w:rPr>
        <w:t xml:space="preserve">   </w:t>
      </w:r>
      <w:r w:rsidR="008C124A" w:rsidRPr="0019792E">
        <w:rPr>
          <w:rFonts w:ascii="Arial" w:hAnsi="Arial" w:cs="Arial"/>
        </w:rPr>
        <w:t>Alors Saul, ou plutôt Paul</w:t>
      </w:r>
      <w:r w:rsidR="00C15440">
        <w:rPr>
          <w:rStyle w:val="Appelnotedebasdep"/>
          <w:rFonts w:ascii="Arial" w:hAnsi="Arial" w:cs="Arial"/>
        </w:rPr>
        <w:footnoteReference w:customMarkFollows="1" w:id="23"/>
        <w:t>8</w:t>
      </w:r>
      <w:r w:rsidR="008C124A" w:rsidRPr="0019792E">
        <w:rPr>
          <w:rFonts w:ascii="Arial" w:hAnsi="Arial" w:cs="Arial"/>
        </w:rPr>
        <w:t xml:space="preserve">, </w:t>
      </w:r>
      <w:r w:rsidR="008C124A" w:rsidRPr="0019792E">
        <w:rPr>
          <w:rFonts w:ascii="Arial" w:hAnsi="Arial" w:cs="Arial"/>
          <w:b/>
        </w:rPr>
        <w:t>rempli d’Esprit Saint</w:t>
      </w:r>
      <w:r w:rsidR="008C124A" w:rsidRPr="0019792E">
        <w:rPr>
          <w:rFonts w:ascii="Arial" w:hAnsi="Arial" w:cs="Arial"/>
        </w:rPr>
        <w:t>,</w:t>
      </w:r>
    </w:p>
    <w:p w:rsidR="008C124A" w:rsidRDefault="008C124A" w:rsidP="008C124A">
      <w:pPr>
        <w:ind w:left="1410" w:right="-263"/>
        <w:rPr>
          <w:rFonts w:ascii="Arial" w:hAnsi="Arial" w:cs="Arial"/>
        </w:rPr>
      </w:pPr>
      <w:proofErr w:type="gramStart"/>
      <w:r>
        <w:rPr>
          <w:rFonts w:ascii="Arial" w:hAnsi="Arial" w:cs="Arial"/>
        </w:rPr>
        <w:t>fixa</w:t>
      </w:r>
      <w:proofErr w:type="gramEnd"/>
      <w:r>
        <w:rPr>
          <w:rFonts w:ascii="Arial" w:hAnsi="Arial" w:cs="Arial"/>
        </w:rPr>
        <w:t xml:space="preserve"> son regard sur lui</w:t>
      </w:r>
    </w:p>
    <w:p w:rsidR="008C124A" w:rsidRDefault="008C124A" w:rsidP="008C124A">
      <w:pPr>
        <w:ind w:right="-263"/>
        <w:rPr>
          <w:rFonts w:ascii="Arial" w:hAnsi="Arial" w:cs="Arial"/>
        </w:rPr>
      </w:pPr>
      <w:r>
        <w:rPr>
          <w:rFonts w:ascii="Arial" w:hAnsi="Arial" w:cs="Arial"/>
        </w:rPr>
        <w:tab/>
        <w:t xml:space="preserve"> 10</w:t>
      </w:r>
      <w:r>
        <w:rPr>
          <w:rFonts w:ascii="Arial" w:hAnsi="Arial" w:cs="Arial"/>
        </w:rPr>
        <w:tab/>
        <w:t>et lui dit :</w:t>
      </w:r>
    </w:p>
    <w:p w:rsidR="008C124A" w:rsidRDefault="008C124A" w:rsidP="008C124A">
      <w:pPr>
        <w:ind w:right="-263"/>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i/>
        </w:rPr>
        <w:t>« Toi qui es pétri de ruse et de manigances, fils du diable,</w:t>
      </w:r>
    </w:p>
    <w:p w:rsidR="008C124A" w:rsidRDefault="008C124A" w:rsidP="008C124A">
      <w:pPr>
        <w:ind w:right="-263"/>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ennemi</w:t>
      </w:r>
      <w:proofErr w:type="gramEnd"/>
      <w:r>
        <w:rPr>
          <w:rFonts w:ascii="Arial" w:hAnsi="Arial" w:cs="Arial"/>
          <w:i/>
        </w:rPr>
        <w:t xml:space="preserve"> juré de la justice, ne vas-tu pas cesser de fausser</w:t>
      </w:r>
    </w:p>
    <w:p w:rsidR="008C124A" w:rsidRDefault="008C124A" w:rsidP="008C124A">
      <w:pPr>
        <w:ind w:right="-263"/>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la</w:t>
      </w:r>
      <w:proofErr w:type="gramEnd"/>
      <w:r>
        <w:rPr>
          <w:rFonts w:ascii="Arial" w:hAnsi="Arial" w:cs="Arial"/>
          <w:i/>
        </w:rPr>
        <w:t xml:space="preserve"> rectitude des voies du Seigneur ? … »</w:t>
      </w:r>
    </w:p>
    <w:p w:rsidR="00C15440" w:rsidRDefault="00C15440" w:rsidP="008C124A">
      <w:pPr>
        <w:ind w:right="-263"/>
        <w:rPr>
          <w:rFonts w:ascii="Arial" w:hAnsi="Arial" w:cs="Arial"/>
          <w:i/>
        </w:rPr>
      </w:pPr>
    </w:p>
    <w:p w:rsidR="00C15440" w:rsidRPr="00C15440" w:rsidRDefault="00C15440" w:rsidP="008C124A">
      <w:pPr>
        <w:ind w:right="-263"/>
        <w:rPr>
          <w:rFonts w:ascii="Arial" w:hAnsi="Arial" w:cs="Arial"/>
          <w:b/>
          <w:i/>
        </w:rPr>
      </w:pPr>
      <w:r>
        <w:rPr>
          <w:rFonts w:ascii="Arial" w:hAnsi="Arial" w:cs="Arial"/>
          <w:i/>
        </w:rPr>
        <w:tab/>
      </w:r>
      <w:r>
        <w:rPr>
          <w:rFonts w:ascii="Arial" w:hAnsi="Arial" w:cs="Arial"/>
          <w:i/>
        </w:rPr>
        <w:tab/>
      </w:r>
      <w:r>
        <w:rPr>
          <w:rFonts w:ascii="Arial" w:hAnsi="Arial" w:cs="Arial"/>
          <w:b/>
          <w:i/>
        </w:rPr>
        <w:t xml:space="preserve">(À Antioche de </w:t>
      </w:r>
      <w:proofErr w:type="spellStart"/>
      <w:r>
        <w:rPr>
          <w:rFonts w:ascii="Arial" w:hAnsi="Arial" w:cs="Arial"/>
          <w:b/>
          <w:i/>
        </w:rPr>
        <w:t>Pisidie</w:t>
      </w:r>
      <w:proofErr w:type="spellEnd"/>
      <w:r>
        <w:rPr>
          <w:rFonts w:ascii="Arial" w:hAnsi="Arial" w:cs="Arial"/>
          <w:b/>
          <w:i/>
        </w:rPr>
        <w:t>, discours de Paul : 13,13-</w:t>
      </w:r>
      <w:r w:rsidR="00526DB6">
        <w:rPr>
          <w:rFonts w:ascii="Arial" w:hAnsi="Arial" w:cs="Arial"/>
          <w:b/>
          <w:i/>
        </w:rPr>
        <w:t>43)</w:t>
      </w:r>
    </w:p>
    <w:p w:rsidR="008C124A" w:rsidRDefault="008C124A" w:rsidP="008C124A">
      <w:pPr>
        <w:ind w:right="-263"/>
        <w:rPr>
          <w:rFonts w:ascii="Arial" w:hAnsi="Arial" w:cs="Arial"/>
          <w:i/>
        </w:rPr>
      </w:pPr>
    </w:p>
    <w:p w:rsidR="008C124A" w:rsidRDefault="008C124A" w:rsidP="008C124A">
      <w:pPr>
        <w:ind w:right="-263"/>
        <w:rPr>
          <w:rFonts w:ascii="Arial" w:hAnsi="Arial" w:cs="Arial"/>
          <w:b/>
          <w:i/>
        </w:rPr>
      </w:pPr>
      <w:r>
        <w:rPr>
          <w:rFonts w:ascii="Arial" w:hAnsi="Arial" w:cs="Arial"/>
          <w:i/>
        </w:rPr>
        <w:lastRenderedPageBreak/>
        <w:tab/>
      </w:r>
      <w:r>
        <w:rPr>
          <w:rFonts w:ascii="Arial" w:hAnsi="Arial" w:cs="Arial"/>
          <w:i/>
        </w:rPr>
        <w:tab/>
      </w:r>
      <w:r>
        <w:rPr>
          <w:rFonts w:ascii="Arial" w:hAnsi="Arial" w:cs="Arial"/>
          <w:b/>
          <w:i/>
        </w:rPr>
        <w:t xml:space="preserve">(Paul et </w:t>
      </w:r>
      <w:proofErr w:type="spellStart"/>
      <w:r>
        <w:rPr>
          <w:rFonts w:ascii="Arial" w:hAnsi="Arial" w:cs="Arial"/>
          <w:b/>
          <w:i/>
        </w:rPr>
        <w:t>Barnabas</w:t>
      </w:r>
      <w:proofErr w:type="spellEnd"/>
      <w:r>
        <w:rPr>
          <w:rFonts w:ascii="Arial" w:hAnsi="Arial" w:cs="Arial"/>
          <w:b/>
          <w:i/>
        </w:rPr>
        <w:t xml:space="preserve"> se tournent vers les païens : 13,44-52)</w:t>
      </w:r>
    </w:p>
    <w:p w:rsidR="008C124A" w:rsidRDefault="008C124A" w:rsidP="008C124A">
      <w:pPr>
        <w:ind w:right="-263"/>
        <w:rPr>
          <w:rFonts w:ascii="Arial" w:hAnsi="Arial" w:cs="Arial"/>
        </w:rPr>
      </w:pPr>
      <w:r>
        <w:rPr>
          <w:rFonts w:ascii="Arial" w:hAnsi="Arial" w:cs="Arial"/>
          <w:b/>
          <w:i/>
        </w:rPr>
        <w:tab/>
      </w:r>
      <w:r>
        <w:rPr>
          <w:rFonts w:ascii="Arial" w:hAnsi="Arial" w:cs="Arial"/>
          <w:b/>
          <w:i/>
        </w:rPr>
        <w:tab/>
      </w:r>
      <w:r>
        <w:rPr>
          <w:rFonts w:ascii="Arial" w:hAnsi="Arial" w:cs="Arial"/>
        </w:rPr>
        <w:t>…</w:t>
      </w:r>
    </w:p>
    <w:p w:rsidR="008C124A" w:rsidRDefault="008C124A" w:rsidP="008C124A">
      <w:pPr>
        <w:ind w:right="-263"/>
        <w:rPr>
          <w:rFonts w:ascii="Arial" w:hAnsi="Arial" w:cs="Arial"/>
        </w:rPr>
      </w:pPr>
      <w:r>
        <w:rPr>
          <w:rFonts w:ascii="Arial" w:hAnsi="Arial" w:cs="Arial"/>
        </w:rPr>
        <w:t xml:space="preserve">      13,49</w:t>
      </w:r>
      <w:r>
        <w:rPr>
          <w:rFonts w:ascii="Arial" w:hAnsi="Arial" w:cs="Arial"/>
        </w:rPr>
        <w:tab/>
        <w:t>La parole du Seigneur gagnait toute la contrée.</w:t>
      </w:r>
    </w:p>
    <w:p w:rsidR="008C124A" w:rsidRDefault="008C124A" w:rsidP="008C124A">
      <w:pPr>
        <w:ind w:right="-263"/>
        <w:rPr>
          <w:rFonts w:ascii="Arial" w:hAnsi="Arial" w:cs="Arial"/>
        </w:rPr>
      </w:pPr>
      <w:r>
        <w:rPr>
          <w:rFonts w:ascii="Arial" w:hAnsi="Arial" w:cs="Arial"/>
        </w:rPr>
        <w:tab/>
        <w:t>50</w:t>
      </w:r>
      <w:r>
        <w:rPr>
          <w:rFonts w:ascii="Arial" w:hAnsi="Arial" w:cs="Arial"/>
        </w:rPr>
        <w:tab/>
        <w:t>Mais les Juifs jetèrent l’agitation parmi les femmes de haut rang</w:t>
      </w:r>
    </w:p>
    <w:p w:rsidR="008C124A" w:rsidRDefault="008C124A" w:rsidP="008C124A">
      <w:pPr>
        <w:ind w:right="-263"/>
        <w:rPr>
          <w:rFonts w:ascii="Arial" w:hAnsi="Arial" w:cs="Arial"/>
        </w:rPr>
      </w:pPr>
      <w:r>
        <w:rPr>
          <w:rFonts w:ascii="Arial" w:hAnsi="Arial" w:cs="Arial"/>
        </w:rPr>
        <w:tab/>
      </w:r>
      <w:r>
        <w:rPr>
          <w:rFonts w:ascii="Arial" w:hAnsi="Arial" w:cs="Arial"/>
        </w:rPr>
        <w:tab/>
      </w:r>
      <w:proofErr w:type="gramStart"/>
      <w:r>
        <w:rPr>
          <w:rFonts w:ascii="Arial" w:hAnsi="Arial" w:cs="Arial"/>
        </w:rPr>
        <w:t>qui</w:t>
      </w:r>
      <w:proofErr w:type="gramEnd"/>
      <w:r>
        <w:rPr>
          <w:rFonts w:ascii="Arial" w:hAnsi="Arial" w:cs="Arial"/>
        </w:rPr>
        <w:t xml:space="preserve"> adoraient Dieu ainsi que parmi les notables de la ville ;</w:t>
      </w:r>
    </w:p>
    <w:p w:rsidR="008C124A" w:rsidRDefault="008C124A" w:rsidP="008C124A">
      <w:pPr>
        <w:ind w:right="-263"/>
        <w:rPr>
          <w:rFonts w:ascii="Arial" w:hAnsi="Arial" w:cs="Arial"/>
        </w:rPr>
      </w:pPr>
      <w:r>
        <w:rPr>
          <w:rFonts w:ascii="Arial" w:hAnsi="Arial" w:cs="Arial"/>
        </w:rPr>
        <w:tab/>
      </w:r>
      <w:r>
        <w:rPr>
          <w:rFonts w:ascii="Arial" w:hAnsi="Arial" w:cs="Arial"/>
        </w:rPr>
        <w:tab/>
      </w:r>
      <w:proofErr w:type="gramStart"/>
      <w:r>
        <w:rPr>
          <w:rFonts w:ascii="Arial" w:hAnsi="Arial" w:cs="Arial"/>
        </w:rPr>
        <w:t>ils</w:t>
      </w:r>
      <w:proofErr w:type="gramEnd"/>
      <w:r>
        <w:rPr>
          <w:rFonts w:ascii="Arial" w:hAnsi="Arial" w:cs="Arial"/>
        </w:rPr>
        <w:t xml:space="preserve"> provoquèrent une persécution contre Paul et </w:t>
      </w:r>
      <w:proofErr w:type="spellStart"/>
      <w:r>
        <w:rPr>
          <w:rFonts w:ascii="Arial" w:hAnsi="Arial" w:cs="Arial"/>
        </w:rPr>
        <w:t>Barnabas</w:t>
      </w:r>
      <w:proofErr w:type="spellEnd"/>
    </w:p>
    <w:p w:rsidR="008C124A" w:rsidRDefault="008C124A" w:rsidP="008C124A">
      <w:pPr>
        <w:ind w:right="-263"/>
        <w:rPr>
          <w:rFonts w:ascii="Arial" w:hAnsi="Arial" w:cs="Arial"/>
        </w:rPr>
      </w:pPr>
      <w:r>
        <w:rPr>
          <w:rFonts w:ascii="Arial" w:hAnsi="Arial" w:cs="Arial"/>
        </w:rPr>
        <w:tab/>
      </w:r>
      <w:r>
        <w:rPr>
          <w:rFonts w:ascii="Arial" w:hAnsi="Arial" w:cs="Arial"/>
        </w:rPr>
        <w:tab/>
      </w:r>
      <w:proofErr w:type="gramStart"/>
      <w:r>
        <w:rPr>
          <w:rFonts w:ascii="Arial" w:hAnsi="Arial" w:cs="Arial"/>
        </w:rPr>
        <w:t>et</w:t>
      </w:r>
      <w:proofErr w:type="gramEnd"/>
      <w:r>
        <w:rPr>
          <w:rFonts w:ascii="Arial" w:hAnsi="Arial" w:cs="Arial"/>
        </w:rPr>
        <w:t xml:space="preserve"> les chassèrent de leur territoire.</w:t>
      </w:r>
    </w:p>
    <w:p w:rsidR="008C124A" w:rsidRDefault="008C124A" w:rsidP="008C124A">
      <w:pPr>
        <w:numPr>
          <w:ilvl w:val="0"/>
          <w:numId w:val="3"/>
        </w:numPr>
        <w:ind w:right="-263"/>
        <w:rPr>
          <w:rFonts w:ascii="Arial" w:hAnsi="Arial" w:cs="Arial"/>
        </w:rPr>
      </w:pPr>
      <w:r>
        <w:rPr>
          <w:rFonts w:ascii="Arial" w:hAnsi="Arial" w:cs="Arial"/>
        </w:rPr>
        <w:t>Ceux-ci, ayant secoué contre eux la poussière de leurs pieds,</w:t>
      </w:r>
    </w:p>
    <w:p w:rsidR="008C124A" w:rsidRDefault="008C124A" w:rsidP="008C124A">
      <w:pPr>
        <w:ind w:left="1410" w:right="-263"/>
        <w:rPr>
          <w:rFonts w:ascii="Arial" w:hAnsi="Arial" w:cs="Arial"/>
        </w:rPr>
      </w:pPr>
      <w:proofErr w:type="gramStart"/>
      <w:r>
        <w:rPr>
          <w:rFonts w:ascii="Arial" w:hAnsi="Arial" w:cs="Arial"/>
        </w:rPr>
        <w:t>gagnèrent</w:t>
      </w:r>
      <w:proofErr w:type="gramEnd"/>
      <w:r>
        <w:rPr>
          <w:rFonts w:ascii="Arial" w:hAnsi="Arial" w:cs="Arial"/>
        </w:rPr>
        <w:t xml:space="preserve"> </w:t>
      </w:r>
      <w:proofErr w:type="spellStart"/>
      <w:r>
        <w:rPr>
          <w:rFonts w:ascii="Arial" w:hAnsi="Arial" w:cs="Arial"/>
        </w:rPr>
        <w:t>Iconium</w:t>
      </w:r>
      <w:proofErr w:type="spellEnd"/>
      <w:r>
        <w:rPr>
          <w:rFonts w:ascii="Arial" w:hAnsi="Arial" w:cs="Arial"/>
        </w:rPr>
        <w:t> ;</w:t>
      </w:r>
    </w:p>
    <w:p w:rsidR="008C124A" w:rsidRDefault="008C124A" w:rsidP="008C124A">
      <w:pPr>
        <w:ind w:right="-263"/>
        <w:rPr>
          <w:rFonts w:ascii="Arial" w:hAnsi="Arial" w:cs="Arial"/>
          <w:b/>
        </w:rPr>
      </w:pPr>
      <w:r>
        <w:rPr>
          <w:rFonts w:ascii="Arial" w:hAnsi="Arial" w:cs="Arial"/>
        </w:rPr>
        <w:tab/>
        <w:t>52</w:t>
      </w:r>
      <w:r>
        <w:rPr>
          <w:rFonts w:ascii="Arial" w:hAnsi="Arial" w:cs="Arial"/>
        </w:rPr>
        <w:tab/>
        <w:t xml:space="preserve">quant aux disciples, ils restaient </w:t>
      </w:r>
      <w:r>
        <w:rPr>
          <w:rFonts w:ascii="Arial" w:hAnsi="Arial" w:cs="Arial"/>
          <w:b/>
        </w:rPr>
        <w:t>remplis de joie et d’Esprit Saint</w:t>
      </w:r>
      <w:r w:rsidR="00526DB6">
        <w:rPr>
          <w:rStyle w:val="Appelnotedebasdep"/>
          <w:rFonts w:ascii="Arial" w:hAnsi="Arial" w:cs="Arial"/>
          <w:b/>
        </w:rPr>
        <w:footnoteReference w:customMarkFollows="1" w:id="24"/>
        <w:t>1</w:t>
      </w:r>
      <w:r>
        <w:rPr>
          <w:rFonts w:ascii="Arial" w:hAnsi="Arial" w:cs="Arial"/>
          <w:b/>
        </w:rPr>
        <w:t>.</w:t>
      </w:r>
    </w:p>
    <w:p w:rsidR="00526DB6" w:rsidRDefault="00526DB6" w:rsidP="008C124A">
      <w:pPr>
        <w:ind w:right="-263"/>
        <w:rPr>
          <w:rFonts w:ascii="Arial" w:hAnsi="Arial" w:cs="Arial"/>
          <w:b/>
        </w:rPr>
      </w:pPr>
    </w:p>
    <w:p w:rsidR="00526DB6" w:rsidRDefault="00526DB6" w:rsidP="008C124A">
      <w:pPr>
        <w:ind w:right="-263"/>
        <w:rPr>
          <w:rFonts w:ascii="Arial" w:hAnsi="Arial" w:cs="Arial"/>
          <w:b/>
          <w:i/>
        </w:rPr>
      </w:pPr>
      <w:r>
        <w:rPr>
          <w:rFonts w:ascii="Arial" w:hAnsi="Arial" w:cs="Arial"/>
          <w:b/>
        </w:rPr>
        <w:tab/>
      </w:r>
      <w:r>
        <w:rPr>
          <w:rFonts w:ascii="Arial" w:hAnsi="Arial" w:cs="Arial"/>
          <w:b/>
        </w:rPr>
        <w:tab/>
      </w:r>
      <w:r>
        <w:rPr>
          <w:rFonts w:ascii="Arial" w:hAnsi="Arial" w:cs="Arial"/>
          <w:b/>
          <w:i/>
        </w:rPr>
        <w:t xml:space="preserve">(Paul et </w:t>
      </w:r>
      <w:proofErr w:type="spellStart"/>
      <w:r>
        <w:rPr>
          <w:rFonts w:ascii="Arial" w:hAnsi="Arial" w:cs="Arial"/>
          <w:b/>
          <w:i/>
        </w:rPr>
        <w:t>Barnabas</w:t>
      </w:r>
      <w:proofErr w:type="spellEnd"/>
      <w:r>
        <w:rPr>
          <w:rFonts w:ascii="Arial" w:hAnsi="Arial" w:cs="Arial"/>
          <w:b/>
          <w:i/>
        </w:rPr>
        <w:t xml:space="preserve"> à </w:t>
      </w:r>
      <w:proofErr w:type="spellStart"/>
      <w:r>
        <w:rPr>
          <w:rFonts w:ascii="Arial" w:hAnsi="Arial" w:cs="Arial"/>
          <w:b/>
          <w:i/>
        </w:rPr>
        <w:t>Iconium</w:t>
      </w:r>
      <w:proofErr w:type="spellEnd"/>
      <w:r>
        <w:rPr>
          <w:rFonts w:ascii="Arial" w:hAnsi="Arial" w:cs="Arial"/>
          <w:b/>
          <w:i/>
        </w:rPr>
        <w:t> : 14,1-7)</w:t>
      </w:r>
    </w:p>
    <w:p w:rsidR="00526DB6" w:rsidRDefault="00526DB6" w:rsidP="008C124A">
      <w:pPr>
        <w:ind w:right="-263"/>
        <w:rPr>
          <w:rFonts w:ascii="Arial" w:hAnsi="Arial" w:cs="Arial"/>
          <w:b/>
          <w:i/>
        </w:rPr>
      </w:pPr>
      <w:r>
        <w:rPr>
          <w:rFonts w:ascii="Arial" w:hAnsi="Arial" w:cs="Arial"/>
          <w:b/>
          <w:i/>
        </w:rPr>
        <w:tab/>
      </w:r>
      <w:r>
        <w:rPr>
          <w:rFonts w:ascii="Arial" w:hAnsi="Arial" w:cs="Arial"/>
          <w:b/>
          <w:i/>
        </w:rPr>
        <w:tab/>
        <w:t xml:space="preserve">(La guérison d’un infirme à </w:t>
      </w:r>
      <w:proofErr w:type="spellStart"/>
      <w:r>
        <w:rPr>
          <w:rFonts w:ascii="Arial" w:hAnsi="Arial" w:cs="Arial"/>
          <w:b/>
          <w:i/>
        </w:rPr>
        <w:t>Lystre</w:t>
      </w:r>
      <w:proofErr w:type="spellEnd"/>
      <w:r>
        <w:rPr>
          <w:rFonts w:ascii="Arial" w:hAnsi="Arial" w:cs="Arial"/>
          <w:b/>
          <w:i/>
        </w:rPr>
        <w:t xml:space="preserve"> ; </w:t>
      </w:r>
    </w:p>
    <w:p w:rsidR="00526DB6" w:rsidRDefault="00526DB6" w:rsidP="008C124A">
      <w:pPr>
        <w:ind w:right="-263"/>
        <w:rPr>
          <w:rFonts w:ascii="Arial" w:hAnsi="Arial" w:cs="Arial"/>
          <w:b/>
          <w:i/>
        </w:rPr>
      </w:pPr>
      <w:r>
        <w:rPr>
          <w:rFonts w:ascii="Arial" w:hAnsi="Arial" w:cs="Arial"/>
          <w:b/>
          <w:i/>
        </w:rPr>
        <w:t xml:space="preserve">                      </w:t>
      </w:r>
      <w:proofErr w:type="gramStart"/>
      <w:r>
        <w:rPr>
          <w:rFonts w:ascii="Arial" w:hAnsi="Arial" w:cs="Arial"/>
          <w:b/>
          <w:i/>
        </w:rPr>
        <w:t>discours</w:t>
      </w:r>
      <w:proofErr w:type="gramEnd"/>
      <w:r>
        <w:rPr>
          <w:rFonts w:ascii="Arial" w:hAnsi="Arial" w:cs="Arial"/>
          <w:b/>
          <w:i/>
        </w:rPr>
        <w:t xml:space="preserve"> de Paul (14,8-20)</w:t>
      </w:r>
    </w:p>
    <w:p w:rsidR="00526DB6" w:rsidRDefault="00526DB6" w:rsidP="008C124A">
      <w:pPr>
        <w:ind w:right="-263"/>
        <w:rPr>
          <w:rFonts w:ascii="Arial" w:hAnsi="Arial" w:cs="Arial"/>
          <w:b/>
          <w:i/>
        </w:rPr>
      </w:pPr>
      <w:r>
        <w:rPr>
          <w:rFonts w:ascii="Arial" w:hAnsi="Arial" w:cs="Arial"/>
          <w:b/>
          <w:i/>
        </w:rPr>
        <w:tab/>
      </w:r>
      <w:r>
        <w:rPr>
          <w:rFonts w:ascii="Arial" w:hAnsi="Arial" w:cs="Arial"/>
          <w:b/>
          <w:i/>
        </w:rPr>
        <w:tab/>
        <w:t>(Retour de mission : 14,21-28)</w:t>
      </w:r>
    </w:p>
    <w:p w:rsidR="00526DB6" w:rsidRDefault="00526DB6" w:rsidP="008C124A">
      <w:pPr>
        <w:ind w:right="-263"/>
        <w:rPr>
          <w:rFonts w:ascii="Arial" w:hAnsi="Arial" w:cs="Arial"/>
          <w:b/>
          <w:i/>
        </w:rPr>
      </w:pPr>
    </w:p>
    <w:p w:rsidR="00526DB6" w:rsidRPr="00526DB6" w:rsidRDefault="00526DB6" w:rsidP="008C124A">
      <w:pPr>
        <w:ind w:right="-263"/>
        <w:rPr>
          <w:rFonts w:ascii="Arial" w:hAnsi="Arial" w:cs="Arial"/>
          <w:b/>
          <w:i/>
        </w:rPr>
      </w:pPr>
      <w:r>
        <w:rPr>
          <w:rFonts w:ascii="Arial" w:hAnsi="Arial" w:cs="Arial"/>
          <w:b/>
          <w:i/>
        </w:rPr>
        <w:tab/>
      </w:r>
      <w:r>
        <w:rPr>
          <w:rFonts w:ascii="Arial" w:hAnsi="Arial" w:cs="Arial"/>
          <w:b/>
          <w:i/>
        </w:rPr>
        <w:tab/>
        <w:t>(Conflit à Antioche à propos de la circoncision : 15,1-4)</w:t>
      </w:r>
    </w:p>
    <w:p w:rsidR="008C124A" w:rsidRDefault="008C124A" w:rsidP="008C124A">
      <w:pPr>
        <w:ind w:right="-263"/>
        <w:rPr>
          <w:rFonts w:ascii="Arial" w:hAnsi="Arial" w:cs="Arial"/>
          <w:b/>
        </w:rPr>
      </w:pPr>
    </w:p>
    <w:p w:rsidR="008C124A" w:rsidRDefault="008C124A" w:rsidP="008C124A">
      <w:pPr>
        <w:ind w:right="-263"/>
        <w:rPr>
          <w:rFonts w:ascii="Arial" w:hAnsi="Arial" w:cs="Arial"/>
          <w:b/>
          <w:i/>
        </w:rPr>
      </w:pPr>
      <w:r>
        <w:rPr>
          <w:rFonts w:ascii="Arial" w:hAnsi="Arial" w:cs="Arial"/>
          <w:b/>
        </w:rPr>
        <w:tab/>
      </w:r>
      <w:r>
        <w:rPr>
          <w:rFonts w:ascii="Arial" w:hAnsi="Arial" w:cs="Arial"/>
          <w:b/>
        </w:rPr>
        <w:tab/>
      </w:r>
      <w:r>
        <w:rPr>
          <w:rFonts w:ascii="Arial" w:hAnsi="Arial" w:cs="Arial"/>
          <w:b/>
          <w:i/>
        </w:rPr>
        <w:t>(Dénouement du conflit : l’Assemblée de Jérusalem : 15,5-21)</w:t>
      </w:r>
    </w:p>
    <w:p w:rsidR="008C124A" w:rsidRDefault="008C124A" w:rsidP="008C124A">
      <w:pPr>
        <w:ind w:right="-263"/>
        <w:rPr>
          <w:rFonts w:ascii="Arial" w:hAnsi="Arial" w:cs="Arial"/>
        </w:rPr>
      </w:pPr>
      <w:r>
        <w:rPr>
          <w:rFonts w:ascii="Arial" w:hAnsi="Arial" w:cs="Arial"/>
          <w:b/>
          <w:i/>
        </w:rPr>
        <w:tab/>
      </w:r>
      <w:r>
        <w:rPr>
          <w:rFonts w:ascii="Arial" w:hAnsi="Arial" w:cs="Arial"/>
          <w:b/>
          <w:i/>
        </w:rPr>
        <w:tab/>
      </w:r>
      <w:r>
        <w:rPr>
          <w:rFonts w:ascii="Arial" w:hAnsi="Arial" w:cs="Arial"/>
        </w:rPr>
        <w:t>…</w:t>
      </w:r>
    </w:p>
    <w:p w:rsidR="008C124A" w:rsidRDefault="008C124A" w:rsidP="008C124A">
      <w:pPr>
        <w:ind w:right="-263"/>
        <w:rPr>
          <w:rFonts w:ascii="Arial" w:hAnsi="Arial" w:cs="Arial"/>
        </w:rPr>
      </w:pPr>
      <w:r>
        <w:rPr>
          <w:rFonts w:ascii="Arial" w:hAnsi="Arial" w:cs="Arial"/>
        </w:rPr>
        <w:t xml:space="preserve">        15,7</w:t>
      </w:r>
      <w:r>
        <w:rPr>
          <w:rFonts w:ascii="Arial" w:hAnsi="Arial" w:cs="Arial"/>
        </w:rPr>
        <w:tab/>
        <w:t>Comme la discussion était devenue vive, Pierre intervint</w:t>
      </w:r>
      <w:r w:rsidR="00526DB6">
        <w:rPr>
          <w:rStyle w:val="Appelnotedebasdep"/>
          <w:rFonts w:ascii="Arial" w:hAnsi="Arial" w:cs="Arial"/>
        </w:rPr>
        <w:footnoteReference w:customMarkFollows="1" w:id="25"/>
        <w:t>2</w:t>
      </w:r>
      <w:r>
        <w:rPr>
          <w:rFonts w:ascii="Arial" w:hAnsi="Arial" w:cs="Arial"/>
        </w:rPr>
        <w:t xml:space="preserve"> pour déclarer</w:t>
      </w:r>
      <w:r w:rsidR="00526DB6">
        <w:rPr>
          <w:rStyle w:val="Appelnotedebasdep"/>
          <w:rFonts w:ascii="Arial" w:hAnsi="Arial" w:cs="Arial"/>
        </w:rPr>
        <w:footnoteReference w:customMarkFollows="1" w:id="26"/>
        <w:t>3</w:t>
      </w:r>
      <w:r>
        <w:rPr>
          <w:rFonts w:ascii="Arial" w:hAnsi="Arial" w:cs="Arial"/>
        </w:rPr>
        <w:t> :</w:t>
      </w:r>
    </w:p>
    <w:p w:rsidR="008C124A" w:rsidRDefault="008C124A" w:rsidP="008C124A">
      <w:pPr>
        <w:ind w:right="-263"/>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i/>
        </w:rPr>
        <w:t>« Vous le savez, frères, c’est par un choix de Dieu</w:t>
      </w:r>
    </w:p>
    <w:p w:rsidR="008C124A" w:rsidRDefault="008C124A" w:rsidP="008C124A">
      <w:pPr>
        <w:ind w:right="-263"/>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que</w:t>
      </w:r>
      <w:proofErr w:type="gramEnd"/>
      <w:r>
        <w:rPr>
          <w:rFonts w:ascii="Arial" w:hAnsi="Arial" w:cs="Arial"/>
          <w:i/>
        </w:rPr>
        <w:t>, dès les premiers jours et chez vous,</w:t>
      </w:r>
    </w:p>
    <w:p w:rsidR="008C124A" w:rsidRDefault="008C124A" w:rsidP="008C124A">
      <w:pPr>
        <w:ind w:right="-263"/>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les</w:t>
      </w:r>
      <w:proofErr w:type="gramEnd"/>
      <w:r>
        <w:rPr>
          <w:rFonts w:ascii="Arial" w:hAnsi="Arial" w:cs="Arial"/>
          <w:i/>
        </w:rPr>
        <w:t xml:space="preserve"> nations païennes ont entendu de ma bouche la parole de l’Évangile</w:t>
      </w:r>
    </w:p>
    <w:p w:rsidR="008C124A" w:rsidRDefault="008C124A" w:rsidP="008C124A">
      <w:pPr>
        <w:ind w:right="-263"/>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et</w:t>
      </w:r>
      <w:proofErr w:type="gramEnd"/>
      <w:r>
        <w:rPr>
          <w:rFonts w:ascii="Arial" w:hAnsi="Arial" w:cs="Arial"/>
          <w:i/>
        </w:rPr>
        <w:t xml:space="preserve"> sont devenues croyantes.</w:t>
      </w:r>
    </w:p>
    <w:p w:rsidR="008C124A" w:rsidRDefault="008C124A" w:rsidP="008C124A">
      <w:pPr>
        <w:ind w:right="-263"/>
        <w:rPr>
          <w:rFonts w:ascii="Arial" w:hAnsi="Arial" w:cs="Arial"/>
          <w:i/>
        </w:rPr>
      </w:pPr>
      <w:r>
        <w:rPr>
          <w:rFonts w:ascii="Arial" w:hAnsi="Arial" w:cs="Arial"/>
          <w:i/>
        </w:rPr>
        <w:tab/>
        <w:t xml:space="preserve">  </w:t>
      </w:r>
      <w:r>
        <w:rPr>
          <w:rFonts w:ascii="Arial" w:hAnsi="Arial" w:cs="Arial"/>
        </w:rPr>
        <w:t>8</w:t>
      </w:r>
      <w:r>
        <w:rPr>
          <w:rFonts w:ascii="Arial" w:hAnsi="Arial" w:cs="Arial"/>
        </w:rPr>
        <w:tab/>
      </w:r>
      <w:r>
        <w:rPr>
          <w:rFonts w:ascii="Arial" w:hAnsi="Arial" w:cs="Arial"/>
        </w:rPr>
        <w:tab/>
        <w:t xml:space="preserve">   </w:t>
      </w:r>
      <w:r>
        <w:rPr>
          <w:rFonts w:ascii="Arial" w:hAnsi="Arial" w:cs="Arial"/>
          <w:i/>
        </w:rPr>
        <w:t>Dieu,  qui connaît les cœurs, leur a rendu témoignage,</w:t>
      </w:r>
    </w:p>
    <w:p w:rsidR="008C124A" w:rsidRDefault="008C124A" w:rsidP="008C124A">
      <w:pPr>
        <w:ind w:right="-263"/>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quand</w:t>
      </w:r>
      <w:proofErr w:type="gramEnd"/>
      <w:r>
        <w:rPr>
          <w:rFonts w:ascii="Arial" w:hAnsi="Arial" w:cs="Arial"/>
          <w:i/>
        </w:rPr>
        <w:t xml:space="preserve"> il leur a donné, comme à nous, </w:t>
      </w:r>
      <w:r>
        <w:rPr>
          <w:rFonts w:ascii="Arial" w:hAnsi="Arial" w:cs="Arial"/>
          <w:b/>
          <w:i/>
        </w:rPr>
        <w:t>l’Esprit Saint</w:t>
      </w:r>
      <w:r w:rsidR="00526DB6">
        <w:rPr>
          <w:rStyle w:val="Appelnotedebasdep"/>
          <w:rFonts w:ascii="Arial" w:hAnsi="Arial" w:cs="Arial"/>
          <w:b/>
          <w:i/>
        </w:rPr>
        <w:footnoteReference w:customMarkFollows="1" w:id="27"/>
        <w:t>4</w:t>
      </w:r>
      <w:r>
        <w:rPr>
          <w:rFonts w:ascii="Arial" w:hAnsi="Arial" w:cs="Arial"/>
          <w:i/>
        </w:rPr>
        <w:t>… »</w:t>
      </w:r>
    </w:p>
    <w:p w:rsidR="008C124A" w:rsidRDefault="008C124A" w:rsidP="008C124A">
      <w:pPr>
        <w:ind w:right="-263"/>
        <w:rPr>
          <w:rFonts w:ascii="Arial" w:hAnsi="Arial" w:cs="Arial"/>
          <w:i/>
        </w:rPr>
      </w:pPr>
    </w:p>
    <w:p w:rsidR="008C124A" w:rsidRDefault="008C124A" w:rsidP="008C124A">
      <w:pPr>
        <w:ind w:right="-263"/>
        <w:rPr>
          <w:rFonts w:ascii="Arial" w:hAnsi="Arial" w:cs="Arial"/>
          <w:b/>
          <w:i/>
        </w:rPr>
      </w:pPr>
      <w:r>
        <w:rPr>
          <w:rFonts w:ascii="Arial" w:hAnsi="Arial" w:cs="Arial"/>
          <w:i/>
        </w:rPr>
        <w:tab/>
      </w:r>
      <w:r>
        <w:rPr>
          <w:rFonts w:ascii="Arial" w:hAnsi="Arial" w:cs="Arial"/>
          <w:i/>
        </w:rPr>
        <w:tab/>
      </w:r>
      <w:r>
        <w:rPr>
          <w:rFonts w:ascii="Arial" w:hAnsi="Arial" w:cs="Arial"/>
          <w:b/>
          <w:i/>
        </w:rPr>
        <w:t>(Les décisions et la lettre de l’Assemblée : 15,22-35)</w:t>
      </w:r>
    </w:p>
    <w:p w:rsidR="008C124A" w:rsidRDefault="008C124A" w:rsidP="008C124A">
      <w:pPr>
        <w:ind w:right="-263"/>
        <w:rPr>
          <w:rFonts w:ascii="Arial" w:hAnsi="Arial" w:cs="Arial"/>
        </w:rPr>
      </w:pPr>
      <w:r>
        <w:rPr>
          <w:rFonts w:ascii="Arial" w:hAnsi="Arial" w:cs="Arial"/>
          <w:b/>
          <w:i/>
        </w:rPr>
        <w:tab/>
      </w:r>
      <w:r>
        <w:rPr>
          <w:rFonts w:ascii="Arial" w:hAnsi="Arial" w:cs="Arial"/>
          <w:b/>
          <w:i/>
        </w:rPr>
        <w:tab/>
      </w:r>
      <w:r>
        <w:rPr>
          <w:rFonts w:ascii="Arial" w:hAnsi="Arial" w:cs="Arial"/>
        </w:rPr>
        <w:t>…</w:t>
      </w:r>
    </w:p>
    <w:p w:rsidR="008C124A" w:rsidRDefault="008C124A" w:rsidP="008C124A">
      <w:pPr>
        <w:ind w:right="-263"/>
        <w:rPr>
          <w:rFonts w:ascii="Arial" w:hAnsi="Arial" w:cs="Arial"/>
          <w:i/>
        </w:rPr>
      </w:pPr>
      <w:r>
        <w:rPr>
          <w:rFonts w:ascii="Arial" w:hAnsi="Arial" w:cs="Arial"/>
        </w:rPr>
        <w:t xml:space="preserve">      15,28</w:t>
      </w:r>
      <w:r>
        <w:rPr>
          <w:rFonts w:ascii="Arial" w:hAnsi="Arial" w:cs="Arial"/>
        </w:rPr>
        <w:tab/>
      </w:r>
      <w:r>
        <w:rPr>
          <w:rFonts w:ascii="Arial" w:hAnsi="Arial" w:cs="Arial"/>
        </w:rPr>
        <w:tab/>
      </w:r>
      <w:r>
        <w:rPr>
          <w:rFonts w:ascii="Arial" w:hAnsi="Arial" w:cs="Arial"/>
          <w:i/>
        </w:rPr>
        <w:t xml:space="preserve">« … </w:t>
      </w:r>
      <w:r>
        <w:rPr>
          <w:rFonts w:ascii="Arial" w:hAnsi="Arial" w:cs="Arial"/>
          <w:b/>
          <w:i/>
        </w:rPr>
        <w:t xml:space="preserve">L’Esprit Saint </w:t>
      </w:r>
      <w:r>
        <w:rPr>
          <w:rFonts w:ascii="Arial" w:hAnsi="Arial" w:cs="Arial"/>
          <w:i/>
        </w:rPr>
        <w:t>et nous-mêmes</w:t>
      </w:r>
      <w:r w:rsidR="00692811">
        <w:rPr>
          <w:rStyle w:val="Appelnotedebasdep"/>
          <w:rFonts w:ascii="Arial" w:hAnsi="Arial" w:cs="Arial"/>
          <w:i/>
        </w:rPr>
        <w:footnoteReference w:customMarkFollows="1" w:id="28"/>
        <w:t>5</w:t>
      </w:r>
      <w:r>
        <w:rPr>
          <w:rFonts w:ascii="Arial" w:hAnsi="Arial" w:cs="Arial"/>
          <w:i/>
        </w:rPr>
        <w:t>, nous avons en effet décidé</w:t>
      </w:r>
    </w:p>
    <w:p w:rsidR="008C124A" w:rsidRDefault="008C124A" w:rsidP="008C124A">
      <w:pPr>
        <w:ind w:right="-263"/>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de</w:t>
      </w:r>
      <w:proofErr w:type="gramEnd"/>
      <w:r>
        <w:rPr>
          <w:rFonts w:ascii="Arial" w:hAnsi="Arial" w:cs="Arial"/>
          <w:i/>
        </w:rPr>
        <w:t xml:space="preserve"> ne vous imposer aucune autre charge que ces exigences</w:t>
      </w:r>
    </w:p>
    <w:p w:rsidR="008C124A" w:rsidRDefault="008C124A" w:rsidP="008C124A">
      <w:pPr>
        <w:ind w:right="-263"/>
        <w:rPr>
          <w:rFonts w:ascii="Arial" w:hAnsi="Arial" w:cs="Arial"/>
          <w:i/>
        </w:rPr>
      </w:pPr>
      <w:r>
        <w:rPr>
          <w:rFonts w:ascii="Arial" w:hAnsi="Arial" w:cs="Arial"/>
          <w:i/>
        </w:rPr>
        <w:lastRenderedPageBreak/>
        <w:tab/>
      </w:r>
      <w:r>
        <w:rPr>
          <w:rFonts w:ascii="Arial" w:hAnsi="Arial" w:cs="Arial"/>
          <w:i/>
        </w:rPr>
        <w:tab/>
      </w:r>
      <w:r>
        <w:rPr>
          <w:rFonts w:ascii="Arial" w:hAnsi="Arial" w:cs="Arial"/>
          <w:i/>
        </w:rPr>
        <w:tab/>
        <w:t xml:space="preserve">   </w:t>
      </w:r>
      <w:proofErr w:type="gramStart"/>
      <w:r>
        <w:rPr>
          <w:rFonts w:ascii="Arial" w:hAnsi="Arial" w:cs="Arial"/>
          <w:i/>
        </w:rPr>
        <w:t>inévitables</w:t>
      </w:r>
      <w:proofErr w:type="gramEnd"/>
      <w:r w:rsidR="00692811">
        <w:rPr>
          <w:rStyle w:val="Appelnotedebasdep"/>
          <w:rFonts w:ascii="Arial" w:hAnsi="Arial" w:cs="Arial"/>
          <w:i/>
        </w:rPr>
        <w:footnoteReference w:customMarkFollows="1" w:id="29"/>
        <w:t>6</w:t>
      </w:r>
      <w:r>
        <w:rPr>
          <w:rFonts w:ascii="Arial" w:hAnsi="Arial" w:cs="Arial"/>
          <w:i/>
        </w:rPr>
        <w:t> :</w:t>
      </w:r>
    </w:p>
    <w:p w:rsidR="008C124A" w:rsidRDefault="008C124A" w:rsidP="008C124A">
      <w:pPr>
        <w:ind w:right="-263"/>
        <w:rPr>
          <w:rFonts w:ascii="Arial" w:hAnsi="Arial" w:cs="Arial"/>
          <w:i/>
        </w:rPr>
      </w:pPr>
      <w:r>
        <w:rPr>
          <w:rFonts w:ascii="Arial" w:hAnsi="Arial" w:cs="Arial"/>
          <w:i/>
        </w:rPr>
        <w:tab/>
      </w:r>
      <w:r>
        <w:rPr>
          <w:rFonts w:ascii="Arial" w:hAnsi="Arial" w:cs="Arial"/>
        </w:rPr>
        <w:t>29</w:t>
      </w:r>
      <w:r>
        <w:rPr>
          <w:rFonts w:ascii="Arial" w:hAnsi="Arial" w:cs="Arial"/>
        </w:rPr>
        <w:tab/>
      </w:r>
      <w:r>
        <w:rPr>
          <w:rFonts w:ascii="Arial" w:hAnsi="Arial" w:cs="Arial"/>
        </w:rPr>
        <w:tab/>
        <w:t xml:space="preserve">   </w:t>
      </w:r>
      <w:r>
        <w:rPr>
          <w:rFonts w:ascii="Arial" w:hAnsi="Arial" w:cs="Arial"/>
          <w:i/>
        </w:rPr>
        <w:t>vous abstenir des viandes des sacrifices païens, du sang,</w:t>
      </w:r>
    </w:p>
    <w:p w:rsidR="008C124A" w:rsidRDefault="008C124A" w:rsidP="008C124A">
      <w:pPr>
        <w:ind w:right="-263"/>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des</w:t>
      </w:r>
      <w:proofErr w:type="gramEnd"/>
      <w:r>
        <w:rPr>
          <w:rFonts w:ascii="Arial" w:hAnsi="Arial" w:cs="Arial"/>
          <w:i/>
        </w:rPr>
        <w:t xml:space="preserve"> animaux étouffés et de l’immoralité</w:t>
      </w:r>
      <w:r w:rsidR="00692811">
        <w:rPr>
          <w:rStyle w:val="Appelnotedebasdep"/>
          <w:rFonts w:ascii="Arial" w:hAnsi="Arial" w:cs="Arial"/>
          <w:i/>
        </w:rPr>
        <w:footnoteReference w:customMarkFollows="1" w:id="30"/>
        <w:t>7</w:t>
      </w:r>
      <w:r>
        <w:rPr>
          <w:rFonts w:ascii="Arial" w:hAnsi="Arial" w:cs="Arial"/>
          <w:i/>
        </w:rPr>
        <w:t>.</w:t>
      </w:r>
    </w:p>
    <w:p w:rsidR="008C124A" w:rsidRDefault="008C124A" w:rsidP="008C124A">
      <w:pPr>
        <w:ind w:right="-263"/>
        <w:rPr>
          <w:rFonts w:ascii="Arial" w:hAnsi="Arial" w:cs="Arial"/>
          <w:i/>
        </w:rPr>
      </w:pPr>
      <w:r>
        <w:rPr>
          <w:rFonts w:ascii="Arial" w:hAnsi="Arial" w:cs="Arial"/>
          <w:i/>
        </w:rPr>
        <w:tab/>
      </w:r>
      <w:r>
        <w:rPr>
          <w:rFonts w:ascii="Arial" w:hAnsi="Arial" w:cs="Arial"/>
          <w:i/>
        </w:rPr>
        <w:tab/>
      </w:r>
      <w:r>
        <w:rPr>
          <w:rFonts w:ascii="Arial" w:hAnsi="Arial" w:cs="Arial"/>
          <w:i/>
        </w:rPr>
        <w:tab/>
        <w:t xml:space="preserve">   Si vous évitez tout cela avec soin, vous aurez bien ag</w:t>
      </w:r>
      <w:r w:rsidR="004017F8">
        <w:rPr>
          <w:rFonts w:ascii="Arial" w:hAnsi="Arial" w:cs="Arial"/>
          <w:i/>
        </w:rPr>
        <w:t>i</w:t>
      </w:r>
      <w:r w:rsidR="00692811">
        <w:rPr>
          <w:rStyle w:val="Appelnotedebasdep"/>
          <w:rFonts w:ascii="Arial" w:hAnsi="Arial" w:cs="Arial"/>
          <w:i/>
        </w:rPr>
        <w:footnoteReference w:customMarkFollows="1" w:id="31"/>
        <w:t>8</w:t>
      </w:r>
      <w:r>
        <w:rPr>
          <w:rFonts w:ascii="Arial" w:hAnsi="Arial" w:cs="Arial"/>
          <w:i/>
        </w:rPr>
        <w:t>. Adieu ! »</w:t>
      </w:r>
    </w:p>
    <w:p w:rsidR="004017F8" w:rsidRDefault="004017F8" w:rsidP="008C124A">
      <w:pPr>
        <w:ind w:right="-263"/>
        <w:rPr>
          <w:rFonts w:ascii="Arial" w:hAnsi="Arial" w:cs="Arial"/>
          <w:i/>
        </w:rPr>
      </w:pPr>
      <w:r>
        <w:rPr>
          <w:rFonts w:ascii="Arial" w:hAnsi="Arial" w:cs="Arial"/>
          <w:i/>
        </w:rPr>
        <w:tab/>
      </w:r>
      <w:r>
        <w:rPr>
          <w:rFonts w:ascii="Arial" w:hAnsi="Arial" w:cs="Arial"/>
          <w:i/>
        </w:rPr>
        <w:tab/>
        <w:t>...</w:t>
      </w:r>
    </w:p>
    <w:p w:rsidR="004017F8" w:rsidRDefault="004017F8" w:rsidP="008C124A">
      <w:pPr>
        <w:ind w:right="-263"/>
        <w:rPr>
          <w:rFonts w:ascii="Arial" w:hAnsi="Arial" w:cs="Arial"/>
          <w:i/>
        </w:rPr>
      </w:pPr>
    </w:p>
    <w:p w:rsidR="008C124A" w:rsidRDefault="008C124A" w:rsidP="008C124A">
      <w:pPr>
        <w:ind w:right="-263"/>
        <w:rPr>
          <w:rFonts w:ascii="Arial" w:hAnsi="Arial" w:cs="Arial"/>
          <w:b/>
          <w:i/>
        </w:rPr>
      </w:pPr>
      <w:r>
        <w:rPr>
          <w:rFonts w:ascii="Arial" w:hAnsi="Arial" w:cs="Arial"/>
        </w:rPr>
        <w:tab/>
      </w:r>
      <w:r w:rsidR="004017F8">
        <w:rPr>
          <w:rFonts w:ascii="Arial" w:hAnsi="Arial" w:cs="Arial"/>
        </w:rPr>
        <w:tab/>
      </w:r>
      <w:r w:rsidR="004017F8">
        <w:rPr>
          <w:rFonts w:ascii="Arial" w:hAnsi="Arial" w:cs="Arial"/>
          <w:b/>
          <w:i/>
        </w:rPr>
        <w:t xml:space="preserve">(Le départ de Paul en mission avec </w:t>
      </w:r>
      <w:proofErr w:type="spellStart"/>
      <w:r w:rsidR="004017F8">
        <w:rPr>
          <w:rFonts w:ascii="Arial" w:hAnsi="Arial" w:cs="Arial"/>
          <w:b/>
          <w:i/>
        </w:rPr>
        <w:t>Silas</w:t>
      </w:r>
      <w:proofErr w:type="spellEnd"/>
      <w:r w:rsidR="004017F8">
        <w:rPr>
          <w:rFonts w:ascii="Arial" w:hAnsi="Arial" w:cs="Arial"/>
          <w:b/>
          <w:i/>
        </w:rPr>
        <w:t> : 15,36-40)</w:t>
      </w:r>
    </w:p>
    <w:p w:rsidR="004017F8" w:rsidRDefault="004017F8" w:rsidP="008C124A">
      <w:pPr>
        <w:ind w:right="-263"/>
        <w:rPr>
          <w:rFonts w:ascii="Arial" w:hAnsi="Arial" w:cs="Arial"/>
          <w:b/>
          <w:i/>
        </w:rPr>
      </w:pPr>
      <w:r>
        <w:rPr>
          <w:rFonts w:ascii="Arial" w:hAnsi="Arial" w:cs="Arial"/>
          <w:b/>
          <w:i/>
        </w:rPr>
        <w:tab/>
      </w:r>
      <w:r>
        <w:rPr>
          <w:rFonts w:ascii="Arial" w:hAnsi="Arial" w:cs="Arial"/>
          <w:b/>
          <w:i/>
        </w:rPr>
        <w:tab/>
        <w:t xml:space="preserve">(Timothée associé à Paul et </w:t>
      </w:r>
      <w:proofErr w:type="spellStart"/>
      <w:r>
        <w:rPr>
          <w:rFonts w:ascii="Arial" w:hAnsi="Arial" w:cs="Arial"/>
          <w:b/>
          <w:i/>
        </w:rPr>
        <w:t>Silas</w:t>
      </w:r>
      <w:proofErr w:type="spellEnd"/>
      <w:r>
        <w:rPr>
          <w:rFonts w:ascii="Arial" w:hAnsi="Arial" w:cs="Arial"/>
          <w:b/>
          <w:i/>
        </w:rPr>
        <w:t> : 15,41˗16,5)</w:t>
      </w:r>
    </w:p>
    <w:p w:rsidR="004017F8" w:rsidRPr="004017F8" w:rsidRDefault="004017F8" w:rsidP="008C124A">
      <w:pPr>
        <w:ind w:right="-263"/>
        <w:rPr>
          <w:rFonts w:ascii="Arial" w:hAnsi="Arial" w:cs="Arial"/>
          <w:b/>
          <w:i/>
        </w:rPr>
      </w:pPr>
    </w:p>
    <w:p w:rsidR="008C124A" w:rsidRDefault="008C124A" w:rsidP="008C124A">
      <w:pPr>
        <w:ind w:right="-263"/>
        <w:rPr>
          <w:rFonts w:ascii="Arial" w:hAnsi="Arial" w:cs="Arial"/>
          <w:b/>
          <w:i/>
        </w:rPr>
      </w:pPr>
      <w:r>
        <w:rPr>
          <w:rFonts w:ascii="Arial" w:hAnsi="Arial" w:cs="Arial"/>
        </w:rPr>
        <w:tab/>
      </w:r>
      <w:r>
        <w:rPr>
          <w:rFonts w:ascii="Arial" w:hAnsi="Arial" w:cs="Arial"/>
        </w:rPr>
        <w:tab/>
      </w:r>
      <w:r>
        <w:rPr>
          <w:rFonts w:ascii="Arial" w:hAnsi="Arial" w:cs="Arial"/>
          <w:b/>
          <w:i/>
        </w:rPr>
        <w:t>(Pa</w:t>
      </w:r>
      <w:r w:rsidR="004017F8">
        <w:rPr>
          <w:rFonts w:ascii="Arial" w:hAnsi="Arial" w:cs="Arial"/>
          <w:b/>
          <w:i/>
        </w:rPr>
        <w:t>ul appelé en Macédoine</w:t>
      </w:r>
      <w:r>
        <w:rPr>
          <w:rFonts w:ascii="Arial" w:hAnsi="Arial" w:cs="Arial"/>
          <w:b/>
          <w:i/>
        </w:rPr>
        <w:t>)</w:t>
      </w:r>
    </w:p>
    <w:p w:rsidR="008C124A" w:rsidRDefault="008C124A" w:rsidP="008C124A">
      <w:pPr>
        <w:ind w:right="-263"/>
        <w:rPr>
          <w:rFonts w:ascii="Arial" w:hAnsi="Arial" w:cs="Arial"/>
          <w:b/>
          <w:i/>
        </w:rPr>
      </w:pPr>
    </w:p>
    <w:p w:rsidR="008C124A" w:rsidRDefault="008C124A" w:rsidP="008C124A">
      <w:pPr>
        <w:rPr>
          <w:rFonts w:ascii="Arial" w:hAnsi="Arial" w:cs="Arial"/>
        </w:rPr>
      </w:pPr>
      <w:r>
        <w:rPr>
          <w:rFonts w:ascii="Arial" w:hAnsi="Arial" w:cs="Arial"/>
        </w:rPr>
        <w:t xml:space="preserve">      16,6</w:t>
      </w:r>
      <w:r>
        <w:rPr>
          <w:rFonts w:ascii="Arial" w:hAnsi="Arial" w:cs="Arial"/>
        </w:rPr>
        <w:tab/>
        <w:t xml:space="preserve">Paul et </w:t>
      </w:r>
      <w:proofErr w:type="spellStart"/>
      <w:r>
        <w:rPr>
          <w:rFonts w:ascii="Arial" w:hAnsi="Arial" w:cs="Arial"/>
        </w:rPr>
        <w:t>Silas</w:t>
      </w:r>
      <w:proofErr w:type="spellEnd"/>
      <w:r>
        <w:rPr>
          <w:rFonts w:ascii="Arial" w:hAnsi="Arial" w:cs="Arial"/>
        </w:rPr>
        <w:t xml:space="preserve"> parcoururent la Phrygie et la région galate</w:t>
      </w:r>
      <w:r w:rsidR="004017F8">
        <w:rPr>
          <w:rStyle w:val="Appelnotedebasdep"/>
          <w:rFonts w:ascii="Arial" w:hAnsi="Arial" w:cs="Arial"/>
        </w:rPr>
        <w:footnoteReference w:customMarkFollows="1" w:id="32"/>
        <w:t>1</w:t>
      </w:r>
      <w:r>
        <w:rPr>
          <w:rFonts w:ascii="Arial" w:hAnsi="Arial" w:cs="Arial"/>
        </w:rPr>
        <w:t>,</w:t>
      </w:r>
    </w:p>
    <w:p w:rsidR="008C124A" w:rsidRDefault="008C124A" w:rsidP="008C124A">
      <w:pPr>
        <w:rPr>
          <w:rFonts w:ascii="Arial" w:hAnsi="Arial" w:cs="Arial"/>
        </w:rPr>
      </w:pPr>
      <w:r>
        <w:rPr>
          <w:rFonts w:ascii="Arial" w:hAnsi="Arial" w:cs="Arial"/>
        </w:rPr>
        <w:tab/>
      </w:r>
      <w:r>
        <w:rPr>
          <w:rFonts w:ascii="Arial" w:hAnsi="Arial" w:cs="Arial"/>
        </w:rPr>
        <w:tab/>
      </w:r>
      <w:proofErr w:type="gramStart"/>
      <w:r>
        <w:rPr>
          <w:rFonts w:ascii="Arial" w:hAnsi="Arial" w:cs="Arial"/>
        </w:rPr>
        <w:t>car</w:t>
      </w:r>
      <w:proofErr w:type="gramEnd"/>
      <w:r>
        <w:rPr>
          <w:rFonts w:ascii="Arial" w:hAnsi="Arial" w:cs="Arial"/>
        </w:rPr>
        <w:t xml:space="preserve"> </w:t>
      </w:r>
      <w:r>
        <w:rPr>
          <w:rFonts w:ascii="Arial" w:hAnsi="Arial" w:cs="Arial"/>
          <w:b/>
        </w:rPr>
        <w:t>le Saint Esprit</w:t>
      </w:r>
      <w:r>
        <w:rPr>
          <w:rFonts w:ascii="Arial" w:hAnsi="Arial" w:cs="Arial"/>
        </w:rPr>
        <w:t xml:space="preserve"> les avait empêchés d’annoncer la parole en Asie</w:t>
      </w:r>
      <w:r w:rsidR="004017F8">
        <w:rPr>
          <w:rStyle w:val="Appelnotedebasdep"/>
          <w:rFonts w:ascii="Arial" w:hAnsi="Arial" w:cs="Arial"/>
        </w:rPr>
        <w:footnoteReference w:customMarkFollows="1" w:id="33"/>
        <w:t>2</w:t>
      </w:r>
      <w:r>
        <w:rPr>
          <w:rFonts w:ascii="Arial" w:hAnsi="Arial" w:cs="Arial"/>
        </w:rPr>
        <w:t>.</w:t>
      </w:r>
    </w:p>
    <w:p w:rsidR="008C124A" w:rsidRDefault="008C124A" w:rsidP="008C124A">
      <w:pPr>
        <w:ind w:firstLine="708"/>
        <w:rPr>
          <w:rFonts w:ascii="Arial" w:hAnsi="Arial" w:cs="Arial"/>
        </w:rPr>
      </w:pPr>
      <w:r>
        <w:rPr>
          <w:rFonts w:ascii="Arial" w:hAnsi="Arial" w:cs="Arial"/>
        </w:rPr>
        <w:t>7</w:t>
      </w:r>
      <w:r>
        <w:rPr>
          <w:rFonts w:ascii="Arial" w:hAnsi="Arial" w:cs="Arial"/>
        </w:rPr>
        <w:tab/>
        <w:t>Arrivés aux limites de la Mysie</w:t>
      </w:r>
      <w:r w:rsidR="004017F8">
        <w:rPr>
          <w:rStyle w:val="Appelnotedebasdep"/>
          <w:rFonts w:ascii="Arial" w:hAnsi="Arial" w:cs="Arial"/>
        </w:rPr>
        <w:footnoteReference w:customMarkFollows="1" w:id="34"/>
        <w:t>3</w:t>
      </w:r>
      <w:r>
        <w:rPr>
          <w:rFonts w:ascii="Arial" w:hAnsi="Arial" w:cs="Arial"/>
        </w:rPr>
        <w:t>, ils tentèrent de gagner la Bithynie</w:t>
      </w:r>
      <w:r w:rsidR="004017F8">
        <w:rPr>
          <w:rStyle w:val="Appelnotedebasdep"/>
          <w:rFonts w:ascii="Arial" w:hAnsi="Arial" w:cs="Arial"/>
        </w:rPr>
        <w:footnoteReference w:customMarkFollows="1" w:id="35"/>
        <w:t>4</w:t>
      </w:r>
      <w:r>
        <w:rPr>
          <w:rFonts w:ascii="Arial" w:hAnsi="Arial" w:cs="Arial"/>
        </w:rPr>
        <w:t>,</w:t>
      </w:r>
    </w:p>
    <w:p w:rsidR="008C124A" w:rsidRDefault="008C124A" w:rsidP="008C124A">
      <w:pPr>
        <w:ind w:left="1020"/>
        <w:jc w:val="both"/>
        <w:rPr>
          <w:rFonts w:ascii="Arial" w:hAnsi="Arial" w:cs="Arial"/>
        </w:rPr>
      </w:pPr>
      <w:r>
        <w:rPr>
          <w:rFonts w:ascii="Arial" w:hAnsi="Arial" w:cs="Arial"/>
        </w:rPr>
        <w:tab/>
      </w:r>
      <w:proofErr w:type="gramStart"/>
      <w:r>
        <w:rPr>
          <w:rFonts w:ascii="Arial" w:hAnsi="Arial" w:cs="Arial"/>
        </w:rPr>
        <w:t>mais</w:t>
      </w:r>
      <w:proofErr w:type="gramEnd"/>
      <w:r>
        <w:rPr>
          <w:rFonts w:ascii="Arial" w:hAnsi="Arial" w:cs="Arial"/>
        </w:rPr>
        <w:t xml:space="preserve"> </w:t>
      </w:r>
      <w:r>
        <w:rPr>
          <w:rFonts w:ascii="Arial" w:hAnsi="Arial" w:cs="Arial"/>
          <w:b/>
        </w:rPr>
        <w:t>l’Esprit de Jésus</w:t>
      </w:r>
      <w:r w:rsidR="004017F8">
        <w:rPr>
          <w:rStyle w:val="Appelnotedebasdep"/>
          <w:rFonts w:ascii="Arial" w:hAnsi="Arial" w:cs="Arial"/>
          <w:b/>
        </w:rPr>
        <w:footnoteReference w:customMarkFollows="1" w:id="36"/>
        <w:t>5</w:t>
      </w:r>
      <w:r>
        <w:rPr>
          <w:rFonts w:ascii="Arial" w:hAnsi="Arial" w:cs="Arial"/>
        </w:rPr>
        <w:t xml:space="preserve"> les en empêcha.</w:t>
      </w:r>
    </w:p>
    <w:p w:rsidR="008C124A" w:rsidRDefault="008C124A" w:rsidP="008C124A">
      <w:pPr>
        <w:ind w:firstLine="708"/>
        <w:jc w:val="both"/>
        <w:rPr>
          <w:rFonts w:ascii="Arial" w:hAnsi="Arial" w:cs="Arial"/>
        </w:rPr>
      </w:pPr>
      <w:r>
        <w:rPr>
          <w:rFonts w:ascii="Arial" w:hAnsi="Arial" w:cs="Arial"/>
        </w:rPr>
        <w:t>8</w:t>
      </w:r>
      <w:r>
        <w:rPr>
          <w:rFonts w:ascii="Arial" w:hAnsi="Arial" w:cs="Arial"/>
        </w:rPr>
        <w:tab/>
        <w:t>Ils traversèrent</w:t>
      </w:r>
      <w:r w:rsidR="004D0E40">
        <w:rPr>
          <w:rStyle w:val="Appelnotedebasdep"/>
          <w:rFonts w:ascii="Arial" w:hAnsi="Arial" w:cs="Arial"/>
        </w:rPr>
        <w:footnoteReference w:customMarkFollows="1" w:id="37"/>
        <w:t>6</w:t>
      </w:r>
      <w:r w:rsidR="004D0E40">
        <w:rPr>
          <w:rFonts w:ascii="Arial" w:hAnsi="Arial" w:cs="Arial"/>
        </w:rPr>
        <w:t xml:space="preserve"> </w:t>
      </w:r>
      <w:r>
        <w:rPr>
          <w:rFonts w:ascii="Arial" w:hAnsi="Arial" w:cs="Arial"/>
        </w:rPr>
        <w:t>alors la Mysie et descendirent à Troas</w:t>
      </w:r>
      <w:r w:rsidR="004D0E40">
        <w:rPr>
          <w:rStyle w:val="Appelnotedebasdep"/>
          <w:rFonts w:ascii="Arial" w:hAnsi="Arial" w:cs="Arial"/>
        </w:rPr>
        <w:footnoteReference w:customMarkFollows="1" w:id="38"/>
        <w:t>7</w:t>
      </w:r>
      <w:r>
        <w:rPr>
          <w:rFonts w:ascii="Arial" w:hAnsi="Arial" w:cs="Arial"/>
        </w:rPr>
        <w:t>.</w:t>
      </w:r>
    </w:p>
    <w:p w:rsidR="008C124A" w:rsidRDefault="008C124A" w:rsidP="008C124A">
      <w:pPr>
        <w:ind w:firstLine="708"/>
        <w:jc w:val="both"/>
        <w:rPr>
          <w:rFonts w:ascii="Arial" w:hAnsi="Arial" w:cs="Arial"/>
        </w:rPr>
      </w:pPr>
      <w:r>
        <w:rPr>
          <w:rFonts w:ascii="Arial" w:hAnsi="Arial" w:cs="Arial"/>
        </w:rPr>
        <w:lastRenderedPageBreak/>
        <w:t>9</w:t>
      </w:r>
      <w:r>
        <w:rPr>
          <w:rFonts w:ascii="Arial" w:hAnsi="Arial" w:cs="Arial"/>
        </w:rPr>
        <w:tab/>
        <w:t>Une nuit, Paul eut une vision</w:t>
      </w:r>
      <w:r w:rsidR="004D0E40">
        <w:rPr>
          <w:rStyle w:val="Appelnotedebasdep"/>
          <w:rFonts w:ascii="Arial" w:hAnsi="Arial" w:cs="Arial"/>
        </w:rPr>
        <w:footnoteReference w:customMarkFollows="1" w:id="39"/>
        <w:t>8</w:t>
      </w:r>
      <w:r>
        <w:rPr>
          <w:rFonts w:ascii="Arial" w:hAnsi="Arial" w:cs="Arial"/>
        </w:rPr>
        <w:t> :</w:t>
      </w:r>
    </w:p>
    <w:p w:rsidR="008C124A" w:rsidRDefault="008C124A" w:rsidP="008C124A">
      <w:pPr>
        <w:ind w:left="708" w:firstLine="708"/>
        <w:jc w:val="both"/>
        <w:rPr>
          <w:rFonts w:ascii="Arial" w:hAnsi="Arial" w:cs="Arial"/>
        </w:rPr>
      </w:pPr>
      <w:proofErr w:type="gramStart"/>
      <w:r>
        <w:rPr>
          <w:rFonts w:ascii="Arial" w:hAnsi="Arial" w:cs="Arial"/>
        </w:rPr>
        <w:t>un</w:t>
      </w:r>
      <w:proofErr w:type="gramEnd"/>
      <w:r>
        <w:rPr>
          <w:rFonts w:ascii="Arial" w:hAnsi="Arial" w:cs="Arial"/>
        </w:rPr>
        <w:t xml:space="preserve"> Macédonien lui apparut, debout, qui lui faisait cette prière :</w:t>
      </w:r>
    </w:p>
    <w:p w:rsidR="008C124A" w:rsidRDefault="008C124A" w:rsidP="008C124A">
      <w:pPr>
        <w:ind w:left="2124"/>
        <w:jc w:val="both"/>
        <w:rPr>
          <w:rFonts w:ascii="Arial" w:hAnsi="Arial" w:cs="Arial"/>
          <w:i/>
          <w:iCs/>
        </w:rPr>
      </w:pPr>
      <w:r>
        <w:rPr>
          <w:rFonts w:ascii="Arial" w:hAnsi="Arial" w:cs="Arial"/>
          <w:i/>
          <w:iCs/>
        </w:rPr>
        <w:t>« Passe en Macédoine, viens à notre secours ! »</w:t>
      </w:r>
    </w:p>
    <w:p w:rsidR="008C124A" w:rsidRDefault="008C124A" w:rsidP="008C124A">
      <w:pPr>
        <w:jc w:val="both"/>
        <w:rPr>
          <w:rFonts w:ascii="Arial" w:hAnsi="Arial" w:cs="Arial"/>
        </w:rPr>
      </w:pPr>
      <w:r>
        <w:rPr>
          <w:rFonts w:ascii="Arial" w:hAnsi="Arial" w:cs="Arial"/>
          <w:i/>
          <w:iCs/>
        </w:rPr>
        <w:t xml:space="preserve">         </w:t>
      </w:r>
      <w:r w:rsidR="004D0E40">
        <w:rPr>
          <w:rFonts w:ascii="Arial" w:hAnsi="Arial" w:cs="Arial"/>
        </w:rPr>
        <w:t>10</w:t>
      </w:r>
      <w:r w:rsidR="004D0E40">
        <w:rPr>
          <w:rStyle w:val="Appelnotedebasdep"/>
          <w:rFonts w:ascii="Arial" w:hAnsi="Arial" w:cs="Arial"/>
        </w:rPr>
        <w:footnoteReference w:customMarkFollows="1" w:id="40"/>
        <w:t>9</w:t>
      </w:r>
      <w:r>
        <w:rPr>
          <w:rFonts w:ascii="Arial" w:hAnsi="Arial" w:cs="Arial"/>
        </w:rPr>
        <w:t xml:space="preserve"> </w:t>
      </w:r>
      <w:r w:rsidR="004D0E40">
        <w:rPr>
          <w:rFonts w:ascii="Arial" w:hAnsi="Arial" w:cs="Arial"/>
        </w:rPr>
        <w:t xml:space="preserve">     </w:t>
      </w:r>
      <w:r w:rsidR="00BA219A">
        <w:rPr>
          <w:rFonts w:ascii="Arial" w:hAnsi="Arial" w:cs="Arial"/>
        </w:rPr>
        <w:t xml:space="preserve"> </w:t>
      </w:r>
      <w:r>
        <w:rPr>
          <w:rFonts w:ascii="Arial" w:hAnsi="Arial" w:cs="Arial"/>
        </w:rPr>
        <w:t>À la suite de cette vision de Paul,</w:t>
      </w:r>
    </w:p>
    <w:p w:rsidR="008C124A" w:rsidRDefault="008C124A" w:rsidP="008C124A">
      <w:pPr>
        <w:jc w:val="both"/>
        <w:rPr>
          <w:rFonts w:ascii="Arial" w:hAnsi="Arial" w:cs="Arial"/>
        </w:rPr>
      </w:pPr>
      <w:r>
        <w:rPr>
          <w:rFonts w:ascii="Arial" w:hAnsi="Arial" w:cs="Arial"/>
        </w:rPr>
        <w:tab/>
      </w:r>
      <w:r>
        <w:rPr>
          <w:rFonts w:ascii="Arial" w:hAnsi="Arial" w:cs="Arial"/>
        </w:rPr>
        <w:tab/>
      </w:r>
      <w:proofErr w:type="gramStart"/>
      <w:r>
        <w:rPr>
          <w:rFonts w:ascii="Arial" w:hAnsi="Arial" w:cs="Arial"/>
        </w:rPr>
        <w:t>nous</w:t>
      </w:r>
      <w:proofErr w:type="gramEnd"/>
      <w:r w:rsidR="004D0E40">
        <w:rPr>
          <w:rStyle w:val="Appelnotedebasdep"/>
          <w:rFonts w:ascii="Arial" w:hAnsi="Arial" w:cs="Arial"/>
        </w:rPr>
        <w:footnoteReference w:customMarkFollows="1" w:id="41"/>
        <w:t>10</w:t>
      </w:r>
      <w:r>
        <w:rPr>
          <w:rFonts w:ascii="Arial" w:hAnsi="Arial" w:cs="Arial"/>
        </w:rPr>
        <w:t xml:space="preserve"> avons immédiatement cherché à partir pour la Macédoine,</w:t>
      </w:r>
    </w:p>
    <w:p w:rsidR="008C124A" w:rsidRDefault="008C124A" w:rsidP="008C124A">
      <w:pPr>
        <w:jc w:val="both"/>
        <w:rPr>
          <w:rFonts w:ascii="Arial" w:hAnsi="Arial" w:cs="Arial"/>
        </w:rPr>
      </w:pPr>
      <w:r>
        <w:rPr>
          <w:rFonts w:ascii="Arial" w:hAnsi="Arial" w:cs="Arial"/>
        </w:rPr>
        <w:tab/>
      </w:r>
      <w:r>
        <w:rPr>
          <w:rFonts w:ascii="Arial" w:hAnsi="Arial" w:cs="Arial"/>
        </w:rPr>
        <w:tab/>
      </w:r>
      <w:proofErr w:type="gramStart"/>
      <w:r>
        <w:rPr>
          <w:rFonts w:ascii="Arial" w:hAnsi="Arial" w:cs="Arial"/>
        </w:rPr>
        <w:t>car</w:t>
      </w:r>
      <w:proofErr w:type="gramEnd"/>
      <w:r>
        <w:rPr>
          <w:rFonts w:ascii="Arial" w:hAnsi="Arial" w:cs="Arial"/>
        </w:rPr>
        <w:t xml:space="preserve"> nous étions convaincus que Dieu</w:t>
      </w:r>
      <w:r w:rsidR="004D0E40">
        <w:rPr>
          <w:rStyle w:val="Appelnotedebasdep"/>
          <w:rFonts w:ascii="Arial" w:hAnsi="Arial" w:cs="Arial"/>
        </w:rPr>
        <w:footnoteReference w:customMarkFollows="1" w:id="42"/>
        <w:t>11</w:t>
      </w:r>
      <w:r>
        <w:rPr>
          <w:rFonts w:ascii="Arial" w:hAnsi="Arial" w:cs="Arial"/>
        </w:rPr>
        <w:t xml:space="preserve"> venait de nous appeler</w:t>
      </w:r>
    </w:p>
    <w:p w:rsidR="008C124A" w:rsidRDefault="008C124A" w:rsidP="008C124A">
      <w:pPr>
        <w:jc w:val="both"/>
        <w:rPr>
          <w:rFonts w:ascii="Arial" w:hAnsi="Arial" w:cs="Arial"/>
        </w:rPr>
      </w:pPr>
      <w:r>
        <w:rPr>
          <w:rFonts w:ascii="Arial" w:hAnsi="Arial" w:cs="Arial"/>
        </w:rPr>
        <w:tab/>
      </w:r>
      <w:r>
        <w:rPr>
          <w:rFonts w:ascii="Arial" w:hAnsi="Arial" w:cs="Arial"/>
        </w:rPr>
        <w:tab/>
      </w:r>
      <w:proofErr w:type="gramStart"/>
      <w:r>
        <w:rPr>
          <w:rFonts w:ascii="Arial" w:hAnsi="Arial" w:cs="Arial"/>
        </w:rPr>
        <w:t>à</w:t>
      </w:r>
      <w:proofErr w:type="gramEnd"/>
      <w:r>
        <w:rPr>
          <w:rFonts w:ascii="Arial" w:hAnsi="Arial" w:cs="Arial"/>
        </w:rPr>
        <w:t xml:space="preserve"> y annoncer la Bonne Nouvelle.</w:t>
      </w:r>
    </w:p>
    <w:p w:rsidR="00BA219A" w:rsidRDefault="00BA219A" w:rsidP="008C124A">
      <w:pPr>
        <w:jc w:val="both"/>
        <w:rPr>
          <w:rFonts w:ascii="Arial" w:hAnsi="Arial" w:cs="Arial"/>
        </w:rPr>
      </w:pPr>
    </w:p>
    <w:p w:rsidR="00BA219A" w:rsidRDefault="00BA219A" w:rsidP="008C124A">
      <w:pPr>
        <w:jc w:val="both"/>
        <w:rPr>
          <w:rFonts w:ascii="Arial" w:hAnsi="Arial" w:cs="Arial"/>
          <w:b/>
          <w:i/>
        </w:rPr>
      </w:pPr>
      <w:r>
        <w:rPr>
          <w:rFonts w:ascii="Arial" w:hAnsi="Arial" w:cs="Arial"/>
        </w:rPr>
        <w:tab/>
      </w:r>
      <w:r>
        <w:rPr>
          <w:rFonts w:ascii="Arial" w:hAnsi="Arial" w:cs="Arial"/>
        </w:rPr>
        <w:tab/>
      </w:r>
      <w:r>
        <w:rPr>
          <w:rFonts w:ascii="Arial" w:hAnsi="Arial" w:cs="Arial"/>
          <w:b/>
          <w:i/>
        </w:rPr>
        <w:t>(À Philippes, la conversion de Lydie : 16,11-15)</w:t>
      </w:r>
    </w:p>
    <w:p w:rsidR="00BA219A" w:rsidRDefault="00BA219A" w:rsidP="008C124A">
      <w:pPr>
        <w:jc w:val="both"/>
        <w:rPr>
          <w:rFonts w:ascii="Arial" w:hAnsi="Arial" w:cs="Arial"/>
          <w:b/>
          <w:i/>
        </w:rPr>
      </w:pPr>
      <w:r>
        <w:rPr>
          <w:rFonts w:ascii="Arial" w:hAnsi="Arial" w:cs="Arial"/>
          <w:b/>
          <w:i/>
        </w:rPr>
        <w:tab/>
      </w:r>
      <w:r>
        <w:rPr>
          <w:rFonts w:ascii="Arial" w:hAnsi="Arial" w:cs="Arial"/>
          <w:b/>
          <w:i/>
        </w:rPr>
        <w:tab/>
        <w:t>(À Philippes, arrestation et délivrance de Paul : 16,16-40)</w:t>
      </w:r>
    </w:p>
    <w:p w:rsidR="00BA219A" w:rsidRDefault="00BA219A" w:rsidP="008C124A">
      <w:pPr>
        <w:jc w:val="both"/>
        <w:rPr>
          <w:rFonts w:ascii="Arial" w:hAnsi="Arial" w:cs="Arial"/>
          <w:b/>
          <w:i/>
        </w:rPr>
      </w:pPr>
      <w:r>
        <w:rPr>
          <w:rFonts w:ascii="Arial" w:hAnsi="Arial" w:cs="Arial"/>
          <w:b/>
          <w:i/>
        </w:rPr>
        <w:tab/>
      </w:r>
      <w:r>
        <w:rPr>
          <w:rFonts w:ascii="Arial" w:hAnsi="Arial" w:cs="Arial"/>
          <w:b/>
          <w:i/>
        </w:rPr>
        <w:tab/>
        <w:t>(Difficultés à Thessalonique : 17,1-9)</w:t>
      </w:r>
    </w:p>
    <w:p w:rsidR="00BA219A" w:rsidRDefault="00BA219A" w:rsidP="008C124A">
      <w:pPr>
        <w:jc w:val="both"/>
        <w:rPr>
          <w:rFonts w:ascii="Arial" w:hAnsi="Arial" w:cs="Arial"/>
          <w:b/>
          <w:i/>
        </w:rPr>
      </w:pPr>
      <w:r>
        <w:rPr>
          <w:rFonts w:ascii="Arial" w:hAnsi="Arial" w:cs="Arial"/>
          <w:b/>
          <w:i/>
        </w:rPr>
        <w:tab/>
      </w:r>
      <w:r>
        <w:rPr>
          <w:rFonts w:ascii="Arial" w:hAnsi="Arial" w:cs="Arial"/>
          <w:b/>
          <w:i/>
        </w:rPr>
        <w:tab/>
        <w:t xml:space="preserve">(Bon accueil à </w:t>
      </w:r>
      <w:proofErr w:type="spellStart"/>
      <w:r>
        <w:rPr>
          <w:rFonts w:ascii="Arial" w:hAnsi="Arial" w:cs="Arial"/>
          <w:b/>
          <w:i/>
        </w:rPr>
        <w:t>Bérée</w:t>
      </w:r>
      <w:proofErr w:type="spellEnd"/>
      <w:r>
        <w:rPr>
          <w:rFonts w:ascii="Arial" w:hAnsi="Arial" w:cs="Arial"/>
          <w:b/>
          <w:i/>
        </w:rPr>
        <w:t> : 17,10-15)</w:t>
      </w:r>
    </w:p>
    <w:p w:rsidR="00BA219A" w:rsidRDefault="00BA219A" w:rsidP="008C124A">
      <w:pPr>
        <w:jc w:val="both"/>
        <w:rPr>
          <w:rFonts w:ascii="Arial" w:hAnsi="Arial" w:cs="Arial"/>
          <w:b/>
          <w:i/>
        </w:rPr>
      </w:pPr>
      <w:r>
        <w:rPr>
          <w:rFonts w:ascii="Arial" w:hAnsi="Arial" w:cs="Arial"/>
          <w:b/>
          <w:i/>
        </w:rPr>
        <w:tab/>
      </w:r>
      <w:r>
        <w:rPr>
          <w:rFonts w:ascii="Arial" w:hAnsi="Arial" w:cs="Arial"/>
          <w:b/>
          <w:i/>
        </w:rPr>
        <w:tab/>
        <w:t>(Paul et les philosophes d’Athènes : 17,16-34)</w:t>
      </w:r>
    </w:p>
    <w:p w:rsidR="00E2118D" w:rsidRDefault="00E2118D" w:rsidP="008C124A">
      <w:pPr>
        <w:jc w:val="both"/>
        <w:rPr>
          <w:rFonts w:ascii="Arial" w:hAnsi="Arial" w:cs="Arial"/>
          <w:b/>
          <w:i/>
        </w:rPr>
      </w:pPr>
      <w:r>
        <w:rPr>
          <w:rFonts w:ascii="Arial" w:hAnsi="Arial" w:cs="Arial"/>
          <w:b/>
          <w:i/>
        </w:rPr>
        <w:tab/>
      </w:r>
      <w:r>
        <w:rPr>
          <w:rFonts w:ascii="Arial" w:hAnsi="Arial" w:cs="Arial"/>
          <w:b/>
          <w:i/>
        </w:rPr>
        <w:tab/>
        <w:t>(La fondation de l’Eglise de Corinthe : 18,1-11)</w:t>
      </w:r>
    </w:p>
    <w:p w:rsidR="00E2118D" w:rsidRDefault="00E2118D" w:rsidP="008C124A">
      <w:pPr>
        <w:jc w:val="both"/>
        <w:rPr>
          <w:rFonts w:ascii="Arial" w:hAnsi="Arial" w:cs="Arial"/>
          <w:b/>
          <w:i/>
        </w:rPr>
      </w:pPr>
      <w:r>
        <w:rPr>
          <w:rFonts w:ascii="Arial" w:hAnsi="Arial" w:cs="Arial"/>
          <w:b/>
          <w:i/>
        </w:rPr>
        <w:tab/>
      </w:r>
      <w:r>
        <w:rPr>
          <w:rFonts w:ascii="Arial" w:hAnsi="Arial" w:cs="Arial"/>
          <w:b/>
          <w:i/>
        </w:rPr>
        <w:tab/>
        <w:t xml:space="preserve">(La comparution de Paul devant </w:t>
      </w:r>
      <w:proofErr w:type="spellStart"/>
      <w:r>
        <w:rPr>
          <w:rFonts w:ascii="Arial" w:hAnsi="Arial" w:cs="Arial"/>
          <w:b/>
          <w:i/>
        </w:rPr>
        <w:t>Gallion</w:t>
      </w:r>
      <w:proofErr w:type="spellEnd"/>
      <w:r>
        <w:rPr>
          <w:rFonts w:ascii="Arial" w:hAnsi="Arial" w:cs="Arial"/>
          <w:b/>
          <w:i/>
        </w:rPr>
        <w:t> : 18,12-17)</w:t>
      </w:r>
    </w:p>
    <w:p w:rsidR="00E2118D" w:rsidRDefault="00E2118D" w:rsidP="008C124A">
      <w:pPr>
        <w:jc w:val="both"/>
        <w:rPr>
          <w:rFonts w:ascii="Arial" w:hAnsi="Arial" w:cs="Arial"/>
          <w:b/>
          <w:i/>
        </w:rPr>
      </w:pPr>
      <w:r>
        <w:rPr>
          <w:rFonts w:ascii="Arial" w:hAnsi="Arial" w:cs="Arial"/>
          <w:b/>
          <w:i/>
        </w:rPr>
        <w:tab/>
      </w:r>
      <w:r>
        <w:rPr>
          <w:rFonts w:ascii="Arial" w:hAnsi="Arial" w:cs="Arial"/>
          <w:b/>
          <w:i/>
        </w:rPr>
        <w:tab/>
        <w:t>(Passage de Paul à Antioche : 18,18-23)</w:t>
      </w:r>
    </w:p>
    <w:p w:rsidR="00E2118D" w:rsidRPr="00BA219A" w:rsidRDefault="00E2118D" w:rsidP="008C124A">
      <w:pPr>
        <w:jc w:val="both"/>
        <w:rPr>
          <w:rFonts w:ascii="Arial" w:hAnsi="Arial" w:cs="Arial"/>
          <w:b/>
          <w:i/>
        </w:rPr>
      </w:pPr>
      <w:r>
        <w:rPr>
          <w:rFonts w:ascii="Arial" w:hAnsi="Arial" w:cs="Arial"/>
          <w:b/>
          <w:i/>
        </w:rPr>
        <w:tab/>
      </w:r>
      <w:r>
        <w:rPr>
          <w:rFonts w:ascii="Arial" w:hAnsi="Arial" w:cs="Arial"/>
          <w:b/>
          <w:i/>
        </w:rPr>
        <w:tab/>
        <w:t>(Apollos à Éphèse et à Corinthe : 18,24-28)</w:t>
      </w:r>
    </w:p>
    <w:p w:rsidR="008C124A" w:rsidRDefault="008C124A" w:rsidP="008C124A">
      <w:pPr>
        <w:jc w:val="both"/>
        <w:rPr>
          <w:rFonts w:ascii="Arial" w:hAnsi="Arial" w:cs="Arial"/>
        </w:rPr>
      </w:pPr>
    </w:p>
    <w:p w:rsidR="008C124A" w:rsidRDefault="008C124A" w:rsidP="008C124A">
      <w:pPr>
        <w:jc w:val="both"/>
        <w:rPr>
          <w:rFonts w:ascii="Arial" w:hAnsi="Arial" w:cs="Arial"/>
          <w:b/>
          <w:i/>
        </w:rPr>
      </w:pPr>
      <w:r>
        <w:rPr>
          <w:rFonts w:ascii="Arial" w:hAnsi="Arial" w:cs="Arial"/>
        </w:rPr>
        <w:tab/>
      </w:r>
      <w:r>
        <w:rPr>
          <w:rFonts w:ascii="Arial" w:hAnsi="Arial" w:cs="Arial"/>
        </w:rPr>
        <w:tab/>
      </w:r>
      <w:r>
        <w:rPr>
          <w:rFonts w:ascii="Arial" w:hAnsi="Arial" w:cs="Arial"/>
          <w:b/>
          <w:i/>
        </w:rPr>
        <w:t>(L’arrivée de Paul à Éphèse : 19,1-7)</w:t>
      </w:r>
    </w:p>
    <w:p w:rsidR="008C124A" w:rsidRDefault="008C124A" w:rsidP="008C124A">
      <w:pPr>
        <w:jc w:val="both"/>
        <w:rPr>
          <w:rFonts w:ascii="Arial" w:hAnsi="Arial" w:cs="Arial"/>
          <w:b/>
          <w:i/>
        </w:rPr>
      </w:pPr>
    </w:p>
    <w:p w:rsidR="008C124A" w:rsidRDefault="00E2118D" w:rsidP="00E2118D">
      <w:pPr>
        <w:tabs>
          <w:tab w:val="left" w:pos="426"/>
          <w:tab w:val="left" w:pos="709"/>
        </w:tabs>
        <w:jc w:val="both"/>
        <w:rPr>
          <w:rFonts w:ascii="Arial" w:hAnsi="Arial"/>
        </w:rPr>
      </w:pPr>
      <w:r>
        <w:rPr>
          <w:rFonts w:ascii="Arial" w:hAnsi="Arial"/>
        </w:rPr>
        <w:t xml:space="preserve">      </w:t>
      </w:r>
      <w:r w:rsidR="008C124A">
        <w:rPr>
          <w:rFonts w:ascii="Arial" w:hAnsi="Arial"/>
        </w:rPr>
        <w:t xml:space="preserve">19,1 </w:t>
      </w:r>
      <w:r w:rsidR="008C124A">
        <w:rPr>
          <w:rFonts w:ascii="Arial" w:hAnsi="Arial"/>
        </w:rPr>
        <w:tab/>
        <w:t xml:space="preserve">Ce fut pendant le séjour d’Apollos à Corinthe que Paul arriva à </w:t>
      </w:r>
      <w:r w:rsidR="008C124A">
        <w:rPr>
          <w:rFonts w:ascii="Arial" w:hAnsi="Arial" w:cs="Arial"/>
        </w:rPr>
        <w:t>É</w:t>
      </w:r>
      <w:r w:rsidR="008C124A">
        <w:rPr>
          <w:rFonts w:ascii="Arial" w:hAnsi="Arial"/>
        </w:rPr>
        <w:t xml:space="preserve">phèse </w:t>
      </w:r>
    </w:p>
    <w:p w:rsidR="008C124A" w:rsidRDefault="008C124A" w:rsidP="008C124A">
      <w:pPr>
        <w:ind w:left="708" w:firstLine="708"/>
        <w:jc w:val="both"/>
        <w:rPr>
          <w:rFonts w:ascii="Arial" w:hAnsi="Arial"/>
        </w:rPr>
      </w:pPr>
      <w:proofErr w:type="gramStart"/>
      <w:r>
        <w:rPr>
          <w:rFonts w:ascii="Arial" w:hAnsi="Arial"/>
        </w:rPr>
        <w:t>en</w:t>
      </w:r>
      <w:proofErr w:type="gramEnd"/>
      <w:r>
        <w:rPr>
          <w:rFonts w:ascii="Arial" w:hAnsi="Arial"/>
        </w:rPr>
        <w:t xml:space="preserve"> passant par le haut-pays</w:t>
      </w:r>
      <w:r w:rsidR="00E2118D">
        <w:rPr>
          <w:rStyle w:val="Appelnotedebasdep"/>
          <w:rFonts w:ascii="Arial" w:hAnsi="Arial"/>
        </w:rPr>
        <w:footnoteReference w:customMarkFollows="1" w:id="43"/>
        <w:t>1</w:t>
      </w:r>
      <w:r>
        <w:rPr>
          <w:rFonts w:ascii="Arial" w:hAnsi="Arial"/>
        </w:rPr>
        <w:t>. Il y trouva quelques disciples</w:t>
      </w:r>
    </w:p>
    <w:p w:rsidR="008C124A" w:rsidRPr="00E2118D" w:rsidRDefault="00E2118D" w:rsidP="00E2118D">
      <w:pPr>
        <w:pStyle w:val="Paragraphedeliste"/>
        <w:numPr>
          <w:ilvl w:val="0"/>
          <w:numId w:val="9"/>
        </w:numPr>
        <w:jc w:val="both"/>
        <w:rPr>
          <w:rFonts w:ascii="Arial" w:hAnsi="Arial"/>
        </w:rPr>
      </w:pPr>
      <w:r>
        <w:rPr>
          <w:rFonts w:ascii="Arial" w:hAnsi="Arial"/>
        </w:rPr>
        <w:t xml:space="preserve">     </w:t>
      </w:r>
      <w:r w:rsidR="008C124A" w:rsidRPr="00E2118D">
        <w:rPr>
          <w:rFonts w:ascii="Arial" w:hAnsi="Arial"/>
        </w:rPr>
        <w:t>et leur demanda :</w:t>
      </w:r>
    </w:p>
    <w:p w:rsidR="008C124A" w:rsidRDefault="008C124A" w:rsidP="008C124A">
      <w:pPr>
        <w:ind w:left="1416" w:right="-263" w:firstLine="708"/>
        <w:jc w:val="both"/>
        <w:rPr>
          <w:rFonts w:ascii="Arial" w:hAnsi="Arial"/>
          <w:i/>
        </w:rPr>
      </w:pPr>
      <w:r>
        <w:rPr>
          <w:rFonts w:ascii="Arial" w:hAnsi="Arial"/>
          <w:i/>
        </w:rPr>
        <w:t xml:space="preserve">« Avez-vous reçu </w:t>
      </w:r>
      <w:r>
        <w:rPr>
          <w:rFonts w:ascii="Arial" w:hAnsi="Arial"/>
          <w:b/>
          <w:i/>
        </w:rPr>
        <w:t>l’Esprit Saint</w:t>
      </w:r>
      <w:r>
        <w:rPr>
          <w:rFonts w:ascii="Arial" w:hAnsi="Arial"/>
          <w:i/>
        </w:rPr>
        <w:t>, quand vous êtes devenus croyants ? »</w:t>
      </w:r>
    </w:p>
    <w:p w:rsidR="008C124A" w:rsidRDefault="008C124A" w:rsidP="008C124A">
      <w:pPr>
        <w:ind w:left="708" w:firstLine="708"/>
        <w:jc w:val="both"/>
        <w:rPr>
          <w:rFonts w:ascii="Arial" w:hAnsi="Arial"/>
          <w:i/>
        </w:rPr>
      </w:pPr>
      <w:r>
        <w:rPr>
          <w:rFonts w:ascii="Arial" w:hAnsi="Arial"/>
        </w:rPr>
        <w:t xml:space="preserve">       </w:t>
      </w:r>
      <w:r>
        <w:rPr>
          <w:rFonts w:ascii="Arial" w:hAnsi="Arial" w:cs="Arial"/>
        </w:rPr>
        <w:t>–</w:t>
      </w:r>
      <w:r>
        <w:rPr>
          <w:rFonts w:ascii="Arial" w:hAnsi="Arial"/>
        </w:rPr>
        <w:t xml:space="preserve">  </w:t>
      </w:r>
      <w:r>
        <w:rPr>
          <w:rFonts w:ascii="Arial" w:hAnsi="Arial"/>
          <w:i/>
        </w:rPr>
        <w:t>« Mais,</w:t>
      </w:r>
      <w:r>
        <w:rPr>
          <w:rFonts w:ascii="Arial" w:hAnsi="Arial"/>
        </w:rPr>
        <w:t xml:space="preserve"> lui répondirent-ils, </w:t>
      </w:r>
      <w:r>
        <w:rPr>
          <w:rFonts w:ascii="Arial" w:hAnsi="Arial"/>
          <w:i/>
        </w:rPr>
        <w:t>nous n’avons même pas entendu parler</w:t>
      </w:r>
    </w:p>
    <w:p w:rsidR="008C124A" w:rsidRDefault="008C124A" w:rsidP="008C124A">
      <w:pPr>
        <w:ind w:left="1593"/>
        <w:jc w:val="both"/>
        <w:rPr>
          <w:rFonts w:ascii="Arial" w:hAnsi="Arial"/>
          <w:i/>
        </w:rPr>
      </w:pPr>
      <w:r>
        <w:rPr>
          <w:rFonts w:ascii="Arial" w:hAnsi="Arial"/>
          <w:i/>
        </w:rPr>
        <w:lastRenderedPageBreak/>
        <w:t xml:space="preserve">           </w:t>
      </w:r>
      <w:proofErr w:type="gramStart"/>
      <w:r>
        <w:rPr>
          <w:rFonts w:ascii="Arial" w:hAnsi="Arial"/>
          <w:i/>
        </w:rPr>
        <w:t>d’</w:t>
      </w:r>
      <w:r>
        <w:rPr>
          <w:rFonts w:ascii="Arial" w:hAnsi="Arial"/>
          <w:b/>
          <w:i/>
        </w:rPr>
        <w:t>Esprit</w:t>
      </w:r>
      <w:proofErr w:type="gramEnd"/>
      <w:r>
        <w:rPr>
          <w:rFonts w:ascii="Arial" w:hAnsi="Arial"/>
          <w:b/>
          <w:i/>
        </w:rPr>
        <w:t xml:space="preserve"> Sain</w:t>
      </w:r>
      <w:r>
        <w:rPr>
          <w:rFonts w:ascii="Arial" w:hAnsi="Arial"/>
          <w:i/>
        </w:rPr>
        <w:t>t</w:t>
      </w:r>
      <w:r w:rsidR="007130D4">
        <w:rPr>
          <w:rStyle w:val="Appelnotedebasdep"/>
          <w:rFonts w:ascii="Arial" w:hAnsi="Arial"/>
          <w:i/>
        </w:rPr>
        <w:footnoteReference w:customMarkFollows="1" w:id="44"/>
        <w:t>2</w:t>
      </w:r>
      <w:r>
        <w:rPr>
          <w:rFonts w:ascii="Arial" w:hAnsi="Arial"/>
          <w:i/>
        </w:rPr>
        <w:t> ! »</w:t>
      </w:r>
    </w:p>
    <w:p w:rsidR="008C124A" w:rsidRPr="007130D4" w:rsidRDefault="007130D4" w:rsidP="007130D4">
      <w:pPr>
        <w:tabs>
          <w:tab w:val="left" w:pos="1134"/>
        </w:tabs>
        <w:ind w:left="735"/>
        <w:jc w:val="both"/>
        <w:rPr>
          <w:rFonts w:ascii="Arial" w:hAnsi="Arial"/>
        </w:rPr>
      </w:pPr>
      <w:r>
        <w:rPr>
          <w:rFonts w:ascii="Arial" w:hAnsi="Arial"/>
        </w:rPr>
        <w:t xml:space="preserve">     </w:t>
      </w:r>
      <w:r w:rsidRPr="007130D4">
        <w:rPr>
          <w:rFonts w:ascii="Arial" w:hAnsi="Arial"/>
        </w:rPr>
        <w:t>3</w:t>
      </w:r>
      <w:r w:rsidR="00E2118D" w:rsidRPr="007130D4">
        <w:rPr>
          <w:rFonts w:ascii="Arial" w:hAnsi="Arial"/>
        </w:rPr>
        <w:t xml:space="preserve">  </w:t>
      </w:r>
      <w:r w:rsidRPr="007130D4">
        <w:rPr>
          <w:rFonts w:ascii="Arial" w:hAnsi="Arial"/>
        </w:rPr>
        <w:t xml:space="preserve"> </w:t>
      </w:r>
      <w:r>
        <w:rPr>
          <w:rFonts w:ascii="Arial" w:hAnsi="Arial"/>
        </w:rPr>
        <w:t xml:space="preserve">   </w:t>
      </w:r>
      <w:r w:rsidR="008C124A" w:rsidRPr="007130D4">
        <w:rPr>
          <w:rFonts w:ascii="Arial" w:hAnsi="Arial"/>
        </w:rPr>
        <w:t>Paul demanda :</w:t>
      </w:r>
    </w:p>
    <w:p w:rsidR="008C124A" w:rsidRDefault="008C124A" w:rsidP="008C124A">
      <w:pPr>
        <w:ind w:left="1416"/>
        <w:jc w:val="both"/>
        <w:rPr>
          <w:rFonts w:ascii="Arial" w:hAnsi="Arial"/>
          <w:i/>
        </w:rPr>
      </w:pPr>
      <w:r>
        <w:rPr>
          <w:rFonts w:ascii="Arial" w:hAnsi="Arial"/>
          <w:i/>
        </w:rPr>
        <w:t xml:space="preserve">  </w:t>
      </w:r>
      <w:r>
        <w:rPr>
          <w:rFonts w:ascii="Arial" w:hAnsi="Arial"/>
          <w:i/>
        </w:rPr>
        <w:tab/>
        <w:t>« Quel baptême alors avez-vous reçu ? »</w:t>
      </w:r>
    </w:p>
    <w:p w:rsidR="008C124A" w:rsidRDefault="007130D4" w:rsidP="008C124A">
      <w:pPr>
        <w:ind w:left="1413"/>
        <w:jc w:val="both"/>
        <w:rPr>
          <w:rFonts w:ascii="Arial" w:hAnsi="Arial"/>
        </w:rPr>
      </w:pPr>
      <w:r>
        <w:rPr>
          <w:rFonts w:ascii="Arial" w:hAnsi="Arial"/>
        </w:rPr>
        <w:t xml:space="preserve">   </w:t>
      </w:r>
      <w:r w:rsidR="008C124A">
        <w:rPr>
          <w:rFonts w:ascii="Arial" w:hAnsi="Arial"/>
        </w:rPr>
        <w:t>Ils répondirent :</w:t>
      </w:r>
    </w:p>
    <w:p w:rsidR="008C124A" w:rsidRDefault="008C124A" w:rsidP="008C124A">
      <w:pPr>
        <w:ind w:left="1413"/>
        <w:jc w:val="both"/>
        <w:rPr>
          <w:rFonts w:ascii="Arial" w:hAnsi="Arial"/>
          <w:i/>
        </w:rPr>
      </w:pPr>
      <w:r>
        <w:rPr>
          <w:rFonts w:ascii="Arial" w:hAnsi="Arial"/>
        </w:rPr>
        <w:t xml:space="preserve">  </w:t>
      </w:r>
      <w:r>
        <w:rPr>
          <w:rFonts w:ascii="Arial" w:hAnsi="Arial"/>
        </w:rPr>
        <w:tab/>
      </w:r>
      <w:r>
        <w:rPr>
          <w:rFonts w:ascii="Arial" w:hAnsi="Arial"/>
          <w:i/>
        </w:rPr>
        <w:t>« Le baptême de Jean</w:t>
      </w:r>
      <w:r w:rsidR="007130D4">
        <w:rPr>
          <w:rStyle w:val="Appelnotedebasdep"/>
          <w:rFonts w:ascii="Arial" w:hAnsi="Arial"/>
          <w:i/>
        </w:rPr>
        <w:footnoteReference w:customMarkFollows="1" w:id="45"/>
        <w:t>3</w:t>
      </w:r>
      <w:r>
        <w:rPr>
          <w:rFonts w:ascii="Arial" w:hAnsi="Arial"/>
          <w:i/>
        </w:rPr>
        <w:t> ».</w:t>
      </w:r>
    </w:p>
    <w:p w:rsidR="008C124A" w:rsidRDefault="007130D4" w:rsidP="007130D4">
      <w:pPr>
        <w:jc w:val="both"/>
        <w:rPr>
          <w:rFonts w:ascii="Arial" w:hAnsi="Arial"/>
        </w:rPr>
      </w:pPr>
      <w:r>
        <w:rPr>
          <w:rFonts w:ascii="Arial" w:hAnsi="Arial"/>
        </w:rPr>
        <w:t xml:space="preserve">                4      </w:t>
      </w:r>
      <w:r w:rsidR="008C124A">
        <w:rPr>
          <w:rFonts w:ascii="Arial" w:hAnsi="Arial"/>
        </w:rPr>
        <w:t>Paul reprit :</w:t>
      </w:r>
    </w:p>
    <w:p w:rsidR="008C124A" w:rsidRDefault="008C124A" w:rsidP="008C124A">
      <w:pPr>
        <w:ind w:left="1413"/>
        <w:jc w:val="both"/>
        <w:rPr>
          <w:rFonts w:ascii="Arial" w:hAnsi="Arial"/>
          <w:i/>
        </w:rPr>
      </w:pPr>
      <w:r>
        <w:rPr>
          <w:rFonts w:ascii="Arial" w:hAnsi="Arial"/>
          <w:i/>
        </w:rPr>
        <w:t xml:space="preserve">  </w:t>
      </w:r>
      <w:r>
        <w:rPr>
          <w:rFonts w:ascii="Arial" w:hAnsi="Arial"/>
          <w:i/>
        </w:rPr>
        <w:tab/>
        <w:t>« Jean donnait un baptême de conversion</w:t>
      </w:r>
      <w:r w:rsidR="007130D4">
        <w:rPr>
          <w:rStyle w:val="Appelnotedebasdep"/>
          <w:rFonts w:ascii="Arial" w:hAnsi="Arial"/>
          <w:i/>
        </w:rPr>
        <w:footnoteReference w:customMarkFollows="1" w:id="46"/>
        <w:t>4</w:t>
      </w:r>
    </w:p>
    <w:p w:rsidR="008C124A" w:rsidRDefault="008C124A" w:rsidP="008C124A">
      <w:pPr>
        <w:ind w:left="1418" w:hanging="5"/>
        <w:jc w:val="both"/>
        <w:rPr>
          <w:rFonts w:ascii="Arial" w:hAnsi="Arial"/>
          <w:i/>
        </w:rPr>
      </w:pPr>
      <w:r>
        <w:rPr>
          <w:rFonts w:ascii="Arial" w:hAnsi="Arial"/>
          <w:i/>
        </w:rPr>
        <w:t xml:space="preserve">              </w:t>
      </w:r>
      <w:proofErr w:type="gramStart"/>
      <w:r>
        <w:rPr>
          <w:rFonts w:ascii="Arial" w:hAnsi="Arial"/>
          <w:i/>
        </w:rPr>
        <w:t>et</w:t>
      </w:r>
      <w:proofErr w:type="gramEnd"/>
      <w:r>
        <w:rPr>
          <w:rFonts w:ascii="Arial" w:hAnsi="Arial"/>
          <w:i/>
        </w:rPr>
        <w:t xml:space="preserve"> il demandait au peuple de croire en celui qui viendrait après lui,</w:t>
      </w:r>
    </w:p>
    <w:p w:rsidR="008C124A" w:rsidRDefault="008C124A" w:rsidP="008C124A">
      <w:pPr>
        <w:ind w:left="1413"/>
        <w:jc w:val="both"/>
        <w:rPr>
          <w:rFonts w:ascii="Arial" w:hAnsi="Arial"/>
          <w:i/>
        </w:rPr>
      </w:pPr>
      <w:r>
        <w:rPr>
          <w:rFonts w:ascii="Arial" w:hAnsi="Arial"/>
          <w:i/>
        </w:rPr>
        <w:t xml:space="preserve">              </w:t>
      </w:r>
      <w:proofErr w:type="gramStart"/>
      <w:r>
        <w:rPr>
          <w:rFonts w:ascii="Arial" w:hAnsi="Arial"/>
          <w:i/>
        </w:rPr>
        <w:t>c’est-à-dire</w:t>
      </w:r>
      <w:proofErr w:type="gramEnd"/>
      <w:r>
        <w:rPr>
          <w:rFonts w:ascii="Arial" w:hAnsi="Arial"/>
          <w:i/>
        </w:rPr>
        <w:t xml:space="preserve"> en Jésus. »</w:t>
      </w:r>
    </w:p>
    <w:p w:rsidR="008C124A" w:rsidRPr="007130D4" w:rsidRDefault="007130D4" w:rsidP="007130D4">
      <w:pPr>
        <w:pStyle w:val="Paragraphedeliste"/>
        <w:numPr>
          <w:ilvl w:val="0"/>
          <w:numId w:val="10"/>
        </w:numPr>
        <w:jc w:val="both"/>
        <w:rPr>
          <w:rFonts w:ascii="Arial" w:hAnsi="Arial"/>
        </w:rPr>
      </w:pPr>
      <w:r>
        <w:rPr>
          <w:rFonts w:ascii="Arial" w:hAnsi="Arial"/>
        </w:rPr>
        <w:t xml:space="preserve">   </w:t>
      </w:r>
      <w:r w:rsidR="008C124A" w:rsidRPr="007130D4">
        <w:rPr>
          <w:rFonts w:ascii="Arial" w:hAnsi="Arial"/>
        </w:rPr>
        <w:t>Ils l’écoutèrent et reçurent le baptême au nom du Seigneur Jésus</w:t>
      </w:r>
      <w:r>
        <w:rPr>
          <w:rStyle w:val="Appelnotedebasdep"/>
          <w:rFonts w:ascii="Arial" w:hAnsi="Arial"/>
        </w:rPr>
        <w:footnoteReference w:customMarkFollows="1" w:id="47"/>
        <w:t>5</w:t>
      </w:r>
      <w:r w:rsidR="008C124A" w:rsidRPr="007130D4">
        <w:rPr>
          <w:rFonts w:ascii="Arial" w:hAnsi="Arial"/>
        </w:rPr>
        <w:t>.</w:t>
      </w:r>
    </w:p>
    <w:p w:rsidR="008C124A" w:rsidRDefault="007130D4" w:rsidP="007130D4">
      <w:pPr>
        <w:numPr>
          <w:ilvl w:val="0"/>
          <w:numId w:val="10"/>
        </w:numPr>
        <w:jc w:val="both"/>
        <w:rPr>
          <w:rFonts w:ascii="Arial" w:hAnsi="Arial"/>
        </w:rPr>
      </w:pPr>
      <w:r>
        <w:rPr>
          <w:rFonts w:ascii="Arial" w:hAnsi="Arial"/>
        </w:rPr>
        <w:t xml:space="preserve">   </w:t>
      </w:r>
      <w:r w:rsidR="008C124A">
        <w:rPr>
          <w:rFonts w:ascii="Arial" w:hAnsi="Arial"/>
        </w:rPr>
        <w:t xml:space="preserve">Paul leur imposa les mains et </w:t>
      </w:r>
      <w:r w:rsidR="008C124A">
        <w:rPr>
          <w:rFonts w:ascii="Arial" w:hAnsi="Arial"/>
          <w:b/>
        </w:rPr>
        <w:t>l’Esprit Saint</w:t>
      </w:r>
      <w:r w:rsidR="008C124A">
        <w:rPr>
          <w:rFonts w:ascii="Arial" w:hAnsi="Arial"/>
        </w:rPr>
        <w:t xml:space="preserve"> vint sur eux :</w:t>
      </w:r>
    </w:p>
    <w:p w:rsidR="008C124A" w:rsidRDefault="007130D4" w:rsidP="008C124A">
      <w:pPr>
        <w:ind w:left="1413"/>
        <w:jc w:val="both"/>
        <w:rPr>
          <w:rFonts w:ascii="Arial" w:hAnsi="Arial"/>
        </w:rPr>
      </w:pPr>
      <w:r>
        <w:rPr>
          <w:rFonts w:ascii="Arial" w:hAnsi="Arial"/>
        </w:rPr>
        <w:t xml:space="preserve">   </w:t>
      </w:r>
      <w:proofErr w:type="gramStart"/>
      <w:r w:rsidR="008C124A">
        <w:rPr>
          <w:rFonts w:ascii="Arial" w:hAnsi="Arial"/>
        </w:rPr>
        <w:t>ils</w:t>
      </w:r>
      <w:proofErr w:type="gramEnd"/>
      <w:r w:rsidR="008C124A">
        <w:rPr>
          <w:rFonts w:ascii="Arial" w:hAnsi="Arial"/>
        </w:rPr>
        <w:t xml:space="preserve"> parlaient en langues et prophétisaient</w:t>
      </w:r>
      <w:r>
        <w:rPr>
          <w:rStyle w:val="Appelnotedebasdep"/>
          <w:rFonts w:ascii="Arial" w:hAnsi="Arial"/>
        </w:rPr>
        <w:footnoteReference w:customMarkFollows="1" w:id="48"/>
        <w:t>6</w:t>
      </w:r>
      <w:r w:rsidR="008C124A">
        <w:rPr>
          <w:rFonts w:ascii="Arial" w:hAnsi="Arial"/>
        </w:rPr>
        <w:t>.</w:t>
      </w:r>
    </w:p>
    <w:p w:rsidR="008C124A" w:rsidRDefault="007130D4" w:rsidP="007130D4">
      <w:pPr>
        <w:numPr>
          <w:ilvl w:val="0"/>
          <w:numId w:val="10"/>
        </w:numPr>
        <w:tabs>
          <w:tab w:val="left" w:pos="1134"/>
        </w:tabs>
        <w:jc w:val="both"/>
        <w:rPr>
          <w:rFonts w:ascii="Arial" w:hAnsi="Arial"/>
        </w:rPr>
      </w:pPr>
      <w:r>
        <w:rPr>
          <w:rFonts w:ascii="Arial" w:hAnsi="Arial"/>
        </w:rPr>
        <w:t xml:space="preserve">   </w:t>
      </w:r>
      <w:r w:rsidR="008C124A">
        <w:rPr>
          <w:rFonts w:ascii="Arial" w:hAnsi="Arial"/>
        </w:rPr>
        <w:t>Il y avait en tout environ douze personnes.</w:t>
      </w:r>
    </w:p>
    <w:p w:rsidR="00E6408E" w:rsidRDefault="00E6408E" w:rsidP="00E6408E">
      <w:pPr>
        <w:tabs>
          <w:tab w:val="left" w:pos="1134"/>
        </w:tabs>
        <w:ind w:left="1455"/>
        <w:jc w:val="both"/>
        <w:rPr>
          <w:rFonts w:ascii="Arial" w:hAnsi="Arial"/>
        </w:rPr>
      </w:pPr>
    </w:p>
    <w:p w:rsidR="00E6408E" w:rsidRDefault="000A7A36" w:rsidP="00E6408E">
      <w:pPr>
        <w:tabs>
          <w:tab w:val="left" w:pos="1134"/>
        </w:tabs>
        <w:ind w:left="1455"/>
        <w:jc w:val="both"/>
        <w:rPr>
          <w:rFonts w:ascii="Arial" w:hAnsi="Arial"/>
          <w:b/>
          <w:i/>
        </w:rPr>
      </w:pPr>
      <w:r>
        <w:rPr>
          <w:rFonts w:ascii="Arial" w:hAnsi="Arial"/>
        </w:rPr>
        <w:t xml:space="preserve">  </w:t>
      </w:r>
      <w:r w:rsidR="00E6408E">
        <w:rPr>
          <w:rFonts w:ascii="Arial" w:hAnsi="Arial"/>
          <w:b/>
          <w:i/>
        </w:rPr>
        <w:t xml:space="preserve">(La prédication de Paul à </w:t>
      </w:r>
      <w:r w:rsidR="00E6408E">
        <w:rPr>
          <w:rFonts w:ascii="Arial" w:hAnsi="Arial" w:cs="Arial"/>
          <w:b/>
          <w:i/>
        </w:rPr>
        <w:t>É</w:t>
      </w:r>
      <w:r w:rsidR="00E6408E">
        <w:rPr>
          <w:rFonts w:ascii="Arial" w:hAnsi="Arial"/>
          <w:b/>
          <w:i/>
        </w:rPr>
        <w:t>phèse : 19,8-10)</w:t>
      </w:r>
    </w:p>
    <w:p w:rsidR="00E6408E" w:rsidRDefault="000A7A36" w:rsidP="00E6408E">
      <w:pPr>
        <w:tabs>
          <w:tab w:val="left" w:pos="1134"/>
        </w:tabs>
        <w:ind w:left="1455"/>
        <w:jc w:val="both"/>
        <w:rPr>
          <w:rFonts w:ascii="Arial" w:hAnsi="Arial"/>
          <w:b/>
          <w:i/>
        </w:rPr>
      </w:pPr>
      <w:r>
        <w:rPr>
          <w:rFonts w:ascii="Arial" w:hAnsi="Arial"/>
          <w:b/>
          <w:i/>
        </w:rPr>
        <w:t xml:space="preserve">  </w:t>
      </w:r>
      <w:r w:rsidR="00E6408E">
        <w:rPr>
          <w:rFonts w:ascii="Arial" w:hAnsi="Arial"/>
          <w:b/>
          <w:i/>
        </w:rPr>
        <w:t>(La mésaventure des exorcistes juifs : 19,11-20)</w:t>
      </w:r>
    </w:p>
    <w:p w:rsidR="00E6408E" w:rsidRDefault="000A7A36" w:rsidP="00E6408E">
      <w:pPr>
        <w:tabs>
          <w:tab w:val="left" w:pos="1134"/>
        </w:tabs>
        <w:ind w:left="1455"/>
        <w:jc w:val="both"/>
        <w:rPr>
          <w:rFonts w:ascii="Arial" w:hAnsi="Arial"/>
          <w:b/>
          <w:i/>
        </w:rPr>
      </w:pPr>
      <w:r>
        <w:rPr>
          <w:rFonts w:ascii="Arial" w:hAnsi="Arial"/>
          <w:b/>
          <w:i/>
        </w:rPr>
        <w:t xml:space="preserve">  </w:t>
      </w:r>
      <w:r w:rsidR="00E6408E">
        <w:rPr>
          <w:rFonts w:ascii="Arial" w:hAnsi="Arial"/>
          <w:b/>
          <w:i/>
        </w:rPr>
        <w:t>(L’émeute d’</w:t>
      </w:r>
      <w:r w:rsidR="00E6408E">
        <w:rPr>
          <w:rFonts w:ascii="Arial" w:hAnsi="Arial" w:cs="Arial"/>
          <w:b/>
          <w:i/>
        </w:rPr>
        <w:t>É</w:t>
      </w:r>
      <w:r w:rsidR="00E6408E">
        <w:rPr>
          <w:rFonts w:ascii="Arial" w:hAnsi="Arial"/>
          <w:b/>
          <w:i/>
        </w:rPr>
        <w:t>phèse et le départ de Paul : 19,21-40)</w:t>
      </w:r>
    </w:p>
    <w:p w:rsidR="00E6408E" w:rsidRDefault="000A7A36" w:rsidP="00E6408E">
      <w:pPr>
        <w:tabs>
          <w:tab w:val="left" w:pos="1134"/>
        </w:tabs>
        <w:ind w:left="1455"/>
        <w:jc w:val="both"/>
        <w:rPr>
          <w:rFonts w:ascii="Arial" w:hAnsi="Arial"/>
          <w:b/>
          <w:i/>
        </w:rPr>
      </w:pPr>
      <w:r>
        <w:rPr>
          <w:rFonts w:ascii="Arial" w:hAnsi="Arial"/>
          <w:b/>
          <w:i/>
        </w:rPr>
        <w:t xml:space="preserve">  </w:t>
      </w:r>
      <w:r w:rsidR="00E6408E">
        <w:rPr>
          <w:rFonts w:ascii="Arial" w:hAnsi="Arial"/>
          <w:b/>
          <w:i/>
        </w:rPr>
        <w:t>(D’</w:t>
      </w:r>
      <w:r w:rsidR="00E6408E">
        <w:rPr>
          <w:rFonts w:ascii="Arial" w:hAnsi="Arial" w:cs="Arial"/>
          <w:b/>
          <w:i/>
        </w:rPr>
        <w:t>É</w:t>
      </w:r>
      <w:r w:rsidR="00E6408E">
        <w:rPr>
          <w:rFonts w:ascii="Arial" w:hAnsi="Arial"/>
          <w:b/>
          <w:i/>
        </w:rPr>
        <w:t xml:space="preserve">phèse à </w:t>
      </w:r>
      <w:proofErr w:type="spellStart"/>
      <w:r w:rsidR="00E6408E">
        <w:rPr>
          <w:rFonts w:ascii="Arial" w:hAnsi="Arial"/>
          <w:b/>
          <w:i/>
        </w:rPr>
        <w:t>Troas</w:t>
      </w:r>
      <w:proofErr w:type="spellEnd"/>
      <w:r w:rsidR="00E6408E">
        <w:rPr>
          <w:rFonts w:ascii="Arial" w:hAnsi="Arial"/>
          <w:b/>
          <w:i/>
        </w:rPr>
        <w:t xml:space="preserve"> par la Grèce et la Macédoine : 20,1-6)</w:t>
      </w:r>
    </w:p>
    <w:p w:rsidR="00E6408E" w:rsidRDefault="000A7A36" w:rsidP="00E6408E">
      <w:pPr>
        <w:tabs>
          <w:tab w:val="left" w:pos="1134"/>
        </w:tabs>
        <w:ind w:left="1455"/>
        <w:jc w:val="both"/>
        <w:rPr>
          <w:rFonts w:ascii="Arial" w:hAnsi="Arial"/>
          <w:b/>
          <w:i/>
        </w:rPr>
      </w:pPr>
      <w:r>
        <w:rPr>
          <w:rFonts w:ascii="Arial" w:hAnsi="Arial"/>
          <w:b/>
          <w:i/>
        </w:rPr>
        <w:t xml:space="preserve">  </w:t>
      </w:r>
      <w:r w:rsidR="00E6408E">
        <w:rPr>
          <w:rFonts w:ascii="Arial" w:hAnsi="Arial"/>
          <w:b/>
          <w:i/>
        </w:rPr>
        <w:t>(La résurrection d’</w:t>
      </w:r>
      <w:proofErr w:type="spellStart"/>
      <w:r w:rsidR="00E6408E">
        <w:rPr>
          <w:rFonts w:ascii="Arial" w:hAnsi="Arial"/>
          <w:b/>
          <w:i/>
        </w:rPr>
        <w:t>Eutyque</w:t>
      </w:r>
      <w:proofErr w:type="spellEnd"/>
      <w:r w:rsidR="00E6408E">
        <w:rPr>
          <w:rFonts w:ascii="Arial" w:hAnsi="Arial"/>
          <w:b/>
          <w:i/>
        </w:rPr>
        <w:t xml:space="preserve"> à </w:t>
      </w:r>
      <w:proofErr w:type="spellStart"/>
      <w:r w:rsidR="00E6408E">
        <w:rPr>
          <w:rFonts w:ascii="Arial" w:hAnsi="Arial"/>
          <w:b/>
          <w:i/>
        </w:rPr>
        <w:t>Troas</w:t>
      </w:r>
      <w:proofErr w:type="spellEnd"/>
      <w:r w:rsidR="00E6408E">
        <w:rPr>
          <w:rFonts w:ascii="Arial" w:hAnsi="Arial"/>
          <w:b/>
          <w:i/>
        </w:rPr>
        <w:t> :</w:t>
      </w:r>
      <w:r>
        <w:rPr>
          <w:rFonts w:ascii="Arial" w:hAnsi="Arial"/>
          <w:b/>
          <w:i/>
        </w:rPr>
        <w:t xml:space="preserve"> 20,7-12)</w:t>
      </w:r>
    </w:p>
    <w:p w:rsidR="000A7A36" w:rsidRPr="00E6408E" w:rsidRDefault="000A7A36" w:rsidP="00E6408E">
      <w:pPr>
        <w:tabs>
          <w:tab w:val="left" w:pos="1134"/>
        </w:tabs>
        <w:ind w:left="1455"/>
        <w:jc w:val="both"/>
        <w:rPr>
          <w:rFonts w:ascii="Arial" w:hAnsi="Arial"/>
          <w:b/>
          <w:i/>
        </w:rPr>
      </w:pPr>
      <w:r>
        <w:rPr>
          <w:rFonts w:ascii="Arial" w:hAnsi="Arial"/>
          <w:b/>
          <w:i/>
        </w:rPr>
        <w:t xml:space="preserve">  (De </w:t>
      </w:r>
      <w:proofErr w:type="spellStart"/>
      <w:r>
        <w:rPr>
          <w:rFonts w:ascii="Arial" w:hAnsi="Arial"/>
          <w:b/>
          <w:i/>
        </w:rPr>
        <w:t>Troas</w:t>
      </w:r>
      <w:proofErr w:type="spellEnd"/>
      <w:r>
        <w:rPr>
          <w:rFonts w:ascii="Arial" w:hAnsi="Arial"/>
          <w:b/>
          <w:i/>
        </w:rPr>
        <w:t xml:space="preserve"> à Milet : 20,13-16)</w:t>
      </w:r>
    </w:p>
    <w:p w:rsidR="008C124A" w:rsidRDefault="008C124A" w:rsidP="008C124A">
      <w:pPr>
        <w:ind w:left="1023"/>
        <w:jc w:val="both"/>
        <w:rPr>
          <w:rFonts w:ascii="Arial" w:hAnsi="Arial"/>
        </w:rPr>
      </w:pPr>
    </w:p>
    <w:p w:rsidR="008C124A" w:rsidRDefault="007130D4" w:rsidP="008C124A">
      <w:pPr>
        <w:ind w:left="1383"/>
        <w:jc w:val="both"/>
        <w:rPr>
          <w:rFonts w:ascii="Arial" w:hAnsi="Arial"/>
          <w:b/>
          <w:i/>
        </w:rPr>
      </w:pPr>
      <w:r>
        <w:rPr>
          <w:rFonts w:ascii="Arial" w:hAnsi="Arial"/>
          <w:b/>
          <w:i/>
        </w:rPr>
        <w:t xml:space="preserve">   </w:t>
      </w:r>
      <w:r w:rsidR="008C124A">
        <w:rPr>
          <w:rFonts w:ascii="Arial" w:hAnsi="Arial"/>
          <w:b/>
          <w:i/>
        </w:rPr>
        <w:t>(</w:t>
      </w:r>
      <w:r w:rsidR="008C124A">
        <w:rPr>
          <w:rFonts w:ascii="Arial" w:hAnsi="Arial" w:cs="Arial"/>
          <w:b/>
          <w:i/>
        </w:rPr>
        <w:t>À</w:t>
      </w:r>
      <w:r w:rsidR="008C124A">
        <w:rPr>
          <w:rFonts w:ascii="Arial" w:hAnsi="Arial"/>
          <w:b/>
          <w:i/>
        </w:rPr>
        <w:t xml:space="preserve"> Milet, adieux de Paul aux anciens d’</w:t>
      </w:r>
      <w:r w:rsidR="008C124A">
        <w:rPr>
          <w:rFonts w:ascii="Arial" w:hAnsi="Arial" w:cs="Arial"/>
          <w:b/>
          <w:i/>
        </w:rPr>
        <w:t>É</w:t>
      </w:r>
      <w:r w:rsidR="008C124A">
        <w:rPr>
          <w:rFonts w:ascii="Arial" w:hAnsi="Arial"/>
          <w:b/>
          <w:i/>
        </w:rPr>
        <w:t>phèse : 20,17-38)</w:t>
      </w:r>
    </w:p>
    <w:p w:rsidR="008C124A" w:rsidRDefault="008C124A" w:rsidP="008C124A">
      <w:pPr>
        <w:jc w:val="both"/>
        <w:rPr>
          <w:rFonts w:ascii="Arial" w:hAnsi="Arial"/>
        </w:rPr>
      </w:pPr>
      <w:r>
        <w:rPr>
          <w:rFonts w:ascii="Arial" w:hAnsi="Arial"/>
          <w:b/>
          <w:i/>
        </w:rPr>
        <w:tab/>
      </w:r>
      <w:r>
        <w:rPr>
          <w:rFonts w:ascii="Arial" w:hAnsi="Arial"/>
          <w:b/>
          <w:i/>
        </w:rPr>
        <w:tab/>
      </w:r>
      <w:r>
        <w:rPr>
          <w:rFonts w:ascii="Arial" w:hAnsi="Arial"/>
          <w:b/>
          <w:i/>
        </w:rPr>
        <w:tab/>
        <w:t xml:space="preserve">   </w:t>
      </w:r>
      <w:r>
        <w:rPr>
          <w:rFonts w:ascii="Arial" w:hAnsi="Arial"/>
        </w:rPr>
        <w:t>...</w:t>
      </w:r>
    </w:p>
    <w:p w:rsidR="008C124A" w:rsidRDefault="008C124A" w:rsidP="008C124A">
      <w:pPr>
        <w:jc w:val="both"/>
        <w:rPr>
          <w:rFonts w:ascii="Arial" w:hAnsi="Arial" w:cs="Arial"/>
          <w:i/>
        </w:rPr>
      </w:pPr>
      <w:r>
        <w:rPr>
          <w:rFonts w:ascii="Arial" w:hAnsi="Arial"/>
          <w:b/>
          <w:i/>
        </w:rPr>
        <w:t xml:space="preserve">         </w:t>
      </w:r>
      <w:r>
        <w:rPr>
          <w:rFonts w:ascii="Arial" w:hAnsi="Arial"/>
        </w:rPr>
        <w:t>20,22</w:t>
      </w:r>
      <w:r>
        <w:rPr>
          <w:rFonts w:ascii="Arial" w:hAnsi="Arial"/>
        </w:rPr>
        <w:tab/>
      </w:r>
      <w:r>
        <w:rPr>
          <w:rFonts w:ascii="Arial" w:hAnsi="Arial"/>
        </w:rPr>
        <w:tab/>
        <w:t xml:space="preserve">   </w:t>
      </w:r>
      <w:r>
        <w:rPr>
          <w:rFonts w:ascii="Arial" w:hAnsi="Arial" w:cs="Arial"/>
          <w:i/>
        </w:rPr>
        <w:t>Maintenant, prisonnier de l’Esprit</w:t>
      </w:r>
      <w:r w:rsidR="000A7A36">
        <w:rPr>
          <w:rStyle w:val="Appelnotedebasdep"/>
          <w:rFonts w:ascii="Arial" w:hAnsi="Arial" w:cs="Arial"/>
          <w:i/>
        </w:rPr>
        <w:footnoteReference w:customMarkFollows="1" w:id="49"/>
        <w:t>1</w:t>
      </w:r>
      <w:r>
        <w:rPr>
          <w:rFonts w:ascii="Arial" w:hAnsi="Arial" w:cs="Arial"/>
          <w:i/>
        </w:rPr>
        <w:t>,</w:t>
      </w:r>
    </w:p>
    <w:p w:rsidR="008C124A" w:rsidRDefault="008C124A" w:rsidP="008C124A">
      <w:pPr>
        <w:ind w:left="2313" w:right="-2"/>
        <w:jc w:val="both"/>
        <w:rPr>
          <w:rFonts w:ascii="Arial" w:hAnsi="Arial" w:cs="Arial"/>
          <w:i/>
        </w:rPr>
      </w:pPr>
      <w:proofErr w:type="gramStart"/>
      <w:r>
        <w:rPr>
          <w:rFonts w:ascii="Arial" w:hAnsi="Arial" w:cs="Arial"/>
          <w:i/>
        </w:rPr>
        <w:t>me</w:t>
      </w:r>
      <w:proofErr w:type="gramEnd"/>
      <w:r>
        <w:rPr>
          <w:rFonts w:ascii="Arial" w:hAnsi="Arial" w:cs="Arial"/>
          <w:i/>
        </w:rPr>
        <w:t xml:space="preserve"> voici en route pour Jérusalem ;</w:t>
      </w:r>
    </w:p>
    <w:p w:rsidR="008C124A" w:rsidRDefault="008C124A" w:rsidP="008C124A">
      <w:pPr>
        <w:ind w:left="2313" w:right="-2"/>
        <w:jc w:val="both"/>
        <w:rPr>
          <w:rFonts w:ascii="Arial" w:hAnsi="Arial" w:cs="Arial"/>
          <w:i/>
        </w:rPr>
      </w:pPr>
      <w:proofErr w:type="gramStart"/>
      <w:r>
        <w:rPr>
          <w:rFonts w:ascii="Arial" w:hAnsi="Arial" w:cs="Arial"/>
          <w:i/>
        </w:rPr>
        <w:t>je</w:t>
      </w:r>
      <w:proofErr w:type="gramEnd"/>
      <w:r>
        <w:rPr>
          <w:rFonts w:ascii="Arial" w:hAnsi="Arial" w:cs="Arial"/>
          <w:i/>
        </w:rPr>
        <w:t xml:space="preserve"> ne sais pas quel y sera mon sort,</w:t>
      </w:r>
    </w:p>
    <w:p w:rsidR="008C124A" w:rsidRDefault="008C124A" w:rsidP="008C124A">
      <w:pPr>
        <w:ind w:right="-2"/>
        <w:jc w:val="both"/>
        <w:rPr>
          <w:rFonts w:ascii="Arial" w:hAnsi="Arial" w:cs="Arial"/>
          <w:i/>
        </w:rPr>
      </w:pPr>
      <w:r>
        <w:rPr>
          <w:rFonts w:ascii="Arial" w:hAnsi="Arial" w:cs="Arial"/>
          <w:i/>
        </w:rPr>
        <w:t xml:space="preserve">              </w:t>
      </w:r>
      <w:r>
        <w:rPr>
          <w:rFonts w:ascii="Arial" w:hAnsi="Arial" w:cs="Arial"/>
        </w:rPr>
        <w:t>23</w:t>
      </w:r>
      <w:r>
        <w:rPr>
          <w:rFonts w:ascii="Arial" w:hAnsi="Arial" w:cs="Arial"/>
        </w:rPr>
        <w:tab/>
      </w:r>
      <w:r>
        <w:rPr>
          <w:rFonts w:ascii="Arial" w:hAnsi="Arial" w:cs="Arial"/>
        </w:rPr>
        <w:tab/>
        <w:t xml:space="preserve">   </w:t>
      </w:r>
      <w:r>
        <w:rPr>
          <w:rFonts w:ascii="Arial" w:hAnsi="Arial" w:cs="Arial"/>
          <w:i/>
        </w:rPr>
        <w:t xml:space="preserve">mais en tout cas, </w:t>
      </w:r>
      <w:r>
        <w:rPr>
          <w:rFonts w:ascii="Arial" w:hAnsi="Arial" w:cs="Arial"/>
          <w:b/>
          <w:i/>
        </w:rPr>
        <w:t>l’Esprit Saint</w:t>
      </w:r>
      <w:r>
        <w:rPr>
          <w:rFonts w:ascii="Arial" w:hAnsi="Arial" w:cs="Arial"/>
          <w:i/>
        </w:rPr>
        <w:t xml:space="preserve"> me l’atteste de ville en ville,</w:t>
      </w:r>
    </w:p>
    <w:p w:rsidR="008C124A" w:rsidRDefault="008C124A" w:rsidP="008C124A">
      <w:pPr>
        <w:ind w:left="2313" w:right="-2"/>
        <w:jc w:val="both"/>
        <w:rPr>
          <w:rFonts w:ascii="Arial" w:hAnsi="Arial" w:cs="Arial"/>
          <w:i/>
        </w:rPr>
      </w:pPr>
      <w:proofErr w:type="gramStart"/>
      <w:r>
        <w:rPr>
          <w:rFonts w:ascii="Arial" w:hAnsi="Arial" w:cs="Arial"/>
          <w:i/>
        </w:rPr>
        <w:t>chaînes</w:t>
      </w:r>
      <w:proofErr w:type="gramEnd"/>
      <w:r>
        <w:rPr>
          <w:rFonts w:ascii="Arial" w:hAnsi="Arial" w:cs="Arial"/>
          <w:i/>
        </w:rPr>
        <w:t xml:space="preserve"> et détresses m’y attendent.</w:t>
      </w:r>
    </w:p>
    <w:p w:rsidR="008C124A" w:rsidRDefault="007130D4" w:rsidP="008C124A">
      <w:pPr>
        <w:ind w:right="-2" w:firstLine="708"/>
        <w:jc w:val="both"/>
        <w:rPr>
          <w:rFonts w:ascii="Arial" w:hAnsi="Arial" w:cs="Arial"/>
          <w:i/>
        </w:rPr>
      </w:pPr>
      <w:r>
        <w:rPr>
          <w:rFonts w:ascii="Arial" w:hAnsi="Arial" w:cs="Arial"/>
          <w:i/>
        </w:rPr>
        <w:t xml:space="preserve">   </w:t>
      </w:r>
      <w:r w:rsidR="008C124A">
        <w:rPr>
          <w:rFonts w:ascii="Arial" w:hAnsi="Arial" w:cs="Arial"/>
        </w:rPr>
        <w:t>24</w:t>
      </w:r>
      <w:r w:rsidR="008C124A">
        <w:rPr>
          <w:rFonts w:ascii="Arial" w:hAnsi="Arial" w:cs="Arial"/>
        </w:rPr>
        <w:tab/>
      </w:r>
      <w:r w:rsidR="008C124A">
        <w:rPr>
          <w:rFonts w:ascii="Arial" w:hAnsi="Arial" w:cs="Arial"/>
        </w:rPr>
        <w:tab/>
        <w:t xml:space="preserve">   </w:t>
      </w:r>
      <w:r w:rsidR="008C124A">
        <w:rPr>
          <w:rFonts w:ascii="Arial" w:hAnsi="Arial" w:cs="Arial"/>
          <w:i/>
        </w:rPr>
        <w:t>Je n’attache d’ailleurs vraiment aucun prix à ma propre vie</w:t>
      </w:r>
      <w:r w:rsidR="000A7A36">
        <w:rPr>
          <w:rStyle w:val="Appelnotedebasdep"/>
          <w:rFonts w:ascii="Arial" w:hAnsi="Arial" w:cs="Arial"/>
          <w:i/>
        </w:rPr>
        <w:footnoteReference w:customMarkFollows="1" w:id="50"/>
        <w:t>2</w:t>
      </w:r>
      <w:r w:rsidR="008C124A">
        <w:rPr>
          <w:rStyle w:val="Appelnotedebasdep"/>
          <w:rFonts w:ascii="Arial" w:hAnsi="Arial" w:cs="Arial"/>
          <w:i/>
        </w:rPr>
        <w:t> </w:t>
      </w:r>
      <w:r w:rsidR="008C124A">
        <w:rPr>
          <w:rFonts w:ascii="Arial" w:hAnsi="Arial" w:cs="Arial"/>
          <w:i/>
        </w:rPr>
        <w:t>;</w:t>
      </w:r>
    </w:p>
    <w:p w:rsidR="008C124A" w:rsidRDefault="008C124A" w:rsidP="008C124A">
      <w:pPr>
        <w:ind w:left="2313" w:right="-2"/>
        <w:jc w:val="both"/>
        <w:rPr>
          <w:rFonts w:ascii="Arial" w:hAnsi="Arial" w:cs="Arial"/>
          <w:i/>
        </w:rPr>
      </w:pPr>
      <w:proofErr w:type="gramStart"/>
      <w:r>
        <w:rPr>
          <w:rFonts w:ascii="Arial" w:hAnsi="Arial" w:cs="Arial"/>
          <w:i/>
        </w:rPr>
        <w:lastRenderedPageBreak/>
        <w:t>mon</w:t>
      </w:r>
      <w:proofErr w:type="gramEnd"/>
      <w:r>
        <w:rPr>
          <w:rFonts w:ascii="Arial" w:hAnsi="Arial" w:cs="Arial"/>
          <w:i/>
        </w:rPr>
        <w:t xml:space="preserve"> but, c’est de mener à bien ma course et le service</w:t>
      </w:r>
    </w:p>
    <w:p w:rsidR="008C124A" w:rsidRDefault="008C124A" w:rsidP="008C124A">
      <w:pPr>
        <w:ind w:left="2313" w:right="-2"/>
        <w:jc w:val="both"/>
        <w:rPr>
          <w:rFonts w:ascii="Arial" w:hAnsi="Arial" w:cs="Arial"/>
          <w:i/>
        </w:rPr>
      </w:pPr>
      <w:proofErr w:type="gramStart"/>
      <w:r>
        <w:rPr>
          <w:rFonts w:ascii="Arial" w:hAnsi="Arial" w:cs="Arial"/>
          <w:i/>
        </w:rPr>
        <w:t>que</w:t>
      </w:r>
      <w:proofErr w:type="gramEnd"/>
      <w:r>
        <w:rPr>
          <w:rFonts w:ascii="Arial" w:hAnsi="Arial" w:cs="Arial"/>
          <w:i/>
        </w:rPr>
        <w:t xml:space="preserve"> le Seigneur Jésus m’a confié :</w:t>
      </w:r>
    </w:p>
    <w:p w:rsidR="008C124A" w:rsidRDefault="008C124A" w:rsidP="008C124A">
      <w:pPr>
        <w:ind w:left="2313" w:right="-2"/>
        <w:jc w:val="both"/>
        <w:rPr>
          <w:rFonts w:ascii="Arial" w:hAnsi="Arial" w:cs="Arial"/>
          <w:i/>
        </w:rPr>
      </w:pPr>
      <w:proofErr w:type="gramStart"/>
      <w:r>
        <w:rPr>
          <w:rFonts w:ascii="Arial" w:hAnsi="Arial" w:cs="Arial"/>
          <w:i/>
        </w:rPr>
        <w:t>rendre</w:t>
      </w:r>
      <w:proofErr w:type="gramEnd"/>
      <w:r>
        <w:rPr>
          <w:rFonts w:ascii="Arial" w:hAnsi="Arial" w:cs="Arial"/>
          <w:i/>
        </w:rPr>
        <w:t xml:space="preserve"> témoignage à l’Évangile de la grâce de Dieu.</w:t>
      </w:r>
    </w:p>
    <w:p w:rsidR="008C124A" w:rsidRDefault="008C124A" w:rsidP="008C124A">
      <w:pPr>
        <w:ind w:right="-2"/>
        <w:jc w:val="both"/>
        <w:rPr>
          <w:rFonts w:ascii="Arial" w:hAnsi="Arial" w:cs="Arial"/>
          <w:i/>
        </w:rPr>
      </w:pPr>
    </w:p>
    <w:p w:rsidR="008C124A" w:rsidRDefault="007130D4" w:rsidP="008C124A">
      <w:pPr>
        <w:ind w:right="-2" w:firstLine="720"/>
        <w:jc w:val="both"/>
        <w:rPr>
          <w:rFonts w:ascii="Arial" w:hAnsi="Arial" w:cs="Arial"/>
          <w:i/>
        </w:rPr>
      </w:pPr>
      <w:r>
        <w:rPr>
          <w:rFonts w:ascii="Arial" w:hAnsi="Arial" w:cs="Arial"/>
          <w:i/>
        </w:rPr>
        <w:t xml:space="preserve">   </w:t>
      </w:r>
      <w:r w:rsidR="008C124A">
        <w:rPr>
          <w:rFonts w:ascii="Arial" w:hAnsi="Arial" w:cs="Arial"/>
        </w:rPr>
        <w:t>25</w:t>
      </w:r>
      <w:r w:rsidR="008C124A">
        <w:rPr>
          <w:rFonts w:ascii="Arial" w:hAnsi="Arial" w:cs="Arial"/>
        </w:rPr>
        <w:tab/>
        <w:t xml:space="preserve">              </w:t>
      </w:r>
      <w:r w:rsidR="008C124A">
        <w:rPr>
          <w:rFonts w:ascii="Arial" w:hAnsi="Arial" w:cs="Arial"/>
          <w:i/>
        </w:rPr>
        <w:t xml:space="preserve">Désormais, je le sais bien, </w:t>
      </w:r>
    </w:p>
    <w:p w:rsidR="008C124A" w:rsidRDefault="008C124A" w:rsidP="008C124A">
      <w:pPr>
        <w:ind w:left="1731" w:right="-2" w:firstLine="393"/>
        <w:jc w:val="both"/>
        <w:rPr>
          <w:rFonts w:ascii="Arial" w:hAnsi="Arial" w:cs="Arial"/>
          <w:i/>
        </w:rPr>
      </w:pPr>
      <w:r>
        <w:rPr>
          <w:rFonts w:ascii="Arial" w:hAnsi="Arial" w:cs="Arial"/>
          <w:i/>
        </w:rPr>
        <w:t xml:space="preserve">   </w:t>
      </w:r>
      <w:proofErr w:type="gramStart"/>
      <w:r>
        <w:rPr>
          <w:rFonts w:ascii="Arial" w:hAnsi="Arial" w:cs="Arial"/>
          <w:i/>
        </w:rPr>
        <w:t>voici</w:t>
      </w:r>
      <w:proofErr w:type="gramEnd"/>
      <w:r>
        <w:rPr>
          <w:rFonts w:ascii="Arial" w:hAnsi="Arial" w:cs="Arial"/>
          <w:i/>
        </w:rPr>
        <w:t xml:space="preserve"> que vous ne reverrez plus mon visage,</w:t>
      </w:r>
    </w:p>
    <w:p w:rsidR="008C124A" w:rsidRDefault="008C124A" w:rsidP="008C124A">
      <w:pPr>
        <w:ind w:left="1731" w:right="-2" w:firstLine="393"/>
        <w:jc w:val="both"/>
        <w:rPr>
          <w:rFonts w:ascii="Arial" w:hAnsi="Arial" w:cs="Arial"/>
          <w:i/>
        </w:rPr>
      </w:pPr>
      <w:r>
        <w:rPr>
          <w:rFonts w:ascii="Arial" w:hAnsi="Arial" w:cs="Arial"/>
          <w:i/>
        </w:rPr>
        <w:t xml:space="preserve">   </w:t>
      </w:r>
      <w:proofErr w:type="gramStart"/>
      <w:r>
        <w:rPr>
          <w:rFonts w:ascii="Arial" w:hAnsi="Arial" w:cs="Arial"/>
          <w:i/>
        </w:rPr>
        <w:t>vous</w:t>
      </w:r>
      <w:proofErr w:type="gramEnd"/>
      <w:r>
        <w:rPr>
          <w:rFonts w:ascii="Arial" w:hAnsi="Arial" w:cs="Arial"/>
          <w:i/>
        </w:rPr>
        <w:t xml:space="preserve"> tous parmi lesquels j’ai passé en proclamant le Règne</w:t>
      </w:r>
      <w:r w:rsidR="000A7A36">
        <w:rPr>
          <w:rStyle w:val="Appelnotedebasdep"/>
          <w:rFonts w:ascii="Arial" w:hAnsi="Arial" w:cs="Arial"/>
          <w:i/>
        </w:rPr>
        <w:footnoteReference w:customMarkFollows="1" w:id="51"/>
        <w:t>3</w:t>
      </w:r>
      <w:r>
        <w:rPr>
          <w:rFonts w:ascii="Arial" w:hAnsi="Arial" w:cs="Arial"/>
          <w:i/>
        </w:rPr>
        <w:t xml:space="preserve">. </w:t>
      </w:r>
    </w:p>
    <w:p w:rsidR="008C124A" w:rsidRDefault="008C124A" w:rsidP="008C124A">
      <w:pPr>
        <w:numPr>
          <w:ilvl w:val="0"/>
          <w:numId w:val="5"/>
        </w:numPr>
        <w:ind w:right="-2"/>
        <w:jc w:val="both"/>
        <w:rPr>
          <w:rFonts w:ascii="Arial" w:hAnsi="Arial" w:cs="Arial"/>
          <w:i/>
        </w:rPr>
      </w:pPr>
      <w:r>
        <w:rPr>
          <w:rFonts w:ascii="Arial" w:hAnsi="Arial" w:cs="Arial"/>
          <w:i/>
        </w:rPr>
        <w:t xml:space="preserve">              Je peux donc l’attester aujourd’hui devant vous :</w:t>
      </w:r>
    </w:p>
    <w:p w:rsidR="008C124A" w:rsidRDefault="008C124A" w:rsidP="008C124A">
      <w:pPr>
        <w:ind w:left="2313" w:right="-2"/>
        <w:jc w:val="both"/>
        <w:rPr>
          <w:rFonts w:ascii="Arial" w:hAnsi="Arial" w:cs="Arial"/>
          <w:i/>
        </w:rPr>
      </w:pPr>
      <w:proofErr w:type="gramStart"/>
      <w:r>
        <w:rPr>
          <w:rFonts w:ascii="Arial" w:hAnsi="Arial" w:cs="Arial"/>
          <w:i/>
        </w:rPr>
        <w:t>je</w:t>
      </w:r>
      <w:proofErr w:type="gramEnd"/>
      <w:r>
        <w:rPr>
          <w:rFonts w:ascii="Arial" w:hAnsi="Arial" w:cs="Arial"/>
          <w:i/>
        </w:rPr>
        <w:t xml:space="preserve"> suis pur du sang de tous</w:t>
      </w:r>
      <w:r w:rsidR="000A7A36">
        <w:rPr>
          <w:rStyle w:val="Appelnotedebasdep"/>
          <w:rFonts w:ascii="Arial" w:hAnsi="Arial" w:cs="Arial"/>
          <w:i/>
        </w:rPr>
        <w:footnoteReference w:customMarkFollows="1" w:id="52"/>
        <w:t>4</w:t>
      </w:r>
      <w:r>
        <w:rPr>
          <w:rFonts w:ascii="Arial" w:hAnsi="Arial" w:cs="Arial"/>
          <w:i/>
        </w:rPr>
        <w:t>.</w:t>
      </w:r>
    </w:p>
    <w:p w:rsidR="008C124A" w:rsidRDefault="008C124A" w:rsidP="008C124A">
      <w:pPr>
        <w:numPr>
          <w:ilvl w:val="0"/>
          <w:numId w:val="5"/>
        </w:numPr>
        <w:ind w:right="-2"/>
        <w:jc w:val="both"/>
        <w:rPr>
          <w:rFonts w:ascii="Arial" w:hAnsi="Arial" w:cs="Arial"/>
          <w:i/>
        </w:rPr>
      </w:pPr>
      <w:r>
        <w:rPr>
          <w:rFonts w:ascii="Arial" w:hAnsi="Arial" w:cs="Arial"/>
        </w:rPr>
        <w:t xml:space="preserve">              </w:t>
      </w:r>
      <w:r>
        <w:rPr>
          <w:rFonts w:ascii="Arial" w:hAnsi="Arial" w:cs="Arial"/>
          <w:i/>
        </w:rPr>
        <w:t>Je n’ai vraiment rien négligé :</w:t>
      </w:r>
    </w:p>
    <w:p w:rsidR="008C124A" w:rsidRDefault="008C124A" w:rsidP="008C124A">
      <w:pPr>
        <w:ind w:left="2313" w:right="-2"/>
        <w:jc w:val="both"/>
        <w:rPr>
          <w:rFonts w:ascii="Arial" w:hAnsi="Arial" w:cs="Arial"/>
          <w:i/>
        </w:rPr>
      </w:pPr>
      <w:proofErr w:type="gramStart"/>
      <w:r>
        <w:rPr>
          <w:rFonts w:ascii="Arial" w:hAnsi="Arial" w:cs="Arial"/>
          <w:i/>
        </w:rPr>
        <w:t>au</w:t>
      </w:r>
      <w:proofErr w:type="gramEnd"/>
      <w:r>
        <w:rPr>
          <w:rFonts w:ascii="Arial" w:hAnsi="Arial" w:cs="Arial"/>
          <w:i/>
        </w:rPr>
        <w:t xml:space="preserve"> contraire, c’est le plan de Dieu tout entier que je vous ai annoncé.</w:t>
      </w:r>
    </w:p>
    <w:p w:rsidR="008C124A" w:rsidRDefault="008C124A" w:rsidP="008C124A">
      <w:pPr>
        <w:numPr>
          <w:ilvl w:val="0"/>
          <w:numId w:val="5"/>
        </w:numPr>
        <w:ind w:right="-2"/>
        <w:jc w:val="both"/>
        <w:rPr>
          <w:rFonts w:ascii="Arial" w:hAnsi="Arial" w:cs="Arial"/>
          <w:i/>
        </w:rPr>
      </w:pPr>
      <w:r>
        <w:rPr>
          <w:rFonts w:ascii="Arial" w:hAnsi="Arial" w:cs="Arial"/>
          <w:i/>
        </w:rPr>
        <w:t xml:space="preserve">              Prenez soin de vous-mêmes et de tout le troupeau</w:t>
      </w:r>
      <w:r w:rsidR="005C6F39">
        <w:rPr>
          <w:rStyle w:val="Appelnotedebasdep"/>
          <w:rFonts w:ascii="Arial" w:hAnsi="Arial" w:cs="Arial"/>
          <w:i/>
        </w:rPr>
        <w:footnoteReference w:customMarkFollows="1" w:id="53"/>
        <w:t>5</w:t>
      </w:r>
    </w:p>
    <w:p w:rsidR="008C124A" w:rsidRDefault="008C124A" w:rsidP="008C124A">
      <w:pPr>
        <w:ind w:left="2313" w:right="-2"/>
        <w:jc w:val="both"/>
        <w:rPr>
          <w:rFonts w:ascii="Arial" w:hAnsi="Arial" w:cs="Arial"/>
          <w:i/>
        </w:rPr>
      </w:pPr>
      <w:proofErr w:type="gramStart"/>
      <w:r>
        <w:rPr>
          <w:rFonts w:ascii="Arial" w:hAnsi="Arial" w:cs="Arial"/>
          <w:i/>
        </w:rPr>
        <w:t>dont</w:t>
      </w:r>
      <w:proofErr w:type="gramEnd"/>
      <w:r>
        <w:rPr>
          <w:rFonts w:ascii="Arial" w:hAnsi="Arial" w:cs="Arial"/>
          <w:i/>
        </w:rPr>
        <w:t xml:space="preserve"> </w:t>
      </w:r>
      <w:r>
        <w:rPr>
          <w:rFonts w:ascii="Arial" w:hAnsi="Arial" w:cs="Arial"/>
          <w:b/>
          <w:i/>
        </w:rPr>
        <w:t>l’Esprit Saint</w:t>
      </w:r>
      <w:r>
        <w:rPr>
          <w:rFonts w:ascii="Arial" w:hAnsi="Arial" w:cs="Arial"/>
          <w:i/>
        </w:rPr>
        <w:t xml:space="preserve"> vous a établis les gardiens</w:t>
      </w:r>
      <w:r w:rsidR="005C6F39">
        <w:rPr>
          <w:rStyle w:val="Appelnotedebasdep"/>
          <w:rFonts w:ascii="Arial" w:hAnsi="Arial" w:cs="Arial"/>
          <w:i/>
        </w:rPr>
        <w:footnoteReference w:customMarkFollows="1" w:id="54"/>
        <w:t>6</w:t>
      </w:r>
      <w:r>
        <w:rPr>
          <w:rFonts w:ascii="Arial" w:hAnsi="Arial" w:cs="Arial"/>
          <w:i/>
        </w:rPr>
        <w:t>,</w:t>
      </w:r>
    </w:p>
    <w:p w:rsidR="008C124A" w:rsidRDefault="00922A67" w:rsidP="008C124A">
      <w:pPr>
        <w:ind w:left="2313" w:right="-2"/>
        <w:jc w:val="both"/>
        <w:rPr>
          <w:rFonts w:ascii="Arial" w:hAnsi="Arial" w:cs="Arial"/>
          <w:i/>
        </w:rPr>
      </w:pPr>
      <w:proofErr w:type="gramStart"/>
      <w:r>
        <w:rPr>
          <w:rFonts w:ascii="Arial" w:hAnsi="Arial" w:cs="Arial"/>
          <w:i/>
        </w:rPr>
        <w:t>soyez</w:t>
      </w:r>
      <w:proofErr w:type="gramEnd"/>
      <w:r>
        <w:rPr>
          <w:rFonts w:ascii="Arial" w:hAnsi="Arial" w:cs="Arial"/>
          <w:i/>
        </w:rPr>
        <w:t xml:space="preserve"> les bergers de l’E</w:t>
      </w:r>
      <w:r w:rsidR="008C124A">
        <w:rPr>
          <w:rFonts w:ascii="Arial" w:hAnsi="Arial" w:cs="Arial"/>
          <w:i/>
        </w:rPr>
        <w:t>glise de Dieu</w:t>
      </w:r>
      <w:r w:rsidR="005C6F39">
        <w:rPr>
          <w:rStyle w:val="Appelnotedebasdep"/>
          <w:rFonts w:ascii="Arial" w:hAnsi="Arial" w:cs="Arial"/>
          <w:i/>
        </w:rPr>
        <w:footnoteReference w:customMarkFollows="1" w:id="55"/>
        <w:t>7</w:t>
      </w:r>
      <w:r w:rsidR="008C124A">
        <w:rPr>
          <w:rFonts w:ascii="Arial" w:hAnsi="Arial" w:cs="Arial"/>
          <w:i/>
        </w:rPr>
        <w:t>,</w:t>
      </w:r>
    </w:p>
    <w:p w:rsidR="008C124A" w:rsidRDefault="008C124A" w:rsidP="008C124A">
      <w:pPr>
        <w:ind w:left="2313" w:right="-2"/>
        <w:jc w:val="both"/>
        <w:rPr>
          <w:rFonts w:ascii="Arial" w:hAnsi="Arial" w:cs="Arial"/>
          <w:i/>
        </w:rPr>
      </w:pPr>
      <w:proofErr w:type="gramStart"/>
      <w:r>
        <w:rPr>
          <w:rFonts w:ascii="Arial" w:hAnsi="Arial" w:cs="Arial"/>
          <w:i/>
        </w:rPr>
        <w:lastRenderedPageBreak/>
        <w:t>qu’il</w:t>
      </w:r>
      <w:proofErr w:type="gramEnd"/>
      <w:r>
        <w:rPr>
          <w:rFonts w:ascii="Arial" w:hAnsi="Arial" w:cs="Arial"/>
          <w:i/>
        </w:rPr>
        <w:t xml:space="preserve"> s’est acquise par son propre sang</w:t>
      </w:r>
      <w:r w:rsidR="00F75EFC">
        <w:rPr>
          <w:rStyle w:val="Appelnotedebasdep"/>
          <w:rFonts w:ascii="Arial" w:hAnsi="Arial" w:cs="Arial"/>
          <w:i/>
        </w:rPr>
        <w:footnoteReference w:customMarkFollows="1" w:id="56"/>
        <w:t>8</w:t>
      </w:r>
      <w:r>
        <w:rPr>
          <w:rFonts w:ascii="Arial" w:hAnsi="Arial" w:cs="Arial"/>
          <w:i/>
        </w:rPr>
        <w:t>… »</w:t>
      </w:r>
    </w:p>
    <w:p w:rsidR="008C124A" w:rsidRDefault="008C124A" w:rsidP="008C124A">
      <w:pPr>
        <w:ind w:right="-2"/>
        <w:jc w:val="both"/>
        <w:rPr>
          <w:rFonts w:ascii="Arial" w:hAnsi="Arial" w:cs="Arial"/>
          <w:i/>
        </w:rPr>
      </w:pPr>
    </w:p>
    <w:p w:rsidR="008C124A" w:rsidRDefault="008C124A" w:rsidP="008C124A">
      <w:pPr>
        <w:ind w:right="-2"/>
        <w:jc w:val="both"/>
        <w:rPr>
          <w:rFonts w:ascii="Arial" w:hAnsi="Arial" w:cs="Arial"/>
          <w:b/>
          <w:i/>
        </w:rPr>
      </w:pPr>
      <w:r>
        <w:rPr>
          <w:rFonts w:ascii="Arial" w:hAnsi="Arial" w:cs="Arial"/>
          <w:i/>
        </w:rPr>
        <w:tab/>
      </w:r>
      <w:r>
        <w:rPr>
          <w:rFonts w:ascii="Arial" w:hAnsi="Arial" w:cs="Arial"/>
          <w:i/>
        </w:rPr>
        <w:tab/>
        <w:t xml:space="preserve">   </w:t>
      </w:r>
      <w:r>
        <w:rPr>
          <w:rFonts w:ascii="Arial" w:hAnsi="Arial" w:cs="Arial"/>
          <w:b/>
          <w:i/>
        </w:rPr>
        <w:t xml:space="preserve">(La montée </w:t>
      </w:r>
      <w:r w:rsidR="00F75EFC">
        <w:rPr>
          <w:rFonts w:ascii="Arial" w:hAnsi="Arial" w:cs="Arial"/>
          <w:b/>
          <w:i/>
        </w:rPr>
        <w:t xml:space="preserve">de Paul </w:t>
      </w:r>
      <w:r>
        <w:rPr>
          <w:rFonts w:ascii="Arial" w:hAnsi="Arial" w:cs="Arial"/>
          <w:b/>
          <w:i/>
        </w:rPr>
        <w:t>vers Jérusalem : 21,1-16)</w:t>
      </w:r>
    </w:p>
    <w:p w:rsidR="008C124A" w:rsidRDefault="008C124A" w:rsidP="008C124A">
      <w:pPr>
        <w:ind w:right="-2"/>
        <w:jc w:val="both"/>
        <w:rPr>
          <w:rFonts w:ascii="Arial" w:hAnsi="Arial" w:cs="Arial"/>
        </w:rPr>
      </w:pPr>
      <w:r>
        <w:rPr>
          <w:rFonts w:ascii="Arial" w:hAnsi="Arial" w:cs="Arial"/>
          <w:b/>
          <w:i/>
        </w:rPr>
        <w:tab/>
      </w:r>
      <w:r>
        <w:rPr>
          <w:rFonts w:ascii="Arial" w:hAnsi="Arial" w:cs="Arial"/>
          <w:b/>
          <w:i/>
        </w:rPr>
        <w:tab/>
        <w:t xml:space="preserve">   </w:t>
      </w:r>
      <w:r>
        <w:rPr>
          <w:rFonts w:ascii="Arial" w:hAnsi="Arial" w:cs="Arial"/>
        </w:rPr>
        <w:t>…</w:t>
      </w:r>
    </w:p>
    <w:p w:rsidR="008C124A" w:rsidRDefault="008C124A" w:rsidP="008C124A">
      <w:pPr>
        <w:jc w:val="both"/>
        <w:rPr>
          <w:rFonts w:ascii="Arial" w:hAnsi="Arial" w:cs="Arial"/>
        </w:rPr>
      </w:pPr>
      <w:r>
        <w:rPr>
          <w:rFonts w:ascii="Arial" w:hAnsi="Arial" w:cs="Arial"/>
        </w:rPr>
        <w:t xml:space="preserve">            21,3</w:t>
      </w:r>
      <w:r>
        <w:rPr>
          <w:rFonts w:ascii="Arial" w:hAnsi="Arial" w:cs="Arial"/>
        </w:rPr>
        <w:tab/>
        <w:t xml:space="preserve">   Arrivés en vue de Chypre, nous avons laissé l’île à bâbord </w:t>
      </w:r>
    </w:p>
    <w:p w:rsidR="008C124A" w:rsidRDefault="008C124A" w:rsidP="008C124A">
      <w:pPr>
        <w:ind w:left="1254" w:firstLine="261"/>
        <w:jc w:val="both"/>
        <w:rPr>
          <w:rFonts w:ascii="Arial" w:hAnsi="Arial" w:cs="Arial"/>
        </w:rPr>
      </w:pPr>
      <w:r>
        <w:rPr>
          <w:rFonts w:ascii="Arial" w:hAnsi="Arial" w:cs="Arial"/>
        </w:rPr>
        <w:t xml:space="preserve"> </w:t>
      </w:r>
      <w:proofErr w:type="gramStart"/>
      <w:r>
        <w:rPr>
          <w:rFonts w:ascii="Arial" w:hAnsi="Arial" w:cs="Arial"/>
        </w:rPr>
        <w:t>pour</w:t>
      </w:r>
      <w:proofErr w:type="gramEnd"/>
      <w:r>
        <w:rPr>
          <w:rFonts w:ascii="Arial" w:hAnsi="Arial" w:cs="Arial"/>
        </w:rPr>
        <w:t xml:space="preserve"> faire route vers la Syrie et nous avons débarqué à Tyr</w:t>
      </w:r>
      <w:r w:rsidR="00F75EFC">
        <w:rPr>
          <w:rStyle w:val="Appelnotedebasdep"/>
          <w:rFonts w:ascii="Arial" w:hAnsi="Arial" w:cs="Arial"/>
        </w:rPr>
        <w:footnoteReference w:customMarkFollows="1" w:id="57"/>
        <w:t>1</w:t>
      </w:r>
      <w:r>
        <w:rPr>
          <w:rFonts w:ascii="Arial" w:hAnsi="Arial" w:cs="Arial"/>
        </w:rPr>
        <w:t>,</w:t>
      </w:r>
    </w:p>
    <w:p w:rsidR="008C124A" w:rsidRDefault="008C124A" w:rsidP="008C124A">
      <w:pPr>
        <w:ind w:left="1251" w:firstLine="3"/>
        <w:jc w:val="both"/>
        <w:rPr>
          <w:rFonts w:ascii="Arial" w:hAnsi="Arial" w:cs="Arial"/>
        </w:rPr>
      </w:pPr>
      <w:r>
        <w:rPr>
          <w:rFonts w:ascii="Arial" w:hAnsi="Arial" w:cs="Arial"/>
        </w:rPr>
        <w:t xml:space="preserve">     </w:t>
      </w:r>
      <w:proofErr w:type="gramStart"/>
      <w:r>
        <w:rPr>
          <w:rFonts w:ascii="Arial" w:hAnsi="Arial" w:cs="Arial"/>
        </w:rPr>
        <w:t>où</w:t>
      </w:r>
      <w:proofErr w:type="gramEnd"/>
      <w:r>
        <w:rPr>
          <w:rFonts w:ascii="Arial" w:hAnsi="Arial" w:cs="Arial"/>
        </w:rPr>
        <w:t xml:space="preserve"> en effet le navire devait décharger sa cargaison.</w:t>
      </w:r>
    </w:p>
    <w:p w:rsidR="008C124A" w:rsidRDefault="008C124A" w:rsidP="008C124A">
      <w:pPr>
        <w:ind w:left="1155"/>
        <w:jc w:val="both"/>
        <w:rPr>
          <w:rFonts w:ascii="Arial" w:hAnsi="Arial" w:cs="Arial"/>
        </w:rPr>
      </w:pPr>
      <w:r>
        <w:rPr>
          <w:rFonts w:ascii="Arial" w:hAnsi="Arial" w:cs="Arial"/>
        </w:rPr>
        <w:t xml:space="preserve">4     Nous sommes restés là sept jours, </w:t>
      </w:r>
    </w:p>
    <w:p w:rsidR="008C124A" w:rsidRDefault="008C124A" w:rsidP="008C124A">
      <w:pPr>
        <w:ind w:left="1155" w:firstLine="261"/>
        <w:jc w:val="both"/>
        <w:rPr>
          <w:rFonts w:ascii="Arial" w:hAnsi="Arial" w:cs="Arial"/>
        </w:rPr>
      </w:pPr>
      <w:r>
        <w:rPr>
          <w:rFonts w:ascii="Arial" w:hAnsi="Arial" w:cs="Arial"/>
        </w:rPr>
        <w:t xml:space="preserve">   </w:t>
      </w:r>
      <w:proofErr w:type="gramStart"/>
      <w:r>
        <w:rPr>
          <w:rFonts w:ascii="Arial" w:hAnsi="Arial" w:cs="Arial"/>
        </w:rPr>
        <w:t>car</w:t>
      </w:r>
      <w:proofErr w:type="gramEnd"/>
      <w:r>
        <w:rPr>
          <w:rFonts w:ascii="Arial" w:hAnsi="Arial" w:cs="Arial"/>
        </w:rPr>
        <w:t xml:space="preserve"> nous y avions découvert les disciples ;</w:t>
      </w:r>
    </w:p>
    <w:p w:rsidR="008C124A" w:rsidRDefault="008C124A" w:rsidP="008C124A">
      <w:pPr>
        <w:ind w:left="1152" w:firstLine="264"/>
        <w:jc w:val="both"/>
        <w:rPr>
          <w:rFonts w:ascii="Arial" w:hAnsi="Arial" w:cs="Arial"/>
        </w:rPr>
      </w:pPr>
      <w:r>
        <w:rPr>
          <w:rFonts w:ascii="Arial" w:hAnsi="Arial" w:cs="Arial"/>
        </w:rPr>
        <w:t xml:space="preserve">   </w:t>
      </w:r>
      <w:proofErr w:type="gramStart"/>
      <w:r>
        <w:rPr>
          <w:rFonts w:ascii="Arial" w:hAnsi="Arial" w:cs="Arial"/>
          <w:b/>
        </w:rPr>
        <w:t>poussés</w:t>
      </w:r>
      <w:proofErr w:type="gramEnd"/>
      <w:r>
        <w:rPr>
          <w:rFonts w:ascii="Arial" w:hAnsi="Arial" w:cs="Arial"/>
          <w:b/>
        </w:rPr>
        <w:t xml:space="preserve"> par l’Esprit</w:t>
      </w:r>
      <w:r w:rsidR="00F75EFC">
        <w:rPr>
          <w:rStyle w:val="Appelnotedebasdep"/>
          <w:rFonts w:ascii="Arial" w:hAnsi="Arial" w:cs="Arial"/>
          <w:b/>
        </w:rPr>
        <w:footnoteReference w:customMarkFollows="1" w:id="58"/>
        <w:t>2</w:t>
      </w:r>
      <w:r>
        <w:rPr>
          <w:rFonts w:ascii="Arial" w:hAnsi="Arial" w:cs="Arial"/>
        </w:rPr>
        <w:t xml:space="preserve"> ceux-ci disaient à Paul de ne pas monter </w:t>
      </w:r>
    </w:p>
    <w:p w:rsidR="008C124A" w:rsidRDefault="008C124A" w:rsidP="008C124A">
      <w:pPr>
        <w:ind w:left="1152" w:firstLine="264"/>
        <w:jc w:val="both"/>
        <w:rPr>
          <w:rFonts w:ascii="Arial" w:hAnsi="Arial" w:cs="Arial"/>
        </w:rPr>
      </w:pPr>
      <w:r>
        <w:rPr>
          <w:rFonts w:ascii="Arial" w:hAnsi="Arial" w:cs="Arial"/>
        </w:rPr>
        <w:t xml:space="preserve">   </w:t>
      </w:r>
      <w:proofErr w:type="gramStart"/>
      <w:r>
        <w:rPr>
          <w:rFonts w:ascii="Arial" w:hAnsi="Arial" w:cs="Arial"/>
        </w:rPr>
        <w:t>à</w:t>
      </w:r>
      <w:proofErr w:type="gramEnd"/>
      <w:r>
        <w:rPr>
          <w:rFonts w:ascii="Arial" w:hAnsi="Arial" w:cs="Arial"/>
        </w:rPr>
        <w:t xml:space="preserve"> Jérusalem.</w:t>
      </w:r>
    </w:p>
    <w:p w:rsidR="00F75EFC" w:rsidRDefault="008C124A" w:rsidP="008C124A">
      <w:pPr>
        <w:ind w:left="1152" w:firstLine="264"/>
        <w:jc w:val="both"/>
        <w:rPr>
          <w:rFonts w:ascii="Arial" w:hAnsi="Arial" w:cs="Arial"/>
        </w:rPr>
      </w:pPr>
      <w:r>
        <w:rPr>
          <w:rFonts w:ascii="Arial" w:hAnsi="Arial" w:cs="Arial"/>
        </w:rPr>
        <w:t xml:space="preserve">   … </w:t>
      </w:r>
    </w:p>
    <w:p w:rsidR="00F75EFC" w:rsidRDefault="00F75EFC" w:rsidP="00F75EFC">
      <w:pPr>
        <w:jc w:val="both"/>
        <w:rPr>
          <w:rFonts w:ascii="Arial" w:hAnsi="Arial" w:cs="Arial"/>
        </w:rPr>
      </w:pPr>
      <w:r>
        <w:rPr>
          <w:rFonts w:ascii="Arial" w:hAnsi="Arial" w:cs="Arial"/>
        </w:rPr>
        <w:t xml:space="preserve">                  8    Repartis le lendemain, nous avons gagné Césarée</w:t>
      </w:r>
    </w:p>
    <w:p w:rsidR="00F75EFC" w:rsidRDefault="00F75EFC" w:rsidP="00F75EFC">
      <w:pPr>
        <w:jc w:val="both"/>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où</w:t>
      </w:r>
      <w:proofErr w:type="gramEnd"/>
      <w:r>
        <w:rPr>
          <w:rFonts w:ascii="Arial" w:hAnsi="Arial" w:cs="Arial"/>
        </w:rPr>
        <w:t xml:space="preserve"> nous nous sommes rendus à la maison de Philippe l’Évangéliste</w:t>
      </w:r>
      <w:r>
        <w:rPr>
          <w:rStyle w:val="Appelnotedebasdep"/>
          <w:rFonts w:ascii="Arial" w:hAnsi="Arial" w:cs="Arial"/>
        </w:rPr>
        <w:footnoteReference w:customMarkFollows="1" w:id="59"/>
        <w:t>3</w:t>
      </w:r>
      <w:r>
        <w:rPr>
          <w:rFonts w:ascii="Arial" w:hAnsi="Arial" w:cs="Arial"/>
        </w:rPr>
        <w:t>,</w:t>
      </w:r>
    </w:p>
    <w:p w:rsidR="00F75EFC" w:rsidRDefault="00F75EFC" w:rsidP="00F75EFC">
      <w:pPr>
        <w:jc w:val="both"/>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un</w:t>
      </w:r>
      <w:proofErr w:type="gramEnd"/>
      <w:r>
        <w:rPr>
          <w:rFonts w:ascii="Arial" w:hAnsi="Arial" w:cs="Arial"/>
        </w:rPr>
        <w:t xml:space="preserve"> des Sept, et nous avons séjourné chez lui.</w:t>
      </w:r>
    </w:p>
    <w:p w:rsidR="008C124A" w:rsidRDefault="00F75EFC" w:rsidP="00F75EFC">
      <w:pPr>
        <w:jc w:val="both"/>
        <w:rPr>
          <w:rFonts w:ascii="Arial" w:hAnsi="Arial" w:cs="Arial"/>
        </w:rPr>
      </w:pPr>
      <w:r>
        <w:rPr>
          <w:rFonts w:ascii="Arial" w:hAnsi="Arial" w:cs="Arial"/>
        </w:rPr>
        <w:t xml:space="preserve">                  9</w:t>
      </w:r>
      <w:r>
        <w:rPr>
          <w:rFonts w:ascii="Arial" w:hAnsi="Arial" w:cs="Arial"/>
        </w:rPr>
        <w:tab/>
        <w:t xml:space="preserve">   Il avait quatre filles vierges qui prophétisaient</w:t>
      </w:r>
      <w:r w:rsidR="000E6EA9">
        <w:rPr>
          <w:rStyle w:val="Appelnotedebasdep"/>
          <w:rFonts w:ascii="Arial" w:hAnsi="Arial" w:cs="Arial"/>
        </w:rPr>
        <w:footnoteReference w:customMarkFollows="1" w:id="60"/>
        <w:t>4</w:t>
      </w:r>
      <w:r w:rsidR="000E6EA9">
        <w:rPr>
          <w:rFonts w:ascii="Arial" w:hAnsi="Arial" w:cs="Arial"/>
        </w:rPr>
        <w:t>.</w:t>
      </w:r>
      <w:r w:rsidR="008C124A">
        <w:rPr>
          <w:rFonts w:ascii="Arial" w:hAnsi="Arial" w:cs="Arial"/>
        </w:rPr>
        <w:t xml:space="preserve">              </w:t>
      </w:r>
    </w:p>
    <w:p w:rsidR="008C124A" w:rsidRDefault="008C124A" w:rsidP="008C124A">
      <w:pPr>
        <w:jc w:val="both"/>
        <w:rPr>
          <w:rFonts w:ascii="Arial" w:hAnsi="Arial" w:cs="Arial"/>
        </w:rPr>
      </w:pPr>
      <w:r>
        <w:rPr>
          <w:rFonts w:ascii="Arial" w:hAnsi="Arial" w:cs="Arial"/>
        </w:rPr>
        <w:t xml:space="preserve">                10</w:t>
      </w:r>
      <w:r>
        <w:rPr>
          <w:rFonts w:ascii="Arial" w:hAnsi="Arial" w:cs="Arial"/>
        </w:rPr>
        <w:tab/>
        <w:t xml:space="preserve">   Alors que nous passions là plusieurs jours,</w:t>
      </w:r>
    </w:p>
    <w:p w:rsidR="008C124A" w:rsidRDefault="008C124A" w:rsidP="008C124A">
      <w:pPr>
        <w:jc w:val="both"/>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il</w:t>
      </w:r>
      <w:proofErr w:type="gramEnd"/>
      <w:r>
        <w:rPr>
          <w:rFonts w:ascii="Arial" w:hAnsi="Arial" w:cs="Arial"/>
        </w:rPr>
        <w:t xml:space="preserve"> est arrivé un prophète de Judée, nommé </w:t>
      </w:r>
      <w:proofErr w:type="spellStart"/>
      <w:r>
        <w:rPr>
          <w:rFonts w:ascii="Arial" w:hAnsi="Arial" w:cs="Arial"/>
        </w:rPr>
        <w:t>Agabus</w:t>
      </w:r>
      <w:proofErr w:type="spellEnd"/>
      <w:r>
        <w:rPr>
          <w:rFonts w:ascii="Arial" w:hAnsi="Arial" w:cs="Arial"/>
        </w:rPr>
        <w:t>.</w:t>
      </w:r>
      <w:r>
        <w:rPr>
          <w:rFonts w:ascii="Arial" w:hAnsi="Arial" w:cs="Arial"/>
        </w:rPr>
        <w:tab/>
      </w:r>
    </w:p>
    <w:p w:rsidR="008C124A" w:rsidRDefault="008C124A" w:rsidP="008C124A">
      <w:pPr>
        <w:jc w:val="both"/>
        <w:rPr>
          <w:rFonts w:ascii="Arial" w:hAnsi="Arial" w:cs="Arial"/>
        </w:rPr>
      </w:pPr>
      <w:r>
        <w:rPr>
          <w:rFonts w:ascii="Arial" w:hAnsi="Arial" w:cs="Arial"/>
        </w:rPr>
        <w:t xml:space="preserve">                11 </w:t>
      </w:r>
      <w:r>
        <w:rPr>
          <w:rFonts w:ascii="Arial" w:hAnsi="Arial" w:cs="Arial"/>
        </w:rPr>
        <w:tab/>
        <w:t xml:space="preserve">   Venant nous trouver, il a pris la ceinture de Paul,</w:t>
      </w:r>
    </w:p>
    <w:p w:rsidR="008C124A" w:rsidRDefault="008C124A" w:rsidP="008C124A">
      <w:pPr>
        <w:ind w:left="300"/>
        <w:jc w:val="both"/>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s’est</w:t>
      </w:r>
      <w:proofErr w:type="gramEnd"/>
      <w:r>
        <w:rPr>
          <w:rFonts w:ascii="Arial" w:hAnsi="Arial" w:cs="Arial"/>
        </w:rPr>
        <w:t xml:space="preserve"> attaché les pieds et les mains</w:t>
      </w:r>
      <w:r w:rsidR="000E6EA9">
        <w:rPr>
          <w:rStyle w:val="Appelnotedebasdep"/>
          <w:rFonts w:ascii="Arial" w:hAnsi="Arial" w:cs="Arial"/>
        </w:rPr>
        <w:footnoteReference w:customMarkFollows="1" w:id="61"/>
        <w:t>5</w:t>
      </w:r>
      <w:r>
        <w:rPr>
          <w:rFonts w:ascii="Arial" w:hAnsi="Arial" w:cs="Arial"/>
        </w:rPr>
        <w:t xml:space="preserve"> et a déclaré :</w:t>
      </w:r>
    </w:p>
    <w:p w:rsidR="008C124A" w:rsidRDefault="008C124A" w:rsidP="008C124A">
      <w:pPr>
        <w:ind w:left="30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rPr>
        <w:t xml:space="preserve">« Voici ce que dit </w:t>
      </w:r>
      <w:r>
        <w:rPr>
          <w:rFonts w:ascii="Arial" w:hAnsi="Arial" w:cs="Arial"/>
          <w:b/>
          <w:i/>
        </w:rPr>
        <w:t>l’Esprit Saint</w:t>
      </w:r>
      <w:r w:rsidR="000E6EA9">
        <w:rPr>
          <w:rStyle w:val="Appelnotedebasdep"/>
          <w:rFonts w:ascii="Arial" w:hAnsi="Arial" w:cs="Arial"/>
          <w:b/>
          <w:i/>
        </w:rPr>
        <w:footnoteReference w:customMarkFollows="1" w:id="62"/>
        <w:t>6</w:t>
      </w:r>
      <w:r>
        <w:rPr>
          <w:rFonts w:ascii="Arial" w:hAnsi="Arial" w:cs="Arial"/>
          <w:i/>
        </w:rPr>
        <w:t>.</w:t>
      </w:r>
    </w:p>
    <w:p w:rsidR="008C124A" w:rsidRDefault="008C124A" w:rsidP="008C124A">
      <w:pPr>
        <w:ind w:left="300"/>
        <w:jc w:val="both"/>
        <w:rPr>
          <w:rFonts w:ascii="Arial" w:hAnsi="Arial" w:cs="Arial"/>
          <w:i/>
        </w:rPr>
      </w:pP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i/>
        </w:rPr>
        <w:t xml:space="preserve">L’homme à qui appartient cette ceinture, </w:t>
      </w:r>
    </w:p>
    <w:p w:rsidR="008C124A" w:rsidRDefault="008C124A" w:rsidP="008C124A">
      <w:pPr>
        <w:ind w:left="1716" w:firstLine="408"/>
        <w:jc w:val="both"/>
        <w:rPr>
          <w:rFonts w:ascii="Arial" w:hAnsi="Arial" w:cs="Arial"/>
          <w:i/>
        </w:rPr>
      </w:pPr>
      <w:r>
        <w:rPr>
          <w:rFonts w:ascii="Arial" w:hAnsi="Arial" w:cs="Arial"/>
          <w:i/>
        </w:rPr>
        <w:t xml:space="preserve">   </w:t>
      </w:r>
      <w:proofErr w:type="gramStart"/>
      <w:r>
        <w:rPr>
          <w:rFonts w:ascii="Arial" w:hAnsi="Arial" w:cs="Arial"/>
          <w:i/>
        </w:rPr>
        <w:t>voilà</w:t>
      </w:r>
      <w:proofErr w:type="gramEnd"/>
      <w:r>
        <w:rPr>
          <w:rFonts w:ascii="Arial" w:hAnsi="Arial" w:cs="Arial"/>
          <w:i/>
        </w:rPr>
        <w:t xml:space="preserve"> comment, à Jérusalem,</w:t>
      </w:r>
    </w:p>
    <w:p w:rsidR="008C124A" w:rsidRDefault="008C124A" w:rsidP="008C124A">
      <w:pPr>
        <w:ind w:left="300"/>
        <w:jc w:val="both"/>
        <w:rPr>
          <w:rFonts w:ascii="Arial" w:hAnsi="Arial" w:cs="Arial"/>
          <w:i/>
        </w:rPr>
      </w:pPr>
      <w:r>
        <w:rPr>
          <w:rFonts w:ascii="Arial" w:hAnsi="Arial" w:cs="Arial"/>
          <w:i/>
        </w:rPr>
        <w:tab/>
      </w:r>
      <w:r>
        <w:rPr>
          <w:rFonts w:ascii="Arial" w:hAnsi="Arial" w:cs="Arial"/>
          <w:i/>
        </w:rPr>
        <w:tab/>
        <w:t xml:space="preserve">   </w:t>
      </w:r>
      <w:r>
        <w:rPr>
          <w:rFonts w:ascii="Arial" w:hAnsi="Arial" w:cs="Arial"/>
          <w:i/>
        </w:rPr>
        <w:tab/>
        <w:t xml:space="preserve">   </w:t>
      </w:r>
      <w:proofErr w:type="gramStart"/>
      <w:r>
        <w:rPr>
          <w:rFonts w:ascii="Arial" w:hAnsi="Arial" w:cs="Arial"/>
          <w:i/>
        </w:rPr>
        <w:t>les</w:t>
      </w:r>
      <w:proofErr w:type="gramEnd"/>
      <w:r>
        <w:rPr>
          <w:rFonts w:ascii="Arial" w:hAnsi="Arial" w:cs="Arial"/>
          <w:i/>
        </w:rPr>
        <w:t xml:space="preserve"> Juifs l’attacheront et le livreront aux mains des païens ! »</w:t>
      </w:r>
    </w:p>
    <w:p w:rsidR="008C124A" w:rsidRDefault="008C124A" w:rsidP="008C124A">
      <w:pPr>
        <w:ind w:left="300"/>
        <w:jc w:val="both"/>
        <w:rPr>
          <w:rFonts w:ascii="Arial" w:hAnsi="Arial" w:cs="Arial"/>
        </w:rPr>
      </w:pPr>
      <w:r>
        <w:rPr>
          <w:rFonts w:ascii="Arial" w:hAnsi="Arial" w:cs="Arial"/>
          <w:i/>
        </w:rPr>
        <w:tab/>
      </w:r>
      <w:r>
        <w:rPr>
          <w:rFonts w:ascii="Arial" w:hAnsi="Arial" w:cs="Arial"/>
          <w:i/>
        </w:rPr>
        <w:tab/>
        <w:t xml:space="preserve">   …</w:t>
      </w:r>
      <w:r>
        <w:rPr>
          <w:rFonts w:ascii="Arial" w:hAnsi="Arial" w:cs="Arial"/>
        </w:rPr>
        <w:t xml:space="preserve"> </w:t>
      </w:r>
    </w:p>
    <w:p w:rsidR="008C124A" w:rsidRDefault="008C124A" w:rsidP="008C124A">
      <w:pPr>
        <w:jc w:val="both"/>
        <w:rPr>
          <w:rFonts w:ascii="Arial" w:hAnsi="Arial" w:cs="Arial"/>
        </w:rPr>
      </w:pPr>
      <w:r>
        <w:rPr>
          <w:rFonts w:ascii="Arial" w:hAnsi="Arial" w:cs="Arial"/>
        </w:rPr>
        <w:t xml:space="preserve">     </w:t>
      </w:r>
    </w:p>
    <w:p w:rsidR="008C124A" w:rsidRDefault="008C124A" w:rsidP="008C124A">
      <w:pPr>
        <w:ind w:right="-2"/>
        <w:jc w:val="both"/>
        <w:rPr>
          <w:rFonts w:ascii="Arial" w:hAnsi="Arial" w:cs="Arial"/>
          <w:b/>
          <w:i/>
        </w:rPr>
      </w:pPr>
      <w:r>
        <w:rPr>
          <w:rFonts w:ascii="Arial" w:hAnsi="Arial" w:cs="Arial"/>
          <w:sz w:val="28"/>
        </w:rPr>
        <w:tab/>
      </w:r>
      <w:r>
        <w:rPr>
          <w:rFonts w:ascii="Arial" w:hAnsi="Arial" w:cs="Arial"/>
          <w:sz w:val="28"/>
        </w:rPr>
        <w:tab/>
        <w:t xml:space="preserve">  </w:t>
      </w:r>
      <w:r>
        <w:rPr>
          <w:rFonts w:ascii="Arial" w:hAnsi="Arial" w:cs="Arial"/>
          <w:b/>
          <w:i/>
        </w:rPr>
        <w:t>(Paul à Rome : 28,16-28)</w:t>
      </w:r>
    </w:p>
    <w:p w:rsidR="008C124A" w:rsidRDefault="008C124A" w:rsidP="008C124A">
      <w:pPr>
        <w:ind w:right="-2"/>
        <w:jc w:val="both"/>
        <w:rPr>
          <w:rFonts w:ascii="Arial" w:hAnsi="Arial" w:cs="Arial"/>
          <w:i/>
        </w:rPr>
      </w:pPr>
      <w:r>
        <w:rPr>
          <w:rFonts w:ascii="Arial" w:hAnsi="Arial" w:cs="Arial"/>
          <w:sz w:val="28"/>
        </w:rPr>
        <w:tab/>
      </w:r>
      <w:r>
        <w:rPr>
          <w:rFonts w:ascii="Arial" w:hAnsi="Arial" w:cs="Arial"/>
          <w:sz w:val="28"/>
        </w:rPr>
        <w:tab/>
        <w:t xml:space="preserve">  </w:t>
      </w:r>
      <w:r>
        <w:rPr>
          <w:rFonts w:ascii="Arial" w:hAnsi="Arial" w:cs="Arial"/>
        </w:rPr>
        <w:t>…</w:t>
      </w:r>
      <w:r>
        <w:rPr>
          <w:rFonts w:ascii="Arial" w:hAnsi="Arial" w:cs="Arial"/>
          <w:sz w:val="28"/>
        </w:rPr>
        <w:tab/>
      </w:r>
    </w:p>
    <w:p w:rsidR="008C124A" w:rsidRDefault="008C124A" w:rsidP="008C124A">
      <w:pPr>
        <w:ind w:right="-83"/>
        <w:rPr>
          <w:rFonts w:ascii="Arial" w:hAnsi="Arial" w:cs="Arial"/>
        </w:rPr>
      </w:pPr>
      <w:r>
        <w:rPr>
          <w:rFonts w:ascii="Arial" w:hAnsi="Arial" w:cs="Arial"/>
          <w:i/>
        </w:rPr>
        <w:tab/>
        <w:t xml:space="preserve">     </w:t>
      </w:r>
      <w:r>
        <w:rPr>
          <w:rFonts w:ascii="Arial" w:hAnsi="Arial" w:cs="Arial"/>
        </w:rPr>
        <w:t>23</w:t>
      </w:r>
      <w:r>
        <w:rPr>
          <w:rFonts w:ascii="Arial" w:hAnsi="Arial" w:cs="Arial"/>
        </w:rPr>
        <w:tab/>
        <w:t xml:space="preserve">   Ayant convenu d’un jour avec lui,</w:t>
      </w:r>
    </w:p>
    <w:p w:rsidR="008C124A" w:rsidRDefault="008C124A" w:rsidP="008C124A">
      <w:pPr>
        <w:ind w:right="-83"/>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ils</w:t>
      </w:r>
      <w:proofErr w:type="gramEnd"/>
      <w:r>
        <w:rPr>
          <w:rFonts w:ascii="Arial" w:hAnsi="Arial" w:cs="Arial"/>
        </w:rPr>
        <w:t xml:space="preserve"> vinrent le retrouver en plus grand nombre à son domicile.</w:t>
      </w:r>
    </w:p>
    <w:p w:rsidR="008C124A" w:rsidRDefault="008C124A" w:rsidP="008C124A">
      <w:pPr>
        <w:ind w:right="-83"/>
        <w:rPr>
          <w:rFonts w:ascii="Arial" w:hAnsi="Arial" w:cs="Arial"/>
        </w:rPr>
      </w:pPr>
      <w:r>
        <w:rPr>
          <w:rFonts w:ascii="Arial" w:hAnsi="Arial" w:cs="Arial"/>
        </w:rPr>
        <w:lastRenderedPageBreak/>
        <w:tab/>
      </w:r>
      <w:r>
        <w:rPr>
          <w:rFonts w:ascii="Arial" w:hAnsi="Arial" w:cs="Arial"/>
        </w:rPr>
        <w:tab/>
        <w:t xml:space="preserve">   Dans sa présentation, Paul rendait témoignage au Règne</w:t>
      </w:r>
      <w:r w:rsidR="004A3F03">
        <w:rPr>
          <w:rStyle w:val="Appelnotedebasdep"/>
          <w:rFonts w:ascii="Arial" w:hAnsi="Arial" w:cs="Arial"/>
        </w:rPr>
        <w:footnoteReference w:customMarkFollows="1" w:id="63"/>
        <w:t>1</w:t>
      </w:r>
      <w:r>
        <w:rPr>
          <w:rFonts w:ascii="Arial" w:hAnsi="Arial" w:cs="Arial"/>
        </w:rPr>
        <w:t xml:space="preserve"> de Dieu</w:t>
      </w:r>
    </w:p>
    <w:p w:rsidR="008C124A" w:rsidRDefault="008C124A" w:rsidP="008C124A">
      <w:pPr>
        <w:ind w:right="-83"/>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et</w:t>
      </w:r>
      <w:proofErr w:type="gramEnd"/>
      <w:r>
        <w:rPr>
          <w:rFonts w:ascii="Arial" w:hAnsi="Arial" w:cs="Arial"/>
        </w:rPr>
        <w:t>, du matin au soir, il s’efforça de les convaincre,</w:t>
      </w:r>
    </w:p>
    <w:p w:rsidR="008C124A" w:rsidRDefault="008C124A" w:rsidP="008C124A">
      <w:pPr>
        <w:ind w:right="-83"/>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en</w:t>
      </w:r>
      <w:proofErr w:type="gramEnd"/>
      <w:r>
        <w:rPr>
          <w:rFonts w:ascii="Arial" w:hAnsi="Arial" w:cs="Arial"/>
        </w:rPr>
        <w:t xml:space="preserve"> parlant de Jésus à partir de la loi de Moïse et des Prophètes</w:t>
      </w:r>
      <w:r w:rsidR="004A3F03">
        <w:rPr>
          <w:rStyle w:val="Appelnotedebasdep"/>
          <w:rFonts w:ascii="Arial" w:hAnsi="Arial" w:cs="Arial"/>
        </w:rPr>
        <w:footnoteReference w:customMarkFollows="1" w:id="64"/>
        <w:t>2</w:t>
      </w:r>
      <w:r>
        <w:rPr>
          <w:rFonts w:ascii="Arial" w:hAnsi="Arial" w:cs="Arial"/>
        </w:rPr>
        <w:t>.</w:t>
      </w:r>
    </w:p>
    <w:p w:rsidR="008C124A" w:rsidRDefault="008C124A" w:rsidP="008C124A">
      <w:pPr>
        <w:ind w:right="-83"/>
        <w:rPr>
          <w:rFonts w:ascii="Arial" w:hAnsi="Arial" w:cs="Arial"/>
        </w:rPr>
      </w:pPr>
      <w:r>
        <w:rPr>
          <w:rFonts w:ascii="Arial" w:hAnsi="Arial" w:cs="Arial"/>
        </w:rPr>
        <w:tab/>
        <w:t xml:space="preserve">     24</w:t>
      </w:r>
      <w:r>
        <w:rPr>
          <w:rFonts w:ascii="Arial" w:hAnsi="Arial" w:cs="Arial"/>
        </w:rPr>
        <w:tab/>
        <w:t xml:space="preserve">   Les uns se laissaient convaincre par ce qu’il disait,</w:t>
      </w:r>
    </w:p>
    <w:p w:rsidR="008C124A" w:rsidRDefault="008C124A" w:rsidP="008C124A">
      <w:pPr>
        <w:ind w:right="-83"/>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les</w:t>
      </w:r>
      <w:proofErr w:type="gramEnd"/>
      <w:r>
        <w:rPr>
          <w:rFonts w:ascii="Arial" w:hAnsi="Arial" w:cs="Arial"/>
        </w:rPr>
        <w:t xml:space="preserve"> autres n’y croyaient pas</w:t>
      </w:r>
      <w:r w:rsidR="004A3F03">
        <w:rPr>
          <w:rStyle w:val="Appelnotedebasdep"/>
          <w:rFonts w:ascii="Arial" w:hAnsi="Arial" w:cs="Arial"/>
        </w:rPr>
        <w:footnoteReference w:customMarkFollows="1" w:id="65"/>
        <w:t>3</w:t>
      </w:r>
      <w:r>
        <w:rPr>
          <w:rFonts w:ascii="Arial" w:hAnsi="Arial" w:cs="Arial"/>
        </w:rPr>
        <w:t>.</w:t>
      </w:r>
    </w:p>
    <w:p w:rsidR="008C124A" w:rsidRDefault="008C124A" w:rsidP="008C124A">
      <w:pPr>
        <w:ind w:right="-83"/>
        <w:rPr>
          <w:rFonts w:ascii="Arial" w:hAnsi="Arial" w:cs="Arial"/>
        </w:rPr>
      </w:pPr>
      <w:r>
        <w:rPr>
          <w:rFonts w:ascii="Arial" w:hAnsi="Arial" w:cs="Arial"/>
        </w:rPr>
        <w:tab/>
        <w:t xml:space="preserve">     25</w:t>
      </w:r>
      <w:r>
        <w:rPr>
          <w:rFonts w:ascii="Arial" w:hAnsi="Arial" w:cs="Arial"/>
        </w:rPr>
        <w:tab/>
        <w:t xml:space="preserve">   Au moment de s’en aller, ils</w:t>
      </w:r>
      <w:r w:rsidR="004A3F03">
        <w:rPr>
          <w:rStyle w:val="Appelnotedebasdep"/>
          <w:rFonts w:ascii="Arial" w:hAnsi="Arial" w:cs="Arial"/>
        </w:rPr>
        <w:footnoteReference w:customMarkFollows="1" w:id="66"/>
        <w:t>4</w:t>
      </w:r>
      <w:r>
        <w:rPr>
          <w:rFonts w:ascii="Arial" w:hAnsi="Arial" w:cs="Arial"/>
        </w:rPr>
        <w:t xml:space="preserve"> n’étaient toujours pas d’accord entre eux ;</w:t>
      </w:r>
    </w:p>
    <w:p w:rsidR="008C124A" w:rsidRDefault="008C124A" w:rsidP="008C124A">
      <w:pPr>
        <w:ind w:right="-83"/>
        <w:rPr>
          <w:rFonts w:ascii="Arial" w:hAnsi="Arial" w:cs="Arial"/>
        </w:rPr>
      </w:pPr>
      <w:r>
        <w:rPr>
          <w:rFonts w:ascii="Arial" w:hAnsi="Arial" w:cs="Arial"/>
        </w:rPr>
        <w:tab/>
      </w:r>
      <w:r>
        <w:rPr>
          <w:rFonts w:ascii="Arial" w:hAnsi="Arial" w:cs="Arial"/>
        </w:rPr>
        <w:tab/>
        <w:t xml:space="preserve">   Paul n’ajouta qu’un mot :</w:t>
      </w:r>
    </w:p>
    <w:p w:rsidR="008C124A" w:rsidRDefault="008C124A" w:rsidP="008C124A">
      <w:pPr>
        <w:ind w:right="-83"/>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i/>
        </w:rPr>
        <w:t xml:space="preserve">« Comme elle est juste, </w:t>
      </w:r>
      <w:r>
        <w:rPr>
          <w:rFonts w:ascii="Arial" w:hAnsi="Arial" w:cs="Arial"/>
          <w:b/>
          <w:i/>
        </w:rPr>
        <w:t>cette parole de l’Esprit Saint</w:t>
      </w:r>
    </w:p>
    <w:p w:rsidR="008C124A" w:rsidRDefault="008C124A" w:rsidP="008C124A">
      <w:pPr>
        <w:ind w:right="-83"/>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qui</w:t>
      </w:r>
      <w:proofErr w:type="gramEnd"/>
      <w:r>
        <w:rPr>
          <w:rFonts w:ascii="Arial" w:hAnsi="Arial" w:cs="Arial"/>
          <w:i/>
        </w:rPr>
        <w:t xml:space="preserve"> a déclaré à vos pères par le prophète Ésaïe</w:t>
      </w:r>
      <w:r w:rsidR="004A3F03">
        <w:rPr>
          <w:rStyle w:val="Appelnotedebasdep"/>
          <w:rFonts w:ascii="Arial" w:hAnsi="Arial" w:cs="Arial"/>
          <w:i/>
        </w:rPr>
        <w:footnoteReference w:customMarkFollows="1" w:id="67"/>
        <w:t>5</w:t>
      </w:r>
      <w:r>
        <w:rPr>
          <w:rFonts w:ascii="Arial" w:hAnsi="Arial" w:cs="Arial"/>
          <w:i/>
        </w:rPr>
        <w:t> :</w:t>
      </w:r>
    </w:p>
    <w:p w:rsidR="008C124A" w:rsidRDefault="008C124A" w:rsidP="008C124A">
      <w:pPr>
        <w:ind w:right="-83"/>
        <w:rPr>
          <w:rFonts w:ascii="Arial" w:hAnsi="Arial" w:cs="Arial"/>
          <w:i/>
        </w:rPr>
      </w:pPr>
      <w:r>
        <w:rPr>
          <w:rFonts w:ascii="Arial" w:hAnsi="Arial" w:cs="Arial"/>
          <w:i/>
        </w:rPr>
        <w:tab/>
        <w:t xml:space="preserve">     </w:t>
      </w:r>
      <w:r>
        <w:rPr>
          <w:rFonts w:ascii="Arial" w:hAnsi="Arial" w:cs="Arial"/>
        </w:rPr>
        <w:t>26</w:t>
      </w:r>
      <w:r>
        <w:rPr>
          <w:rFonts w:ascii="Arial" w:hAnsi="Arial" w:cs="Arial"/>
        </w:rPr>
        <w:tab/>
      </w:r>
      <w:r>
        <w:rPr>
          <w:rFonts w:ascii="Arial" w:hAnsi="Arial" w:cs="Arial"/>
        </w:rPr>
        <w:tab/>
      </w:r>
      <w:r>
        <w:rPr>
          <w:rFonts w:ascii="Arial" w:hAnsi="Arial" w:cs="Arial"/>
        </w:rPr>
        <w:tab/>
      </w:r>
      <w:r>
        <w:rPr>
          <w:rFonts w:ascii="Arial" w:hAnsi="Arial" w:cs="Arial"/>
          <w:i/>
        </w:rPr>
        <w:t>Va trouver ce peuple et dis-lui :</w:t>
      </w:r>
    </w:p>
    <w:p w:rsidR="008C124A" w:rsidRDefault="008C124A" w:rsidP="008C124A">
      <w:pPr>
        <w:ind w:right="-83"/>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t>Vous aurez beau entendre, vous ne comprendrez pas ;</w:t>
      </w:r>
    </w:p>
    <w:p w:rsidR="008C124A" w:rsidRDefault="008C124A" w:rsidP="008C124A">
      <w:pPr>
        <w:ind w:right="-83"/>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proofErr w:type="gramStart"/>
      <w:r>
        <w:rPr>
          <w:rFonts w:ascii="Arial" w:hAnsi="Arial" w:cs="Arial"/>
          <w:i/>
        </w:rPr>
        <w:t>vous</w:t>
      </w:r>
      <w:proofErr w:type="gramEnd"/>
      <w:r>
        <w:rPr>
          <w:rFonts w:ascii="Arial" w:hAnsi="Arial" w:cs="Arial"/>
          <w:i/>
        </w:rPr>
        <w:t xml:space="preserve"> aurez beau regarder, vous ne verrez pas.</w:t>
      </w:r>
    </w:p>
    <w:p w:rsidR="008C124A" w:rsidRDefault="008C124A" w:rsidP="008C124A">
      <w:pPr>
        <w:ind w:right="-83"/>
        <w:rPr>
          <w:rFonts w:ascii="Arial" w:hAnsi="Arial" w:cs="Arial"/>
          <w:i/>
        </w:rPr>
      </w:pPr>
      <w:r>
        <w:rPr>
          <w:rFonts w:ascii="Arial" w:hAnsi="Arial" w:cs="Arial"/>
          <w:i/>
        </w:rPr>
        <w:tab/>
        <w:t xml:space="preserve">     </w:t>
      </w:r>
      <w:r>
        <w:rPr>
          <w:rFonts w:ascii="Arial" w:hAnsi="Arial" w:cs="Arial"/>
        </w:rPr>
        <w:t>27</w:t>
      </w:r>
      <w:r>
        <w:rPr>
          <w:rFonts w:ascii="Arial" w:hAnsi="Arial" w:cs="Arial"/>
        </w:rPr>
        <w:tab/>
      </w:r>
      <w:r>
        <w:rPr>
          <w:rFonts w:ascii="Arial" w:hAnsi="Arial" w:cs="Arial"/>
        </w:rPr>
        <w:tab/>
      </w:r>
      <w:r>
        <w:rPr>
          <w:rFonts w:ascii="Arial" w:hAnsi="Arial" w:cs="Arial"/>
        </w:rPr>
        <w:tab/>
      </w:r>
      <w:r>
        <w:rPr>
          <w:rFonts w:ascii="Arial" w:hAnsi="Arial" w:cs="Arial"/>
          <w:i/>
        </w:rPr>
        <w:t>Car le cœur de ce peuple s’est épaissi,</w:t>
      </w:r>
    </w:p>
    <w:p w:rsidR="008C124A" w:rsidRDefault="008C124A" w:rsidP="008C124A">
      <w:pPr>
        <w:ind w:right="-83"/>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proofErr w:type="gramStart"/>
      <w:r>
        <w:rPr>
          <w:rFonts w:ascii="Arial" w:hAnsi="Arial" w:cs="Arial"/>
          <w:i/>
        </w:rPr>
        <w:t>ils</w:t>
      </w:r>
      <w:proofErr w:type="gramEnd"/>
      <w:r>
        <w:rPr>
          <w:rFonts w:ascii="Arial" w:hAnsi="Arial" w:cs="Arial"/>
          <w:i/>
        </w:rPr>
        <w:t xml:space="preserve"> sont devenus durs d’oreille,</w:t>
      </w:r>
    </w:p>
    <w:p w:rsidR="008C124A" w:rsidRDefault="008C124A" w:rsidP="008C124A">
      <w:pPr>
        <w:ind w:right="-83"/>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proofErr w:type="gramStart"/>
      <w:r>
        <w:rPr>
          <w:rFonts w:ascii="Arial" w:hAnsi="Arial" w:cs="Arial"/>
          <w:i/>
        </w:rPr>
        <w:t>ils</w:t>
      </w:r>
      <w:proofErr w:type="gramEnd"/>
      <w:r>
        <w:rPr>
          <w:rFonts w:ascii="Arial" w:hAnsi="Arial" w:cs="Arial"/>
          <w:i/>
        </w:rPr>
        <w:t xml:space="preserve"> se sont bouché les yeux,</w:t>
      </w:r>
    </w:p>
    <w:p w:rsidR="008C124A" w:rsidRDefault="008C124A" w:rsidP="008C124A">
      <w:pPr>
        <w:ind w:right="-83"/>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proofErr w:type="gramStart"/>
      <w:r>
        <w:rPr>
          <w:rFonts w:ascii="Arial" w:hAnsi="Arial" w:cs="Arial"/>
          <w:i/>
        </w:rPr>
        <w:t>pour</w:t>
      </w:r>
      <w:proofErr w:type="gramEnd"/>
      <w:r>
        <w:rPr>
          <w:rFonts w:ascii="Arial" w:hAnsi="Arial" w:cs="Arial"/>
          <w:i/>
        </w:rPr>
        <w:t xml:space="preserve"> ne pas voir de leurs yeux,</w:t>
      </w:r>
    </w:p>
    <w:p w:rsidR="008C124A" w:rsidRDefault="008C124A" w:rsidP="008C124A">
      <w:pPr>
        <w:ind w:right="-83"/>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proofErr w:type="gramStart"/>
      <w:r>
        <w:rPr>
          <w:rFonts w:ascii="Arial" w:hAnsi="Arial" w:cs="Arial"/>
          <w:i/>
        </w:rPr>
        <w:t>ne</w:t>
      </w:r>
      <w:proofErr w:type="gramEnd"/>
      <w:r>
        <w:rPr>
          <w:rFonts w:ascii="Arial" w:hAnsi="Arial" w:cs="Arial"/>
          <w:i/>
        </w:rPr>
        <w:t xml:space="preserve"> pas entendre de leurs oreilles,</w:t>
      </w:r>
    </w:p>
    <w:p w:rsidR="008C124A" w:rsidRDefault="008C124A" w:rsidP="008C124A">
      <w:pPr>
        <w:ind w:right="-83"/>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proofErr w:type="gramStart"/>
      <w:r>
        <w:rPr>
          <w:rFonts w:ascii="Arial" w:hAnsi="Arial" w:cs="Arial"/>
          <w:i/>
        </w:rPr>
        <w:t>ne</w:t>
      </w:r>
      <w:proofErr w:type="gramEnd"/>
      <w:r>
        <w:rPr>
          <w:rFonts w:ascii="Arial" w:hAnsi="Arial" w:cs="Arial"/>
          <w:i/>
        </w:rPr>
        <w:t xml:space="preserve"> pas comprendre avec leur cœur</w:t>
      </w:r>
    </w:p>
    <w:p w:rsidR="008C124A" w:rsidRDefault="008C124A" w:rsidP="008C124A">
      <w:pPr>
        <w:ind w:right="-83"/>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proofErr w:type="gramStart"/>
      <w:r>
        <w:rPr>
          <w:rFonts w:ascii="Arial" w:hAnsi="Arial" w:cs="Arial"/>
          <w:i/>
        </w:rPr>
        <w:t>et</w:t>
      </w:r>
      <w:proofErr w:type="gramEnd"/>
      <w:r>
        <w:rPr>
          <w:rFonts w:ascii="Arial" w:hAnsi="Arial" w:cs="Arial"/>
          <w:i/>
        </w:rPr>
        <w:t xml:space="preserve"> ne pas se tourner vers Dieu</w:t>
      </w:r>
      <w:r w:rsidR="004A3F03">
        <w:rPr>
          <w:rStyle w:val="Appelnotedebasdep"/>
          <w:rFonts w:ascii="Arial" w:hAnsi="Arial" w:cs="Arial"/>
          <w:i/>
        </w:rPr>
        <w:footnoteReference w:customMarkFollows="1" w:id="68"/>
        <w:t>6</w:t>
      </w:r>
      <w:r>
        <w:rPr>
          <w:rFonts w:ascii="Arial" w:hAnsi="Arial" w:cs="Arial"/>
          <w:i/>
        </w:rPr>
        <w:t>.</w:t>
      </w:r>
    </w:p>
    <w:p w:rsidR="008C124A" w:rsidRDefault="008C124A" w:rsidP="008C124A">
      <w:pPr>
        <w:ind w:right="-83"/>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t>Et je les guérirais</w:t>
      </w:r>
      <w:r w:rsidR="004A3F03">
        <w:rPr>
          <w:rStyle w:val="Appelnotedebasdep"/>
          <w:rFonts w:ascii="Arial" w:hAnsi="Arial" w:cs="Arial"/>
          <w:i/>
        </w:rPr>
        <w:footnoteReference w:customMarkFollows="1" w:id="69"/>
        <w:t>7</w:t>
      </w:r>
      <w:r>
        <w:rPr>
          <w:rFonts w:ascii="Arial" w:hAnsi="Arial" w:cs="Arial"/>
          <w:i/>
        </w:rPr>
        <w:t xml:space="preserve"> ?</w:t>
      </w:r>
    </w:p>
    <w:p w:rsidR="008C124A" w:rsidRDefault="008C124A" w:rsidP="008C124A">
      <w:pPr>
        <w:ind w:right="-83"/>
        <w:rPr>
          <w:rFonts w:ascii="Arial" w:hAnsi="Arial" w:cs="Arial"/>
          <w:i/>
        </w:rPr>
      </w:pPr>
      <w:r>
        <w:rPr>
          <w:rFonts w:ascii="Arial" w:hAnsi="Arial" w:cs="Arial"/>
          <w:i/>
        </w:rPr>
        <w:lastRenderedPageBreak/>
        <w:tab/>
        <w:t xml:space="preserve">     </w:t>
      </w:r>
      <w:r>
        <w:rPr>
          <w:rFonts w:ascii="Arial" w:hAnsi="Arial" w:cs="Arial"/>
        </w:rPr>
        <w:t>28</w:t>
      </w:r>
      <w:r>
        <w:rPr>
          <w:rFonts w:ascii="Arial" w:hAnsi="Arial" w:cs="Arial"/>
        </w:rPr>
        <w:tab/>
      </w:r>
      <w:r>
        <w:rPr>
          <w:rFonts w:ascii="Arial" w:hAnsi="Arial" w:cs="Arial"/>
        </w:rPr>
        <w:tab/>
        <w:t xml:space="preserve">   </w:t>
      </w:r>
      <w:r>
        <w:rPr>
          <w:rFonts w:ascii="Arial" w:hAnsi="Arial" w:cs="Arial"/>
          <w:i/>
        </w:rPr>
        <w:t>Sachez-le donc :</w:t>
      </w:r>
    </w:p>
    <w:p w:rsidR="008C124A" w:rsidRDefault="008C124A" w:rsidP="008C124A">
      <w:pPr>
        <w:ind w:right="-83"/>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c’est</w:t>
      </w:r>
      <w:proofErr w:type="gramEnd"/>
      <w:r>
        <w:rPr>
          <w:rFonts w:ascii="Arial" w:hAnsi="Arial" w:cs="Arial"/>
          <w:i/>
        </w:rPr>
        <w:t xml:space="preserve"> aux païens qu’a été envoyé</w:t>
      </w:r>
      <w:r w:rsidR="008310F1">
        <w:rPr>
          <w:rStyle w:val="Appelnotedebasdep"/>
          <w:rFonts w:ascii="Arial" w:hAnsi="Arial" w:cs="Arial"/>
          <w:i/>
        </w:rPr>
        <w:footnoteReference w:customMarkFollows="1" w:id="70"/>
        <w:t>8</w:t>
      </w:r>
      <w:r>
        <w:rPr>
          <w:rFonts w:ascii="Arial" w:hAnsi="Arial" w:cs="Arial"/>
          <w:i/>
        </w:rPr>
        <w:t xml:space="preserve"> </w:t>
      </w:r>
      <w:r>
        <w:rPr>
          <w:rFonts w:ascii="Arial" w:hAnsi="Arial" w:cs="Arial"/>
          <w:b/>
          <w:i/>
        </w:rPr>
        <w:t>ce salut de Dieu</w:t>
      </w:r>
      <w:r>
        <w:rPr>
          <w:rFonts w:ascii="Arial" w:hAnsi="Arial" w:cs="Arial"/>
          <w:i/>
        </w:rPr>
        <w:t> ;</w:t>
      </w:r>
    </w:p>
    <w:p w:rsidR="008C124A" w:rsidRDefault="008C124A" w:rsidP="008C124A">
      <w:pPr>
        <w:ind w:right="-83"/>
        <w:rPr>
          <w:rFonts w:ascii="Arial" w:hAnsi="Arial" w:cs="Arial"/>
          <w:i/>
        </w:rPr>
      </w:pPr>
      <w:r>
        <w:rPr>
          <w:rFonts w:ascii="Arial" w:hAnsi="Arial" w:cs="Arial"/>
          <w:i/>
        </w:rPr>
        <w:tab/>
      </w:r>
      <w:r>
        <w:rPr>
          <w:rFonts w:ascii="Arial" w:hAnsi="Arial" w:cs="Arial"/>
          <w:i/>
        </w:rPr>
        <w:tab/>
      </w:r>
      <w:r>
        <w:rPr>
          <w:rFonts w:ascii="Arial" w:hAnsi="Arial" w:cs="Arial"/>
          <w:i/>
        </w:rPr>
        <w:tab/>
        <w:t xml:space="preserve">   </w:t>
      </w:r>
      <w:proofErr w:type="gramStart"/>
      <w:r>
        <w:rPr>
          <w:rFonts w:ascii="Arial" w:hAnsi="Arial" w:cs="Arial"/>
          <w:i/>
        </w:rPr>
        <w:t>eux</w:t>
      </w:r>
      <w:proofErr w:type="gramEnd"/>
      <w:r>
        <w:rPr>
          <w:rFonts w:ascii="Arial" w:hAnsi="Arial" w:cs="Arial"/>
          <w:i/>
        </w:rPr>
        <w:t>, ils écouteront. »</w:t>
      </w:r>
    </w:p>
    <w:p w:rsidR="008C124A" w:rsidRDefault="008C124A" w:rsidP="008C124A">
      <w:pPr>
        <w:ind w:right="-83"/>
        <w:rPr>
          <w:rFonts w:ascii="Arial" w:hAnsi="Arial" w:cs="Arial"/>
        </w:rPr>
      </w:pPr>
      <w:r>
        <w:rPr>
          <w:rFonts w:ascii="Arial" w:hAnsi="Arial" w:cs="Arial"/>
          <w:i/>
        </w:rPr>
        <w:tab/>
        <w:t xml:space="preserve">  </w:t>
      </w:r>
      <w:r>
        <w:rPr>
          <w:rFonts w:ascii="Arial" w:hAnsi="Arial" w:cs="Arial"/>
        </w:rPr>
        <w:t xml:space="preserve">  [29</w:t>
      </w:r>
      <w:r w:rsidR="008310F1">
        <w:rPr>
          <w:rStyle w:val="Appelnotedebasdep"/>
          <w:rFonts w:ascii="Arial" w:hAnsi="Arial" w:cs="Arial"/>
        </w:rPr>
        <w:footnoteReference w:customMarkFollows="1" w:id="71"/>
        <w:t>9</w:t>
      </w:r>
      <w:r>
        <w:rPr>
          <w:rFonts w:ascii="Arial" w:hAnsi="Arial" w:cs="Arial"/>
        </w:rPr>
        <w:t>]</w:t>
      </w:r>
    </w:p>
    <w:p w:rsidR="008C124A" w:rsidRDefault="008C124A" w:rsidP="008C124A">
      <w:pPr>
        <w:ind w:right="-83"/>
        <w:rPr>
          <w:rFonts w:ascii="Arial" w:hAnsi="Arial" w:cs="Arial"/>
        </w:rPr>
      </w:pPr>
      <w:r>
        <w:rPr>
          <w:rFonts w:ascii="Arial" w:hAnsi="Arial" w:cs="Arial"/>
        </w:rPr>
        <w:tab/>
        <w:t xml:space="preserve">     30      Paul vécut ainsi deux années entières à ses frais</w:t>
      </w:r>
      <w:r w:rsidR="008310F1">
        <w:rPr>
          <w:rStyle w:val="Appelnotedebasdep"/>
          <w:rFonts w:ascii="Arial" w:hAnsi="Arial" w:cs="Arial"/>
        </w:rPr>
        <w:footnoteReference w:customMarkFollows="1" w:id="72"/>
        <w:t>10</w:t>
      </w:r>
    </w:p>
    <w:p w:rsidR="008C124A" w:rsidRDefault="008C124A" w:rsidP="008C124A">
      <w:pPr>
        <w:ind w:left="1725"/>
        <w:rPr>
          <w:rFonts w:ascii="Arial" w:hAnsi="Arial" w:cs="Arial"/>
        </w:rPr>
      </w:pPr>
      <w:proofErr w:type="gramStart"/>
      <w:r>
        <w:rPr>
          <w:rFonts w:ascii="Arial" w:hAnsi="Arial" w:cs="Arial"/>
        </w:rPr>
        <w:t>et</w:t>
      </w:r>
      <w:proofErr w:type="gramEnd"/>
      <w:r>
        <w:rPr>
          <w:rFonts w:ascii="Arial" w:hAnsi="Arial" w:cs="Arial"/>
        </w:rPr>
        <w:t xml:space="preserve"> il recevait tous ceux qui venaient le trouver</w:t>
      </w:r>
      <w:r w:rsidR="008310F1">
        <w:rPr>
          <w:rStyle w:val="Appelnotedebasdep"/>
          <w:rFonts w:ascii="Arial" w:hAnsi="Arial" w:cs="Arial"/>
        </w:rPr>
        <w:footnoteReference w:customMarkFollows="1" w:id="73"/>
        <w:t>11</w:t>
      </w:r>
      <w:r>
        <w:rPr>
          <w:rFonts w:ascii="Arial" w:hAnsi="Arial" w:cs="Arial"/>
        </w:rPr>
        <w:t>,</w:t>
      </w:r>
    </w:p>
    <w:p w:rsidR="008C124A" w:rsidRDefault="008C124A" w:rsidP="008C124A">
      <w:pPr>
        <w:numPr>
          <w:ilvl w:val="0"/>
          <w:numId w:val="6"/>
        </w:numPr>
        <w:suppressAutoHyphens/>
        <w:rPr>
          <w:rFonts w:ascii="Arial" w:hAnsi="Arial" w:cs="Arial"/>
        </w:rPr>
      </w:pPr>
      <w:r>
        <w:rPr>
          <w:rFonts w:ascii="Arial" w:hAnsi="Arial" w:cs="Arial"/>
        </w:rPr>
        <w:t xml:space="preserve">     proclamant le Règne de Dieu</w:t>
      </w:r>
    </w:p>
    <w:p w:rsidR="008C124A" w:rsidRDefault="008C124A" w:rsidP="008C124A">
      <w:pPr>
        <w:ind w:left="1725"/>
        <w:rPr>
          <w:rFonts w:ascii="Arial" w:hAnsi="Arial" w:cs="Arial"/>
        </w:rPr>
      </w:pPr>
      <w:proofErr w:type="gramStart"/>
      <w:r>
        <w:rPr>
          <w:rFonts w:ascii="Arial" w:hAnsi="Arial" w:cs="Arial"/>
        </w:rPr>
        <w:t>et</w:t>
      </w:r>
      <w:proofErr w:type="gramEnd"/>
      <w:r>
        <w:rPr>
          <w:rFonts w:ascii="Arial" w:hAnsi="Arial" w:cs="Arial"/>
        </w:rPr>
        <w:t xml:space="preserve"> enseignant ce qui concerne le Seigneur Jésus Christ,</w:t>
      </w:r>
    </w:p>
    <w:p w:rsidR="008C124A" w:rsidRDefault="008C124A" w:rsidP="008C124A">
      <w:pPr>
        <w:ind w:left="1725"/>
        <w:rPr>
          <w:rFonts w:ascii="Arial" w:hAnsi="Arial" w:cs="Arial"/>
          <w:i/>
          <w:iCs/>
        </w:rPr>
      </w:pPr>
      <w:proofErr w:type="gramStart"/>
      <w:r>
        <w:rPr>
          <w:rFonts w:ascii="Arial" w:hAnsi="Arial" w:cs="Arial"/>
        </w:rPr>
        <w:t>avec</w:t>
      </w:r>
      <w:proofErr w:type="gramEnd"/>
      <w:r>
        <w:rPr>
          <w:rFonts w:ascii="Arial" w:hAnsi="Arial" w:cs="Arial"/>
        </w:rPr>
        <w:t xml:space="preserve"> une entière assurance et sans entraves</w:t>
      </w:r>
      <w:r w:rsidR="008310F1">
        <w:rPr>
          <w:rStyle w:val="Appelnotedebasdep"/>
          <w:rFonts w:ascii="Arial" w:hAnsi="Arial" w:cs="Arial"/>
        </w:rPr>
        <w:footnoteReference w:customMarkFollows="1" w:id="74"/>
        <w:t>12</w:t>
      </w:r>
      <w:r>
        <w:rPr>
          <w:rFonts w:ascii="Arial" w:hAnsi="Arial" w:cs="Arial"/>
        </w:rPr>
        <w:t>.</w:t>
      </w:r>
      <w:r>
        <w:rPr>
          <w:rFonts w:ascii="Arial" w:hAnsi="Arial" w:cs="Arial"/>
          <w:i/>
          <w:iCs/>
        </w:rPr>
        <w:t xml:space="preserve"> </w:t>
      </w:r>
    </w:p>
    <w:p w:rsidR="008C124A" w:rsidRDefault="008C124A" w:rsidP="008C124A">
      <w:pPr>
        <w:rPr>
          <w:rFonts w:ascii="Arial" w:hAnsi="Arial" w:cs="Arial"/>
          <w:i/>
        </w:rPr>
      </w:pPr>
    </w:p>
    <w:p w:rsidR="00F3107C" w:rsidRDefault="00F3107C" w:rsidP="00F3107C">
      <w:pPr>
        <w:ind w:right="48"/>
      </w:pPr>
    </w:p>
    <w:sectPr w:rsidR="00F3107C" w:rsidSect="00F3107C">
      <w:pgSz w:w="11900" w:h="16840"/>
      <w:pgMar w:top="610" w:right="418" w:bottom="1418" w:left="1795"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9DD" w:rsidRDefault="00E019DD" w:rsidP="008C124A">
      <w:r>
        <w:separator/>
      </w:r>
    </w:p>
  </w:endnote>
  <w:endnote w:type="continuationSeparator" w:id="0">
    <w:p w:rsidR="00E019DD" w:rsidRDefault="00E019DD" w:rsidP="008C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9DD" w:rsidRDefault="00E019DD" w:rsidP="008C124A">
      <w:r>
        <w:separator/>
      </w:r>
    </w:p>
  </w:footnote>
  <w:footnote w:type="continuationSeparator" w:id="0">
    <w:p w:rsidR="00E019DD" w:rsidRDefault="00E019DD" w:rsidP="008C124A">
      <w:r>
        <w:continuationSeparator/>
      </w:r>
    </w:p>
  </w:footnote>
  <w:footnote w:id="1">
    <w:p w:rsidR="005C6F39" w:rsidRDefault="005C6F39" w:rsidP="00E87BC8">
      <w:pPr>
        <w:pStyle w:val="Notedebasdepage"/>
        <w:ind w:left="1276" w:hanging="568"/>
        <w:jc w:val="both"/>
        <w:rPr>
          <w:rFonts w:ascii="Arial" w:hAnsi="Arial" w:cs="Arial"/>
          <w:sz w:val="24"/>
          <w:szCs w:val="24"/>
        </w:rPr>
      </w:pPr>
      <w:r>
        <w:rPr>
          <w:rFonts w:ascii="Arial" w:hAnsi="Arial" w:cs="Arial"/>
          <w:sz w:val="24"/>
          <w:szCs w:val="24"/>
        </w:rPr>
        <w:t xml:space="preserve">  </w:t>
      </w:r>
      <w:r w:rsidRPr="00E87BC8">
        <w:rPr>
          <w:rStyle w:val="Appelnotedebasdep"/>
          <w:rFonts w:ascii="Arial" w:hAnsi="Arial" w:cs="Arial"/>
          <w:sz w:val="24"/>
          <w:szCs w:val="24"/>
        </w:rPr>
        <w:t>1</w:t>
      </w:r>
      <w:r w:rsidRPr="00E87BC8">
        <w:rPr>
          <w:rFonts w:ascii="Arial" w:hAnsi="Arial" w:cs="Arial"/>
          <w:sz w:val="24"/>
          <w:szCs w:val="24"/>
        </w:rPr>
        <w:t xml:space="preserve"> </w:t>
      </w:r>
      <w:r>
        <w:rPr>
          <w:rFonts w:ascii="Arial" w:hAnsi="Arial" w:cs="Arial"/>
          <w:sz w:val="24"/>
          <w:szCs w:val="24"/>
        </w:rPr>
        <w:t xml:space="preserve">   L’Évangile ayant atteint la Samarie (8,5 note), et, grâce à Dieu, les premiers païens (10,1 note), l’auteur revient (versets 19-30) aux </w:t>
      </w:r>
      <w:r>
        <w:rPr>
          <w:rFonts w:ascii="Arial" w:hAnsi="Arial" w:cs="Arial"/>
          <w:i/>
          <w:sz w:val="24"/>
          <w:szCs w:val="24"/>
        </w:rPr>
        <w:t xml:space="preserve">dispersés </w:t>
      </w:r>
      <w:r>
        <w:rPr>
          <w:rFonts w:ascii="Arial" w:hAnsi="Arial" w:cs="Arial"/>
          <w:sz w:val="24"/>
          <w:szCs w:val="24"/>
        </w:rPr>
        <w:t>de Jérusalem : certains, de leur propre initiative, vont annoncer Jésus Seigneur aux païens d’</w:t>
      </w:r>
      <w:r w:rsidRPr="00C63115">
        <w:rPr>
          <w:rFonts w:ascii="Arial" w:hAnsi="Arial" w:cs="Arial"/>
          <w:i/>
          <w:sz w:val="24"/>
          <w:szCs w:val="24"/>
        </w:rPr>
        <w:t>Antioche</w:t>
      </w:r>
      <w:r>
        <w:rPr>
          <w:rFonts w:ascii="Arial" w:hAnsi="Arial" w:cs="Arial"/>
          <w:i/>
          <w:sz w:val="24"/>
          <w:szCs w:val="24"/>
        </w:rPr>
        <w:t xml:space="preserve">, </w:t>
      </w:r>
      <w:r>
        <w:rPr>
          <w:rFonts w:ascii="Arial" w:hAnsi="Arial" w:cs="Arial"/>
          <w:sz w:val="24"/>
          <w:szCs w:val="24"/>
        </w:rPr>
        <w:t>capitale de la Syrie ; cet événement décisif amène toute une série d’échanges entre cette ville et Jérusalem et surtout la rentrée en scène de Paul « disparu » depuis longtemps (9,30). En dépit de sa mauvaise réputation, cette grande cité païenne d’Antioche sera désormais un centre missionnaire très important (13,1-3 ; 14,26-28 ; 15,35-36 ; 18,22).</w:t>
      </w:r>
    </w:p>
    <w:p w:rsidR="005C6F39" w:rsidRPr="00E87BC8" w:rsidRDefault="005C6F39" w:rsidP="00E87BC8">
      <w:pPr>
        <w:pStyle w:val="Notedebasdepage"/>
        <w:ind w:firstLine="708"/>
        <w:rPr>
          <w:rFonts w:ascii="Arial" w:hAnsi="Arial" w:cs="Arial"/>
          <w:sz w:val="24"/>
          <w:szCs w:val="24"/>
        </w:rPr>
      </w:pPr>
    </w:p>
  </w:footnote>
  <w:footnote w:id="2">
    <w:p w:rsidR="005C6F39" w:rsidRDefault="005C6F39" w:rsidP="00E87BC8">
      <w:pPr>
        <w:pStyle w:val="Notedebasdepage"/>
        <w:ind w:left="1276" w:hanging="568"/>
        <w:jc w:val="both"/>
        <w:rPr>
          <w:rFonts w:ascii="Arial" w:hAnsi="Arial" w:cs="Arial"/>
          <w:sz w:val="24"/>
          <w:szCs w:val="24"/>
        </w:rPr>
      </w:pPr>
      <w:r w:rsidRPr="00C63115">
        <w:rPr>
          <w:rFonts w:ascii="Arial" w:hAnsi="Arial" w:cs="Arial"/>
          <w:sz w:val="24"/>
          <w:szCs w:val="24"/>
        </w:rPr>
        <w:t xml:space="preserve"> </w:t>
      </w:r>
      <w:r w:rsidRPr="00C63115">
        <w:rPr>
          <w:rStyle w:val="Appelnotedebasdep"/>
          <w:rFonts w:ascii="Arial" w:hAnsi="Arial" w:cs="Arial"/>
          <w:sz w:val="24"/>
          <w:szCs w:val="24"/>
        </w:rPr>
        <w:t>2</w:t>
      </w:r>
      <w:r w:rsidRPr="00C63115">
        <w:rPr>
          <w:rFonts w:ascii="Arial" w:hAnsi="Arial" w:cs="Arial"/>
          <w:sz w:val="24"/>
          <w:szCs w:val="24"/>
        </w:rPr>
        <w:t xml:space="preserve"> </w:t>
      </w:r>
      <w:r>
        <w:rPr>
          <w:rFonts w:ascii="Arial" w:hAnsi="Arial" w:cs="Arial"/>
          <w:sz w:val="24"/>
          <w:szCs w:val="24"/>
        </w:rPr>
        <w:t xml:space="preserve">   Ce sont probablement des Hellénistes (6,1 note). L’un des Sept était d’</w:t>
      </w:r>
      <w:proofErr w:type="spellStart"/>
      <w:r>
        <w:rPr>
          <w:rFonts w:ascii="Arial" w:hAnsi="Arial" w:cs="Arial"/>
          <w:sz w:val="24"/>
          <w:szCs w:val="24"/>
        </w:rPr>
        <w:t>Antio</w:t>
      </w:r>
      <w:proofErr w:type="spellEnd"/>
      <w:r>
        <w:rPr>
          <w:rFonts w:ascii="Arial" w:hAnsi="Arial" w:cs="Arial"/>
          <w:sz w:val="24"/>
          <w:szCs w:val="24"/>
        </w:rPr>
        <w:t xml:space="preserve">-                </w:t>
      </w:r>
      <w:proofErr w:type="spellStart"/>
      <w:r>
        <w:rPr>
          <w:rFonts w:ascii="Arial" w:hAnsi="Arial" w:cs="Arial"/>
          <w:sz w:val="24"/>
          <w:szCs w:val="24"/>
        </w:rPr>
        <w:t>che</w:t>
      </w:r>
      <w:proofErr w:type="spellEnd"/>
      <w:r>
        <w:rPr>
          <w:rFonts w:ascii="Arial" w:hAnsi="Arial" w:cs="Arial"/>
          <w:sz w:val="24"/>
          <w:szCs w:val="24"/>
        </w:rPr>
        <w:t xml:space="preserve"> (6,5) ; de Chypre étaient également originaires </w:t>
      </w:r>
      <w:proofErr w:type="spellStart"/>
      <w:r>
        <w:rPr>
          <w:rFonts w:ascii="Arial" w:hAnsi="Arial" w:cs="Arial"/>
          <w:sz w:val="24"/>
          <w:szCs w:val="24"/>
        </w:rPr>
        <w:t>Barnabas</w:t>
      </w:r>
      <w:proofErr w:type="spellEnd"/>
      <w:r>
        <w:rPr>
          <w:rFonts w:ascii="Arial" w:hAnsi="Arial" w:cs="Arial"/>
          <w:sz w:val="24"/>
          <w:szCs w:val="24"/>
        </w:rPr>
        <w:t xml:space="preserve"> (4,36) et </w:t>
      </w:r>
      <w:proofErr w:type="spellStart"/>
      <w:r>
        <w:rPr>
          <w:rFonts w:ascii="Arial" w:hAnsi="Arial" w:cs="Arial"/>
          <w:sz w:val="24"/>
          <w:szCs w:val="24"/>
        </w:rPr>
        <w:t>Mnason</w:t>
      </w:r>
      <w:proofErr w:type="spellEnd"/>
      <w:r>
        <w:rPr>
          <w:rFonts w:ascii="Arial" w:hAnsi="Arial" w:cs="Arial"/>
          <w:sz w:val="24"/>
          <w:szCs w:val="24"/>
        </w:rPr>
        <w:t xml:space="preserve"> (21,16), et de Cyrène, Lucius (13,1).</w:t>
      </w:r>
    </w:p>
    <w:p w:rsidR="005C6F39" w:rsidRPr="00C63115" w:rsidRDefault="005C6F39" w:rsidP="00E87BC8">
      <w:pPr>
        <w:pStyle w:val="Notedebasdepage"/>
        <w:ind w:left="1276" w:hanging="568"/>
        <w:jc w:val="both"/>
        <w:rPr>
          <w:rFonts w:ascii="Arial" w:hAnsi="Arial" w:cs="Arial"/>
          <w:sz w:val="24"/>
          <w:szCs w:val="24"/>
        </w:rPr>
      </w:pPr>
    </w:p>
  </w:footnote>
  <w:footnote w:id="3">
    <w:p w:rsidR="005C6F39" w:rsidRDefault="005C6F39" w:rsidP="00E87BC8">
      <w:pPr>
        <w:pStyle w:val="Notedebasdepage"/>
        <w:ind w:left="1276" w:hanging="568"/>
        <w:jc w:val="both"/>
        <w:rPr>
          <w:rFonts w:ascii="Arial" w:hAnsi="Arial" w:cs="Arial"/>
          <w:sz w:val="24"/>
          <w:szCs w:val="24"/>
        </w:rPr>
      </w:pPr>
      <w:r w:rsidRPr="00C63115">
        <w:rPr>
          <w:rFonts w:ascii="Arial" w:hAnsi="Arial" w:cs="Arial"/>
          <w:sz w:val="24"/>
          <w:szCs w:val="24"/>
        </w:rPr>
        <w:t xml:space="preserve"> </w:t>
      </w:r>
      <w:r w:rsidRPr="00C63115">
        <w:rPr>
          <w:rStyle w:val="Appelnotedebasdep"/>
          <w:rFonts w:ascii="Arial" w:hAnsi="Arial" w:cs="Arial"/>
          <w:sz w:val="24"/>
          <w:szCs w:val="24"/>
        </w:rPr>
        <w:t>3</w:t>
      </w:r>
      <w:r w:rsidRPr="00C63115">
        <w:rPr>
          <w:rFonts w:ascii="Arial" w:hAnsi="Arial" w:cs="Arial"/>
          <w:sz w:val="24"/>
          <w:szCs w:val="24"/>
        </w:rPr>
        <w:t xml:space="preserve"> </w:t>
      </w:r>
      <w:r>
        <w:rPr>
          <w:rFonts w:ascii="Arial" w:hAnsi="Arial" w:cs="Arial"/>
          <w:sz w:val="24"/>
          <w:szCs w:val="24"/>
        </w:rPr>
        <w:t xml:space="preserve">     Le Seigneur qui a provoqué directement la conversion de Corneille et des siens ne peut qu’appuyer l’initiative des missionnaires d’Antioche.</w:t>
      </w:r>
    </w:p>
    <w:p w:rsidR="005C6F39" w:rsidRPr="00C63115" w:rsidRDefault="005C6F39" w:rsidP="00E87BC8">
      <w:pPr>
        <w:pStyle w:val="Notedebasdepage"/>
        <w:ind w:left="1276" w:hanging="568"/>
        <w:jc w:val="both"/>
        <w:rPr>
          <w:rFonts w:ascii="Arial" w:hAnsi="Arial" w:cs="Arial"/>
          <w:sz w:val="24"/>
          <w:szCs w:val="24"/>
        </w:rPr>
      </w:pPr>
    </w:p>
  </w:footnote>
  <w:footnote w:id="4">
    <w:p w:rsidR="005C6F39" w:rsidRDefault="005C6F39" w:rsidP="00A2420F">
      <w:pPr>
        <w:pStyle w:val="Notedebasdepage"/>
        <w:ind w:left="1276" w:hanging="568"/>
        <w:jc w:val="both"/>
        <w:rPr>
          <w:rFonts w:ascii="Arial" w:hAnsi="Arial" w:cs="Arial"/>
          <w:sz w:val="24"/>
          <w:szCs w:val="24"/>
        </w:rPr>
      </w:pPr>
      <w:r w:rsidRPr="00C63115">
        <w:rPr>
          <w:rFonts w:ascii="Arial" w:hAnsi="Arial" w:cs="Arial"/>
          <w:sz w:val="24"/>
          <w:szCs w:val="24"/>
        </w:rPr>
        <w:t xml:space="preserve"> </w:t>
      </w:r>
      <w:r w:rsidRPr="00C63115">
        <w:rPr>
          <w:rStyle w:val="Appelnotedebasdep"/>
          <w:rFonts w:ascii="Arial" w:hAnsi="Arial" w:cs="Arial"/>
          <w:sz w:val="24"/>
          <w:szCs w:val="24"/>
        </w:rPr>
        <w:t>4</w:t>
      </w:r>
      <w:r w:rsidRPr="00C63115">
        <w:rPr>
          <w:rFonts w:ascii="Arial" w:hAnsi="Arial" w:cs="Arial"/>
          <w:sz w:val="24"/>
          <w:szCs w:val="24"/>
        </w:rPr>
        <w:t xml:space="preserve"> </w:t>
      </w:r>
      <w:r>
        <w:rPr>
          <w:rFonts w:ascii="Arial" w:hAnsi="Arial" w:cs="Arial"/>
          <w:sz w:val="24"/>
          <w:szCs w:val="24"/>
        </w:rPr>
        <w:t xml:space="preserve">    La conversion des païens attire l’attention de l’Eglise de Jérusalem (voir 11,1) qui manifeste encore une fois, à cette occasion, son souci de nouer ou de </w:t>
      </w:r>
      <w:proofErr w:type="spellStart"/>
      <w:r>
        <w:rPr>
          <w:rFonts w:ascii="Arial" w:hAnsi="Arial" w:cs="Arial"/>
          <w:sz w:val="24"/>
          <w:szCs w:val="24"/>
        </w:rPr>
        <w:t>main-tenir</w:t>
      </w:r>
      <w:proofErr w:type="spellEnd"/>
      <w:r>
        <w:rPr>
          <w:rFonts w:ascii="Arial" w:hAnsi="Arial" w:cs="Arial"/>
          <w:sz w:val="24"/>
          <w:szCs w:val="24"/>
        </w:rPr>
        <w:t xml:space="preserve"> des relations avec les autres Eglises. Plus haut, les apôtres en personne assuraient ces liaisons (8,14 ; 9,32) ; ici, pour des raisons qui ne sont pas signalées (langue ? distance ? ville païenne ?), la première Eglise n’envoie qu’un délégué. Pierre lui-même vint pourtant à Antioche à un moment </w:t>
      </w:r>
      <w:proofErr w:type="spellStart"/>
      <w:r>
        <w:rPr>
          <w:rFonts w:ascii="Arial" w:hAnsi="Arial" w:cs="Arial"/>
          <w:sz w:val="24"/>
          <w:szCs w:val="24"/>
        </w:rPr>
        <w:t>indé-terminé</w:t>
      </w:r>
      <w:proofErr w:type="spellEnd"/>
      <w:r>
        <w:rPr>
          <w:rFonts w:ascii="Arial" w:hAnsi="Arial" w:cs="Arial"/>
          <w:sz w:val="24"/>
          <w:szCs w:val="24"/>
        </w:rPr>
        <w:t xml:space="preserve"> (Ga 2,11s).</w:t>
      </w:r>
    </w:p>
    <w:p w:rsidR="005C6F39" w:rsidRPr="00C63115" w:rsidRDefault="005C6F39" w:rsidP="00A2420F">
      <w:pPr>
        <w:pStyle w:val="Notedebasdepage"/>
        <w:ind w:left="1276" w:hanging="568"/>
        <w:jc w:val="both"/>
        <w:rPr>
          <w:rFonts w:ascii="Arial" w:hAnsi="Arial" w:cs="Arial"/>
          <w:sz w:val="24"/>
          <w:szCs w:val="24"/>
        </w:rPr>
      </w:pPr>
    </w:p>
  </w:footnote>
  <w:footnote w:id="5">
    <w:p w:rsidR="005C6F39" w:rsidRPr="00C63115" w:rsidRDefault="005C6F39" w:rsidP="00A2420F">
      <w:pPr>
        <w:pStyle w:val="Notedebasdepage"/>
        <w:ind w:left="1260" w:hanging="552"/>
        <w:jc w:val="both"/>
        <w:rPr>
          <w:rFonts w:ascii="Arial" w:hAnsi="Arial" w:cs="Arial"/>
          <w:sz w:val="24"/>
          <w:szCs w:val="24"/>
        </w:rPr>
      </w:pPr>
      <w:r w:rsidRPr="00C63115">
        <w:rPr>
          <w:rFonts w:ascii="Arial" w:hAnsi="Arial" w:cs="Arial"/>
          <w:sz w:val="24"/>
          <w:szCs w:val="24"/>
        </w:rPr>
        <w:t xml:space="preserve"> </w:t>
      </w:r>
      <w:r w:rsidRPr="00C63115">
        <w:rPr>
          <w:rStyle w:val="Appelnotedebasdep"/>
          <w:rFonts w:ascii="Arial" w:hAnsi="Arial" w:cs="Arial"/>
          <w:sz w:val="24"/>
          <w:szCs w:val="24"/>
        </w:rPr>
        <w:t>5</w:t>
      </w:r>
      <w:r w:rsidRPr="00C63115">
        <w:rPr>
          <w:rFonts w:ascii="Arial" w:hAnsi="Arial" w:cs="Arial"/>
          <w:sz w:val="24"/>
          <w:szCs w:val="24"/>
        </w:rPr>
        <w:t xml:space="preserve"> </w:t>
      </w:r>
      <w:r>
        <w:rPr>
          <w:rFonts w:ascii="Arial" w:hAnsi="Arial" w:cs="Arial"/>
          <w:sz w:val="24"/>
          <w:szCs w:val="24"/>
        </w:rPr>
        <w:t xml:space="preserve">   </w:t>
      </w:r>
      <w:r w:rsidRPr="00C63115">
        <w:rPr>
          <w:rFonts w:ascii="Arial" w:hAnsi="Arial" w:cs="Arial"/>
          <w:sz w:val="24"/>
          <w:szCs w:val="24"/>
        </w:rPr>
        <w:t xml:space="preserve">C’est donc l’Esprit Saint qui, par l’intermédiaire de </w:t>
      </w:r>
      <w:proofErr w:type="spellStart"/>
      <w:r w:rsidRPr="00C63115">
        <w:rPr>
          <w:rFonts w:ascii="Arial" w:hAnsi="Arial" w:cs="Arial"/>
          <w:sz w:val="24"/>
          <w:szCs w:val="24"/>
        </w:rPr>
        <w:t>Barnabas</w:t>
      </w:r>
      <w:proofErr w:type="spellEnd"/>
      <w:r w:rsidRPr="00C63115">
        <w:rPr>
          <w:rFonts w:ascii="Arial" w:hAnsi="Arial" w:cs="Arial"/>
          <w:sz w:val="24"/>
          <w:szCs w:val="24"/>
        </w:rPr>
        <w:t xml:space="preserve">, appuie </w:t>
      </w:r>
      <w:proofErr w:type="spellStart"/>
      <w:r w:rsidRPr="00C63115">
        <w:rPr>
          <w:rFonts w:ascii="Arial" w:hAnsi="Arial" w:cs="Arial"/>
          <w:sz w:val="24"/>
          <w:szCs w:val="24"/>
        </w:rPr>
        <w:t>efficace-ment</w:t>
      </w:r>
      <w:proofErr w:type="spellEnd"/>
      <w:r w:rsidRPr="00C63115">
        <w:rPr>
          <w:rFonts w:ascii="Arial" w:hAnsi="Arial" w:cs="Arial"/>
          <w:sz w:val="24"/>
          <w:szCs w:val="24"/>
        </w:rPr>
        <w:t xml:space="preserve"> la prédication de l’Évangile aux païens.</w:t>
      </w:r>
    </w:p>
    <w:p w:rsidR="005C6F39" w:rsidRPr="00C63115" w:rsidRDefault="005C6F39" w:rsidP="00C63115">
      <w:pPr>
        <w:pStyle w:val="Notedebasdepage"/>
        <w:ind w:firstLine="708"/>
        <w:rPr>
          <w:rFonts w:ascii="Arial" w:hAnsi="Arial" w:cs="Arial"/>
          <w:sz w:val="24"/>
          <w:szCs w:val="24"/>
        </w:rPr>
      </w:pPr>
    </w:p>
  </w:footnote>
  <w:footnote w:id="6">
    <w:p w:rsidR="005C6F39" w:rsidRDefault="005C6F39" w:rsidP="00A2420F">
      <w:pPr>
        <w:pStyle w:val="Notedebasdepage"/>
        <w:ind w:left="1276" w:hanging="568"/>
        <w:jc w:val="both"/>
        <w:rPr>
          <w:rFonts w:ascii="Arial" w:hAnsi="Arial" w:cs="Arial"/>
          <w:sz w:val="24"/>
          <w:szCs w:val="24"/>
        </w:rPr>
      </w:pPr>
      <w:r w:rsidRPr="00C63115">
        <w:rPr>
          <w:rFonts w:ascii="Arial" w:hAnsi="Arial" w:cs="Arial"/>
          <w:sz w:val="24"/>
          <w:szCs w:val="24"/>
        </w:rPr>
        <w:t xml:space="preserve"> </w:t>
      </w:r>
      <w:r w:rsidRPr="00C63115">
        <w:rPr>
          <w:rStyle w:val="Appelnotedebasdep"/>
          <w:rFonts w:ascii="Arial" w:hAnsi="Arial" w:cs="Arial"/>
          <w:sz w:val="24"/>
          <w:szCs w:val="24"/>
        </w:rPr>
        <w:t>6</w:t>
      </w:r>
      <w:r w:rsidRPr="00C63115">
        <w:rPr>
          <w:rFonts w:ascii="Arial" w:hAnsi="Arial" w:cs="Arial"/>
          <w:sz w:val="24"/>
          <w:szCs w:val="24"/>
        </w:rPr>
        <w:t xml:space="preserve"> </w:t>
      </w:r>
      <w:r>
        <w:rPr>
          <w:rFonts w:ascii="Arial" w:hAnsi="Arial" w:cs="Arial"/>
          <w:sz w:val="24"/>
          <w:szCs w:val="24"/>
        </w:rPr>
        <w:t xml:space="preserve">    Que le récit avait laissé à Tarse en 9,30. D’après Ga 1,18 ; 2,1, cette « </w:t>
      </w:r>
      <w:proofErr w:type="spellStart"/>
      <w:r>
        <w:rPr>
          <w:rFonts w:ascii="Arial" w:hAnsi="Arial" w:cs="Arial"/>
          <w:sz w:val="24"/>
          <w:szCs w:val="24"/>
        </w:rPr>
        <w:t>dispa-rition</w:t>
      </w:r>
      <w:proofErr w:type="spellEnd"/>
      <w:r>
        <w:rPr>
          <w:rFonts w:ascii="Arial" w:hAnsi="Arial" w:cs="Arial"/>
          <w:sz w:val="24"/>
          <w:szCs w:val="24"/>
        </w:rPr>
        <w:t xml:space="preserve"> » de Paul pourrait avoir duré près de dix ans. La démarche de </w:t>
      </w:r>
      <w:proofErr w:type="spellStart"/>
      <w:r>
        <w:rPr>
          <w:rFonts w:ascii="Arial" w:hAnsi="Arial" w:cs="Arial"/>
          <w:sz w:val="24"/>
          <w:szCs w:val="24"/>
        </w:rPr>
        <w:t>Barnabas</w:t>
      </w:r>
      <w:proofErr w:type="spellEnd"/>
      <w:r>
        <w:rPr>
          <w:rFonts w:ascii="Arial" w:hAnsi="Arial" w:cs="Arial"/>
          <w:sz w:val="24"/>
          <w:szCs w:val="24"/>
        </w:rPr>
        <w:t xml:space="preserve"> va permettre à Paul de commencer à remplir sa mission d’envoyé aux païens (9,15) – en effet, si Paul entre-temps s’était adressé aux païens les Actes l’auraient signalé.</w:t>
      </w:r>
    </w:p>
    <w:p w:rsidR="005C6F39" w:rsidRPr="00C63115" w:rsidRDefault="005C6F39" w:rsidP="00A2420F">
      <w:pPr>
        <w:pStyle w:val="Notedebasdepage"/>
        <w:ind w:left="1276" w:hanging="568"/>
        <w:jc w:val="both"/>
        <w:rPr>
          <w:rFonts w:ascii="Arial" w:hAnsi="Arial" w:cs="Arial"/>
          <w:sz w:val="24"/>
          <w:szCs w:val="24"/>
        </w:rPr>
      </w:pPr>
    </w:p>
  </w:footnote>
  <w:footnote w:id="7">
    <w:p w:rsidR="005C6F39" w:rsidRDefault="005C6F39" w:rsidP="00A4343C">
      <w:pPr>
        <w:pStyle w:val="Notedebasdepage"/>
        <w:ind w:left="1276" w:hanging="568"/>
        <w:jc w:val="both"/>
        <w:rPr>
          <w:rFonts w:ascii="Arial" w:hAnsi="Arial" w:cs="Arial"/>
          <w:sz w:val="24"/>
          <w:szCs w:val="24"/>
        </w:rPr>
      </w:pPr>
      <w:r w:rsidRPr="00C63115">
        <w:rPr>
          <w:rFonts w:ascii="Arial" w:hAnsi="Arial" w:cs="Arial"/>
          <w:sz w:val="24"/>
          <w:szCs w:val="24"/>
        </w:rPr>
        <w:t xml:space="preserve"> </w:t>
      </w:r>
      <w:r w:rsidRPr="00C63115">
        <w:rPr>
          <w:rStyle w:val="Appelnotedebasdep"/>
          <w:rFonts w:ascii="Arial" w:hAnsi="Arial" w:cs="Arial"/>
          <w:sz w:val="24"/>
          <w:szCs w:val="24"/>
        </w:rPr>
        <w:t>7</w:t>
      </w:r>
      <w:r w:rsidRPr="00C63115">
        <w:rPr>
          <w:rFonts w:ascii="Arial" w:hAnsi="Arial" w:cs="Arial"/>
          <w:sz w:val="24"/>
          <w:szCs w:val="24"/>
        </w:rPr>
        <w:t xml:space="preserve"> </w:t>
      </w:r>
      <w:r>
        <w:rPr>
          <w:rFonts w:ascii="Arial" w:hAnsi="Arial" w:cs="Arial"/>
          <w:sz w:val="24"/>
          <w:szCs w:val="24"/>
        </w:rPr>
        <w:t xml:space="preserve">     C’est ici que, pour la première fois, </w:t>
      </w:r>
      <w:r>
        <w:rPr>
          <w:rFonts w:ascii="Arial" w:hAnsi="Arial" w:cs="Arial"/>
          <w:i/>
          <w:sz w:val="24"/>
          <w:szCs w:val="24"/>
        </w:rPr>
        <w:t xml:space="preserve">Eglise </w:t>
      </w:r>
      <w:r>
        <w:rPr>
          <w:rFonts w:ascii="Arial" w:hAnsi="Arial" w:cs="Arial"/>
          <w:sz w:val="24"/>
          <w:szCs w:val="24"/>
        </w:rPr>
        <w:t>(5,11 note) désigne une communauté extérieure à la Palestine et composée de circoncis et d’incirconcis (le mot n’</w:t>
      </w:r>
      <w:proofErr w:type="spellStart"/>
      <w:r>
        <w:rPr>
          <w:rFonts w:ascii="Arial" w:hAnsi="Arial" w:cs="Arial"/>
          <w:sz w:val="24"/>
          <w:szCs w:val="24"/>
        </w:rPr>
        <w:t>ap-paraissait</w:t>
      </w:r>
      <w:proofErr w:type="spellEnd"/>
      <w:r>
        <w:rPr>
          <w:rFonts w:ascii="Arial" w:hAnsi="Arial" w:cs="Arial"/>
          <w:sz w:val="24"/>
          <w:szCs w:val="24"/>
        </w:rPr>
        <w:t xml:space="preserve"> pas dans l’histoire de Corneille) ; ce n’est probablement pas sans intention, voir note suivante. Ce sera désormais l’emploi le plus fréquent du terme.</w:t>
      </w:r>
    </w:p>
    <w:p w:rsidR="005C6F39" w:rsidRPr="00A4343C" w:rsidRDefault="005C6F39" w:rsidP="00A4343C">
      <w:pPr>
        <w:pStyle w:val="Notedebasdepage"/>
        <w:ind w:left="1276" w:hanging="568"/>
        <w:jc w:val="both"/>
        <w:rPr>
          <w:rFonts w:ascii="Arial" w:hAnsi="Arial" w:cs="Arial"/>
          <w:sz w:val="24"/>
          <w:szCs w:val="24"/>
        </w:rPr>
      </w:pPr>
    </w:p>
  </w:footnote>
  <w:footnote w:id="8">
    <w:p w:rsidR="005C6F39" w:rsidRDefault="005C6F39" w:rsidP="008302A0">
      <w:pPr>
        <w:pStyle w:val="Notedebasdepage"/>
        <w:ind w:left="1276" w:hanging="568"/>
        <w:jc w:val="both"/>
        <w:rPr>
          <w:rFonts w:ascii="Arial" w:hAnsi="Arial" w:cs="Arial"/>
          <w:sz w:val="24"/>
          <w:szCs w:val="24"/>
        </w:rPr>
      </w:pPr>
      <w:r w:rsidRPr="00C63115">
        <w:rPr>
          <w:rFonts w:ascii="Arial" w:hAnsi="Arial" w:cs="Arial"/>
          <w:sz w:val="24"/>
          <w:szCs w:val="24"/>
        </w:rPr>
        <w:t xml:space="preserve"> </w:t>
      </w:r>
      <w:r w:rsidRPr="00C63115">
        <w:rPr>
          <w:rStyle w:val="Appelnotedebasdep"/>
          <w:rFonts w:ascii="Arial" w:hAnsi="Arial" w:cs="Arial"/>
          <w:sz w:val="24"/>
          <w:szCs w:val="24"/>
        </w:rPr>
        <w:t>8</w:t>
      </w:r>
      <w:r w:rsidRPr="00C63115">
        <w:rPr>
          <w:rFonts w:ascii="Arial" w:hAnsi="Arial" w:cs="Arial"/>
          <w:sz w:val="24"/>
          <w:szCs w:val="24"/>
        </w:rPr>
        <w:t xml:space="preserve"> </w:t>
      </w:r>
      <w:r>
        <w:rPr>
          <w:rFonts w:ascii="Arial" w:hAnsi="Arial" w:cs="Arial"/>
          <w:sz w:val="24"/>
          <w:szCs w:val="24"/>
        </w:rPr>
        <w:t xml:space="preserve">    Encore un nouveau terme pour désigner ceux que l’auteur a appelés et </w:t>
      </w:r>
      <w:proofErr w:type="spellStart"/>
      <w:r>
        <w:rPr>
          <w:rFonts w:ascii="Arial" w:hAnsi="Arial" w:cs="Arial"/>
          <w:sz w:val="24"/>
          <w:szCs w:val="24"/>
        </w:rPr>
        <w:t>appel-lera</w:t>
      </w:r>
      <w:proofErr w:type="spellEnd"/>
      <w:r>
        <w:rPr>
          <w:rFonts w:ascii="Arial" w:hAnsi="Arial" w:cs="Arial"/>
          <w:sz w:val="24"/>
          <w:szCs w:val="24"/>
        </w:rPr>
        <w:t xml:space="preserve"> encore : </w:t>
      </w:r>
      <w:r>
        <w:rPr>
          <w:rFonts w:ascii="Arial" w:hAnsi="Arial" w:cs="Arial"/>
          <w:i/>
          <w:sz w:val="24"/>
          <w:szCs w:val="24"/>
        </w:rPr>
        <w:t xml:space="preserve">les frères </w:t>
      </w:r>
      <w:r>
        <w:rPr>
          <w:rFonts w:ascii="Arial" w:hAnsi="Arial" w:cs="Arial"/>
          <w:sz w:val="24"/>
          <w:szCs w:val="24"/>
        </w:rPr>
        <w:t xml:space="preserve">(1,15 note), </w:t>
      </w:r>
      <w:r>
        <w:rPr>
          <w:rFonts w:ascii="Arial" w:hAnsi="Arial" w:cs="Arial"/>
          <w:i/>
          <w:sz w:val="24"/>
          <w:szCs w:val="24"/>
        </w:rPr>
        <w:t xml:space="preserve"> les croyants </w:t>
      </w:r>
      <w:r>
        <w:rPr>
          <w:rFonts w:ascii="Arial" w:hAnsi="Arial" w:cs="Arial"/>
          <w:sz w:val="24"/>
          <w:szCs w:val="24"/>
        </w:rPr>
        <w:t>(2,44 note),</w:t>
      </w:r>
      <w:r>
        <w:rPr>
          <w:rFonts w:ascii="Arial" w:hAnsi="Arial" w:cs="Arial"/>
          <w:i/>
          <w:sz w:val="24"/>
          <w:szCs w:val="24"/>
        </w:rPr>
        <w:t xml:space="preserve"> les disciples </w:t>
      </w:r>
      <w:r>
        <w:rPr>
          <w:rFonts w:ascii="Arial" w:hAnsi="Arial" w:cs="Arial"/>
          <w:sz w:val="24"/>
          <w:szCs w:val="24"/>
        </w:rPr>
        <w:t>(6,1 note),</w:t>
      </w:r>
      <w:r>
        <w:rPr>
          <w:rFonts w:ascii="Arial" w:hAnsi="Arial" w:cs="Arial"/>
          <w:i/>
          <w:sz w:val="24"/>
          <w:szCs w:val="24"/>
        </w:rPr>
        <w:t xml:space="preserve"> la Voie </w:t>
      </w:r>
      <w:r>
        <w:rPr>
          <w:rFonts w:ascii="Arial" w:hAnsi="Arial" w:cs="Arial"/>
          <w:sz w:val="24"/>
          <w:szCs w:val="24"/>
        </w:rPr>
        <w:t>(9,2 note),</w:t>
      </w:r>
      <w:r>
        <w:rPr>
          <w:rFonts w:ascii="Arial" w:hAnsi="Arial" w:cs="Arial"/>
          <w:i/>
          <w:sz w:val="24"/>
          <w:szCs w:val="24"/>
        </w:rPr>
        <w:t xml:space="preserve"> les saints </w:t>
      </w:r>
      <w:r>
        <w:rPr>
          <w:rFonts w:ascii="Arial" w:hAnsi="Arial" w:cs="Arial"/>
          <w:sz w:val="24"/>
          <w:szCs w:val="24"/>
        </w:rPr>
        <w:t>(9,13 note),</w:t>
      </w:r>
      <w:r>
        <w:rPr>
          <w:rFonts w:ascii="Arial" w:hAnsi="Arial" w:cs="Arial"/>
          <w:i/>
          <w:sz w:val="24"/>
          <w:szCs w:val="24"/>
        </w:rPr>
        <w:t xml:space="preserve"> </w:t>
      </w:r>
      <w:r>
        <w:rPr>
          <w:rFonts w:ascii="Arial" w:hAnsi="Arial" w:cs="Arial"/>
          <w:sz w:val="24"/>
          <w:szCs w:val="24"/>
        </w:rPr>
        <w:t xml:space="preserve">etc. </w:t>
      </w:r>
      <w:r>
        <w:rPr>
          <w:rFonts w:ascii="Arial" w:hAnsi="Arial" w:cs="Arial"/>
          <w:i/>
          <w:sz w:val="24"/>
          <w:szCs w:val="24"/>
        </w:rPr>
        <w:t xml:space="preserve">Chrétien </w:t>
      </w:r>
      <w:r>
        <w:rPr>
          <w:rFonts w:ascii="Arial" w:hAnsi="Arial" w:cs="Arial"/>
          <w:sz w:val="24"/>
          <w:szCs w:val="24"/>
        </w:rPr>
        <w:t xml:space="preserve">traduit le grec </w:t>
      </w:r>
      <w:proofErr w:type="spellStart"/>
      <w:r>
        <w:rPr>
          <w:rFonts w:ascii="Arial" w:hAnsi="Arial" w:cs="Arial"/>
          <w:i/>
          <w:sz w:val="24"/>
          <w:szCs w:val="24"/>
        </w:rPr>
        <w:t>christianos</w:t>
      </w:r>
      <w:proofErr w:type="spellEnd"/>
      <w:r>
        <w:rPr>
          <w:rFonts w:ascii="Arial" w:hAnsi="Arial" w:cs="Arial"/>
          <w:i/>
          <w:sz w:val="24"/>
          <w:szCs w:val="24"/>
        </w:rPr>
        <w:t xml:space="preserve"> </w:t>
      </w:r>
      <w:r>
        <w:rPr>
          <w:rFonts w:ascii="Arial" w:hAnsi="Arial" w:cs="Arial"/>
          <w:sz w:val="24"/>
          <w:szCs w:val="24"/>
        </w:rPr>
        <w:t xml:space="preserve">qui est formé sur </w:t>
      </w:r>
      <w:proofErr w:type="spellStart"/>
      <w:r>
        <w:rPr>
          <w:rFonts w:ascii="Arial" w:hAnsi="Arial" w:cs="Arial"/>
          <w:i/>
          <w:sz w:val="24"/>
          <w:szCs w:val="24"/>
        </w:rPr>
        <w:t>Christos</w:t>
      </w:r>
      <w:proofErr w:type="spellEnd"/>
      <w:r>
        <w:rPr>
          <w:rFonts w:ascii="Arial" w:hAnsi="Arial" w:cs="Arial"/>
          <w:i/>
          <w:sz w:val="24"/>
          <w:szCs w:val="24"/>
        </w:rPr>
        <w:t xml:space="preserve"> </w:t>
      </w:r>
      <w:r>
        <w:rPr>
          <w:rFonts w:ascii="Arial" w:hAnsi="Arial" w:cs="Arial"/>
          <w:sz w:val="24"/>
          <w:szCs w:val="24"/>
        </w:rPr>
        <w:t xml:space="preserve">(= Christ). Alors que toutes ces autres appellations ou à peu près (voir 24,5 note) proviennent des intéressés eux-mêmes, c’est dans les milieux non chrétiens que semble se situer la création du mot </w:t>
      </w:r>
      <w:r>
        <w:rPr>
          <w:rFonts w:ascii="Arial" w:hAnsi="Arial" w:cs="Arial"/>
          <w:i/>
          <w:sz w:val="24"/>
          <w:szCs w:val="24"/>
        </w:rPr>
        <w:t xml:space="preserve">chrétien, </w:t>
      </w:r>
      <w:r>
        <w:rPr>
          <w:rFonts w:ascii="Arial" w:hAnsi="Arial" w:cs="Arial"/>
          <w:sz w:val="24"/>
          <w:szCs w:val="24"/>
        </w:rPr>
        <w:t xml:space="preserve">c’est-à-dire </w:t>
      </w:r>
      <w:r>
        <w:rPr>
          <w:rFonts w:ascii="Arial" w:hAnsi="Arial" w:cs="Arial"/>
          <w:i/>
          <w:sz w:val="24"/>
          <w:szCs w:val="24"/>
        </w:rPr>
        <w:t xml:space="preserve">partisan, adepte de Christ. </w:t>
      </w:r>
      <w:r>
        <w:rPr>
          <w:rFonts w:ascii="Arial" w:hAnsi="Arial" w:cs="Arial"/>
          <w:sz w:val="24"/>
          <w:szCs w:val="24"/>
        </w:rPr>
        <w:t xml:space="preserve">Son apparition manifeste que </w:t>
      </w:r>
      <w:r>
        <w:rPr>
          <w:rFonts w:ascii="Arial" w:hAnsi="Arial" w:cs="Arial"/>
          <w:i/>
          <w:sz w:val="24"/>
          <w:szCs w:val="24"/>
        </w:rPr>
        <w:t xml:space="preserve">l’Eglise </w:t>
      </w:r>
      <w:r>
        <w:rPr>
          <w:rFonts w:ascii="Arial" w:hAnsi="Arial" w:cs="Arial"/>
          <w:sz w:val="24"/>
          <w:szCs w:val="24"/>
        </w:rPr>
        <w:t>d’Antioche est perçue par l’opinion non plus comme une secte juive (voir 24,5), mais comme un groupe religieux nouveau qui se réclame de Christ. Voir 26,28 ; 1 P 4,16.</w:t>
      </w:r>
    </w:p>
    <w:p w:rsidR="005C6F39" w:rsidRPr="00C63115" w:rsidRDefault="005C6F39" w:rsidP="008302A0">
      <w:pPr>
        <w:pStyle w:val="Notedebasdepage"/>
        <w:ind w:left="1276" w:hanging="568"/>
        <w:jc w:val="both"/>
        <w:rPr>
          <w:rFonts w:ascii="Arial" w:hAnsi="Arial" w:cs="Arial"/>
          <w:sz w:val="24"/>
          <w:szCs w:val="24"/>
        </w:rPr>
      </w:pPr>
      <w:r>
        <w:rPr>
          <w:rFonts w:ascii="Arial" w:hAnsi="Arial" w:cs="Arial"/>
          <w:sz w:val="24"/>
          <w:szCs w:val="24"/>
        </w:rPr>
        <w:t xml:space="preserve">  </w:t>
      </w:r>
    </w:p>
  </w:footnote>
  <w:footnote w:id="9">
    <w:p w:rsidR="005C6F39" w:rsidRPr="004A0504" w:rsidRDefault="005C6F39" w:rsidP="004A0504">
      <w:pPr>
        <w:pStyle w:val="Notedebasdepage"/>
        <w:ind w:left="1260" w:hanging="552"/>
        <w:jc w:val="both"/>
        <w:rPr>
          <w:rFonts w:ascii="Arial" w:hAnsi="Arial" w:cs="Arial"/>
          <w:sz w:val="24"/>
          <w:szCs w:val="24"/>
        </w:rPr>
      </w:pPr>
      <w:r>
        <w:rPr>
          <w:rFonts w:ascii="Arial" w:hAnsi="Arial" w:cs="Arial"/>
          <w:sz w:val="24"/>
          <w:szCs w:val="24"/>
        </w:rPr>
        <w:t xml:space="preserve"> </w:t>
      </w:r>
      <w:r w:rsidRPr="004A0504">
        <w:rPr>
          <w:rStyle w:val="Appelnotedebasdep"/>
          <w:rFonts w:ascii="Arial" w:hAnsi="Arial" w:cs="Arial"/>
          <w:sz w:val="24"/>
          <w:szCs w:val="24"/>
        </w:rPr>
        <w:t>9</w:t>
      </w:r>
      <w:r w:rsidRPr="004A0504">
        <w:rPr>
          <w:rFonts w:ascii="Arial" w:hAnsi="Arial" w:cs="Arial"/>
          <w:sz w:val="24"/>
          <w:szCs w:val="24"/>
        </w:rPr>
        <w:t xml:space="preserve"> </w:t>
      </w:r>
      <w:r>
        <w:rPr>
          <w:rFonts w:ascii="Arial" w:hAnsi="Arial" w:cs="Arial"/>
          <w:sz w:val="24"/>
          <w:szCs w:val="24"/>
        </w:rPr>
        <w:t xml:space="preserve">    </w:t>
      </w:r>
      <w:r w:rsidRPr="004A0504">
        <w:rPr>
          <w:rFonts w:ascii="Arial" w:hAnsi="Arial" w:cs="Arial"/>
          <w:sz w:val="24"/>
          <w:szCs w:val="24"/>
        </w:rPr>
        <w:t xml:space="preserve">Probablement de leur propre initiative. Il y avait donc, dans l’Eglise de </w:t>
      </w:r>
      <w:proofErr w:type="spellStart"/>
      <w:r w:rsidRPr="004A0504">
        <w:rPr>
          <w:rFonts w:ascii="Arial" w:hAnsi="Arial" w:cs="Arial"/>
          <w:sz w:val="24"/>
          <w:szCs w:val="24"/>
        </w:rPr>
        <w:t>Jérusa-lem</w:t>
      </w:r>
      <w:proofErr w:type="spellEnd"/>
      <w:r w:rsidRPr="004A0504">
        <w:rPr>
          <w:rFonts w:ascii="Arial" w:hAnsi="Arial" w:cs="Arial"/>
          <w:sz w:val="24"/>
          <w:szCs w:val="24"/>
        </w:rPr>
        <w:t xml:space="preserve">, des </w:t>
      </w:r>
      <w:r w:rsidRPr="004A0504">
        <w:rPr>
          <w:rFonts w:ascii="Arial" w:hAnsi="Arial" w:cs="Arial"/>
          <w:i/>
          <w:sz w:val="24"/>
          <w:szCs w:val="24"/>
        </w:rPr>
        <w:t xml:space="preserve">prophètes </w:t>
      </w:r>
      <w:r w:rsidRPr="004A0504">
        <w:rPr>
          <w:rFonts w:ascii="Arial" w:hAnsi="Arial" w:cs="Arial"/>
          <w:sz w:val="24"/>
          <w:szCs w:val="24"/>
        </w:rPr>
        <w:t xml:space="preserve">(voir 15,32 ; 21,10), comme plus tard à Antioche (13,1), à Éphèse (19,6) et à Césarée (21,9) également, des chrétiens </w:t>
      </w:r>
      <w:r w:rsidRPr="004A0504">
        <w:rPr>
          <w:rFonts w:ascii="Arial" w:hAnsi="Arial" w:cs="Arial"/>
          <w:i/>
          <w:sz w:val="24"/>
          <w:szCs w:val="24"/>
        </w:rPr>
        <w:t xml:space="preserve">prophétiseront. </w:t>
      </w:r>
      <w:r w:rsidRPr="004A0504">
        <w:rPr>
          <w:rFonts w:ascii="Arial" w:hAnsi="Arial" w:cs="Arial"/>
          <w:sz w:val="24"/>
          <w:szCs w:val="24"/>
        </w:rPr>
        <w:t xml:space="preserve">Cette </w:t>
      </w:r>
      <w:r w:rsidRPr="004A0504">
        <w:rPr>
          <w:rFonts w:ascii="Arial" w:hAnsi="Arial" w:cs="Arial"/>
          <w:i/>
          <w:sz w:val="24"/>
          <w:szCs w:val="24"/>
        </w:rPr>
        <w:t xml:space="preserve">prophétie </w:t>
      </w:r>
      <w:r w:rsidRPr="004A0504">
        <w:rPr>
          <w:rFonts w:ascii="Arial" w:hAnsi="Arial" w:cs="Arial"/>
          <w:sz w:val="24"/>
          <w:szCs w:val="24"/>
        </w:rPr>
        <w:t>chrétienne est inspirée par l’Esprit Saint (verset 28 ; 13,1-2 </w:t>
      </w:r>
      <w:proofErr w:type="gramStart"/>
      <w:r w:rsidRPr="004A0504">
        <w:rPr>
          <w:rFonts w:ascii="Arial" w:hAnsi="Arial" w:cs="Arial"/>
          <w:sz w:val="24"/>
          <w:szCs w:val="24"/>
        </w:rPr>
        <w:t>?</w:t>
      </w:r>
      <w:r>
        <w:rPr>
          <w:rFonts w:ascii="Arial" w:hAnsi="Arial" w:cs="Arial"/>
          <w:sz w:val="24"/>
          <w:szCs w:val="24"/>
        </w:rPr>
        <w:t xml:space="preserve"> </w:t>
      </w:r>
      <w:r w:rsidRPr="004A0504">
        <w:rPr>
          <w:rFonts w:ascii="Arial" w:hAnsi="Arial" w:cs="Arial"/>
          <w:sz w:val="24"/>
          <w:szCs w:val="24"/>
        </w:rPr>
        <w:t>;</w:t>
      </w:r>
      <w:proofErr w:type="gramEnd"/>
      <w:r w:rsidRPr="004A0504">
        <w:rPr>
          <w:rFonts w:ascii="Arial" w:hAnsi="Arial" w:cs="Arial"/>
          <w:sz w:val="24"/>
          <w:szCs w:val="24"/>
        </w:rPr>
        <w:t xml:space="preserve"> 19,6 ; 21,11) ; elle semble donc bien être présentée comme l’accomplissement de la prophétie citée en 2,18 où l’auteur a ajouté au texte de Joël : </w:t>
      </w:r>
      <w:r w:rsidRPr="004A0504">
        <w:rPr>
          <w:rFonts w:ascii="Arial" w:hAnsi="Arial" w:cs="Arial"/>
          <w:i/>
          <w:sz w:val="24"/>
          <w:szCs w:val="24"/>
        </w:rPr>
        <w:t xml:space="preserve">et ils seront prophètes. </w:t>
      </w:r>
      <w:r w:rsidRPr="004A0504">
        <w:rPr>
          <w:rFonts w:ascii="Arial" w:hAnsi="Arial" w:cs="Arial"/>
          <w:sz w:val="24"/>
          <w:szCs w:val="24"/>
        </w:rPr>
        <w:t xml:space="preserve">Comme ceux de l’Ancien Testament, les prophètes chrétiens annoncent à l’occasion l’avenir (verset 28 ; 21,10-14), mais en fonction du présent où ils apportent </w:t>
      </w:r>
      <w:r w:rsidRPr="004A0504">
        <w:rPr>
          <w:rFonts w:ascii="Arial" w:hAnsi="Arial" w:cs="Arial"/>
          <w:i/>
          <w:sz w:val="24"/>
          <w:szCs w:val="24"/>
        </w:rPr>
        <w:t xml:space="preserve">encouragement et soutien </w:t>
      </w:r>
      <w:r w:rsidRPr="004A0504">
        <w:rPr>
          <w:rFonts w:ascii="Arial" w:hAnsi="Arial" w:cs="Arial"/>
          <w:sz w:val="24"/>
          <w:szCs w:val="24"/>
        </w:rPr>
        <w:t>(15,32 ; voir 1 Co 14,1 note).</w:t>
      </w:r>
    </w:p>
    <w:p w:rsidR="005C6F39" w:rsidRPr="004A0504" w:rsidRDefault="005C6F39" w:rsidP="004A0504">
      <w:pPr>
        <w:pStyle w:val="Notedebasdepage"/>
        <w:ind w:firstLine="708"/>
        <w:rPr>
          <w:rFonts w:ascii="Arial" w:hAnsi="Arial" w:cs="Arial"/>
          <w:sz w:val="24"/>
          <w:szCs w:val="24"/>
        </w:rPr>
      </w:pPr>
    </w:p>
  </w:footnote>
  <w:footnote w:id="10">
    <w:p w:rsidR="005C6F39" w:rsidRPr="004A0504" w:rsidRDefault="005C6F39" w:rsidP="004A0504">
      <w:pPr>
        <w:pStyle w:val="Notedebasdepage"/>
        <w:ind w:left="1260" w:hanging="552"/>
        <w:jc w:val="both"/>
        <w:rPr>
          <w:rFonts w:ascii="Arial" w:hAnsi="Arial" w:cs="Arial"/>
          <w:sz w:val="24"/>
          <w:szCs w:val="24"/>
        </w:rPr>
      </w:pPr>
      <w:r w:rsidRPr="004A0504">
        <w:rPr>
          <w:rStyle w:val="Appelnotedebasdep"/>
          <w:rFonts w:ascii="Arial" w:hAnsi="Arial" w:cs="Arial"/>
          <w:sz w:val="24"/>
          <w:szCs w:val="24"/>
        </w:rPr>
        <w:t>10</w:t>
      </w:r>
      <w:r w:rsidRPr="004A0504">
        <w:rPr>
          <w:rFonts w:ascii="Arial" w:hAnsi="Arial" w:cs="Arial"/>
          <w:sz w:val="24"/>
          <w:szCs w:val="24"/>
        </w:rPr>
        <w:t xml:space="preserve"> </w:t>
      </w:r>
      <w:r>
        <w:rPr>
          <w:rFonts w:ascii="Arial" w:hAnsi="Arial" w:cs="Arial"/>
          <w:sz w:val="24"/>
          <w:szCs w:val="24"/>
        </w:rPr>
        <w:t xml:space="preserve">   </w:t>
      </w:r>
      <w:r w:rsidRPr="004A0504">
        <w:rPr>
          <w:rFonts w:ascii="Arial" w:hAnsi="Arial" w:cs="Arial"/>
          <w:sz w:val="24"/>
          <w:szCs w:val="24"/>
        </w:rPr>
        <w:t xml:space="preserve">Variante occidentale : </w:t>
      </w:r>
      <w:r w:rsidRPr="004A0504">
        <w:rPr>
          <w:rFonts w:ascii="Arial" w:hAnsi="Arial" w:cs="Arial"/>
          <w:i/>
          <w:sz w:val="24"/>
          <w:szCs w:val="24"/>
        </w:rPr>
        <w:t>Il y avait une grande allégresse. Alors que nous nous</w:t>
      </w:r>
      <w:r>
        <w:rPr>
          <w:rFonts w:ascii="Arial" w:hAnsi="Arial" w:cs="Arial"/>
          <w:i/>
          <w:sz w:val="24"/>
          <w:szCs w:val="24"/>
        </w:rPr>
        <w:t xml:space="preserve">             </w:t>
      </w:r>
      <w:r w:rsidRPr="004A0504">
        <w:rPr>
          <w:rFonts w:ascii="Arial" w:hAnsi="Arial" w:cs="Arial"/>
          <w:i/>
          <w:sz w:val="24"/>
          <w:szCs w:val="24"/>
        </w:rPr>
        <w:t xml:space="preserve"> étions réunis, l’un de ces prophètes, appelé </w:t>
      </w:r>
      <w:proofErr w:type="spellStart"/>
      <w:r w:rsidRPr="004A0504">
        <w:rPr>
          <w:rFonts w:ascii="Arial" w:hAnsi="Arial" w:cs="Arial"/>
          <w:i/>
          <w:sz w:val="24"/>
          <w:szCs w:val="24"/>
        </w:rPr>
        <w:t>Agabus</w:t>
      </w:r>
      <w:proofErr w:type="spellEnd"/>
      <w:r w:rsidRPr="004A0504">
        <w:rPr>
          <w:rFonts w:ascii="Arial" w:hAnsi="Arial" w:cs="Arial"/>
          <w:i/>
          <w:sz w:val="24"/>
          <w:szCs w:val="24"/>
        </w:rPr>
        <w:t xml:space="preserve">, parla pour faire savoir… </w:t>
      </w:r>
      <w:r w:rsidRPr="004A0504">
        <w:rPr>
          <w:rFonts w:ascii="Arial" w:hAnsi="Arial" w:cs="Arial"/>
          <w:sz w:val="24"/>
          <w:szCs w:val="24"/>
        </w:rPr>
        <w:t xml:space="preserve">Le </w:t>
      </w:r>
      <w:r w:rsidRPr="004A0504">
        <w:rPr>
          <w:rFonts w:ascii="Arial" w:hAnsi="Arial" w:cs="Arial"/>
          <w:i/>
          <w:sz w:val="24"/>
          <w:szCs w:val="24"/>
        </w:rPr>
        <w:t xml:space="preserve">nous </w:t>
      </w:r>
      <w:r w:rsidRPr="004A0504">
        <w:rPr>
          <w:rFonts w:ascii="Arial" w:hAnsi="Arial" w:cs="Arial"/>
          <w:sz w:val="24"/>
          <w:szCs w:val="24"/>
        </w:rPr>
        <w:t xml:space="preserve">qui apparaît dans cette variante est à rapprocher des </w:t>
      </w:r>
      <w:r w:rsidRPr="004A0504">
        <w:rPr>
          <w:rFonts w:ascii="Arial" w:hAnsi="Arial" w:cs="Arial"/>
          <w:i/>
          <w:sz w:val="24"/>
          <w:szCs w:val="24"/>
        </w:rPr>
        <w:t xml:space="preserve">nous </w:t>
      </w:r>
      <w:r w:rsidRPr="004A0504">
        <w:rPr>
          <w:rFonts w:ascii="Arial" w:hAnsi="Arial" w:cs="Arial"/>
          <w:sz w:val="24"/>
          <w:szCs w:val="24"/>
        </w:rPr>
        <w:t xml:space="preserve">qui </w:t>
      </w:r>
      <w:proofErr w:type="spellStart"/>
      <w:r w:rsidRPr="004A0504">
        <w:rPr>
          <w:rFonts w:ascii="Arial" w:hAnsi="Arial" w:cs="Arial"/>
          <w:sz w:val="24"/>
          <w:szCs w:val="24"/>
        </w:rPr>
        <w:t>carac</w:t>
      </w:r>
      <w:r>
        <w:rPr>
          <w:rFonts w:ascii="Arial" w:hAnsi="Arial" w:cs="Arial"/>
          <w:sz w:val="24"/>
          <w:szCs w:val="24"/>
        </w:rPr>
        <w:t>-</w:t>
      </w:r>
      <w:r w:rsidRPr="004A0504">
        <w:rPr>
          <w:rFonts w:ascii="Arial" w:hAnsi="Arial" w:cs="Arial"/>
          <w:sz w:val="24"/>
          <w:szCs w:val="24"/>
        </w:rPr>
        <w:t>térisent</w:t>
      </w:r>
      <w:proofErr w:type="spellEnd"/>
      <w:r w:rsidRPr="004A0504">
        <w:rPr>
          <w:rFonts w:ascii="Arial" w:hAnsi="Arial" w:cs="Arial"/>
          <w:sz w:val="24"/>
          <w:szCs w:val="24"/>
        </w:rPr>
        <w:t xml:space="preserve"> certains passages de la seconde moitié du livre (16,10 note).</w:t>
      </w:r>
    </w:p>
    <w:p w:rsidR="005C6F39" w:rsidRPr="004A0504" w:rsidRDefault="005C6F39" w:rsidP="004A0504">
      <w:pPr>
        <w:pStyle w:val="Notedebasdepage"/>
        <w:ind w:firstLine="708"/>
        <w:rPr>
          <w:rFonts w:ascii="Arial" w:hAnsi="Arial" w:cs="Arial"/>
          <w:sz w:val="24"/>
          <w:szCs w:val="24"/>
        </w:rPr>
      </w:pPr>
    </w:p>
  </w:footnote>
  <w:footnote w:id="11">
    <w:p w:rsidR="005C6F39" w:rsidRDefault="005C6F39" w:rsidP="004A0504">
      <w:pPr>
        <w:pStyle w:val="Notedebasdepage"/>
        <w:ind w:firstLine="708"/>
        <w:jc w:val="both"/>
        <w:rPr>
          <w:rFonts w:ascii="Arial" w:hAnsi="Arial" w:cs="Arial"/>
          <w:sz w:val="24"/>
          <w:szCs w:val="24"/>
        </w:rPr>
      </w:pPr>
      <w:r w:rsidRPr="004A0504">
        <w:rPr>
          <w:rStyle w:val="Appelnotedebasdep"/>
          <w:rFonts w:ascii="Arial" w:hAnsi="Arial" w:cs="Arial"/>
          <w:sz w:val="24"/>
          <w:szCs w:val="24"/>
        </w:rPr>
        <w:t>11</w:t>
      </w:r>
      <w:r w:rsidRPr="004A0504">
        <w:rPr>
          <w:rFonts w:ascii="Arial" w:hAnsi="Arial" w:cs="Arial"/>
          <w:sz w:val="24"/>
          <w:szCs w:val="24"/>
        </w:rPr>
        <w:t xml:space="preserve"> </w:t>
      </w:r>
      <w:r>
        <w:rPr>
          <w:rFonts w:ascii="Arial" w:hAnsi="Arial" w:cs="Arial"/>
          <w:sz w:val="24"/>
          <w:szCs w:val="24"/>
        </w:rPr>
        <w:t xml:space="preserve">     Littéralement : </w:t>
      </w:r>
      <w:r>
        <w:rPr>
          <w:rFonts w:ascii="Arial" w:hAnsi="Arial" w:cs="Arial"/>
          <w:i/>
          <w:sz w:val="24"/>
          <w:szCs w:val="24"/>
        </w:rPr>
        <w:t xml:space="preserve">dans </w:t>
      </w:r>
      <w:r>
        <w:rPr>
          <w:rFonts w:ascii="Arial" w:hAnsi="Arial" w:cs="Arial"/>
          <w:sz w:val="24"/>
          <w:szCs w:val="24"/>
        </w:rPr>
        <w:t xml:space="preserve">ou </w:t>
      </w:r>
      <w:r>
        <w:rPr>
          <w:rFonts w:ascii="Arial" w:hAnsi="Arial" w:cs="Arial"/>
          <w:i/>
          <w:sz w:val="24"/>
          <w:szCs w:val="24"/>
        </w:rPr>
        <w:t xml:space="preserve">par l’Esprit </w:t>
      </w:r>
      <w:r>
        <w:rPr>
          <w:rFonts w:ascii="Arial" w:hAnsi="Arial" w:cs="Arial"/>
          <w:sz w:val="24"/>
          <w:szCs w:val="24"/>
        </w:rPr>
        <w:t>(voir verset 27 note).</w:t>
      </w:r>
    </w:p>
    <w:p w:rsidR="005C6F39" w:rsidRPr="004A0504" w:rsidRDefault="005C6F39" w:rsidP="004A0504">
      <w:pPr>
        <w:pStyle w:val="Notedebasdepage"/>
        <w:ind w:firstLine="708"/>
        <w:rPr>
          <w:rFonts w:ascii="Arial" w:hAnsi="Arial" w:cs="Arial"/>
          <w:sz w:val="24"/>
          <w:szCs w:val="24"/>
        </w:rPr>
      </w:pPr>
    </w:p>
  </w:footnote>
  <w:footnote w:id="12">
    <w:p w:rsidR="005C6F39" w:rsidRDefault="005C6F39" w:rsidP="004A0504">
      <w:pPr>
        <w:pStyle w:val="Notedebasdepage"/>
        <w:ind w:firstLine="708"/>
        <w:rPr>
          <w:rFonts w:ascii="Arial" w:hAnsi="Arial" w:cs="Arial"/>
          <w:sz w:val="24"/>
          <w:szCs w:val="24"/>
        </w:rPr>
      </w:pPr>
      <w:r w:rsidRPr="004A0504">
        <w:rPr>
          <w:rStyle w:val="Appelnotedebasdep"/>
          <w:rFonts w:ascii="Arial" w:hAnsi="Arial" w:cs="Arial"/>
          <w:sz w:val="24"/>
          <w:szCs w:val="24"/>
        </w:rPr>
        <w:t>12</w:t>
      </w:r>
      <w:r w:rsidRPr="004A0504">
        <w:rPr>
          <w:rFonts w:ascii="Arial" w:hAnsi="Arial" w:cs="Arial"/>
          <w:sz w:val="24"/>
          <w:szCs w:val="24"/>
        </w:rPr>
        <w:t xml:space="preserve"> </w:t>
      </w:r>
      <w:r>
        <w:rPr>
          <w:rFonts w:ascii="Arial" w:hAnsi="Arial" w:cs="Arial"/>
          <w:sz w:val="24"/>
          <w:szCs w:val="24"/>
        </w:rPr>
        <w:t xml:space="preserve">    </w:t>
      </w:r>
      <w:r w:rsidRPr="004A0504">
        <w:rPr>
          <w:rFonts w:ascii="Arial" w:hAnsi="Arial" w:cs="Arial"/>
          <w:sz w:val="24"/>
          <w:szCs w:val="24"/>
        </w:rPr>
        <w:t>Il y eut de fait une famine chronique entre 46-48 en divers points de l’Empire.</w:t>
      </w:r>
    </w:p>
    <w:p w:rsidR="005C6F39" w:rsidRPr="004A0504" w:rsidRDefault="005C6F39" w:rsidP="004A0504">
      <w:pPr>
        <w:pStyle w:val="Notedebasdepage"/>
        <w:ind w:firstLine="708"/>
        <w:rPr>
          <w:rFonts w:ascii="Arial" w:hAnsi="Arial" w:cs="Arial"/>
          <w:sz w:val="24"/>
          <w:szCs w:val="24"/>
        </w:rPr>
      </w:pPr>
    </w:p>
  </w:footnote>
  <w:footnote w:id="13">
    <w:p w:rsidR="005C6F39" w:rsidRPr="004A0504" w:rsidRDefault="005C6F39" w:rsidP="004A0504">
      <w:pPr>
        <w:pStyle w:val="Notedebasdepage"/>
        <w:ind w:left="1260" w:hanging="552"/>
        <w:jc w:val="both"/>
        <w:rPr>
          <w:rFonts w:ascii="Arial" w:hAnsi="Arial" w:cs="Arial"/>
          <w:sz w:val="24"/>
          <w:szCs w:val="24"/>
        </w:rPr>
      </w:pPr>
      <w:r w:rsidRPr="004A0504">
        <w:rPr>
          <w:rStyle w:val="Appelnotedebasdep"/>
          <w:rFonts w:ascii="Arial" w:hAnsi="Arial" w:cs="Arial"/>
          <w:sz w:val="24"/>
          <w:szCs w:val="24"/>
        </w:rPr>
        <w:t>13</w:t>
      </w:r>
      <w:r w:rsidRPr="004A0504">
        <w:rPr>
          <w:rFonts w:ascii="Arial" w:hAnsi="Arial" w:cs="Arial"/>
          <w:sz w:val="24"/>
          <w:szCs w:val="24"/>
        </w:rPr>
        <w:t xml:space="preserve"> </w:t>
      </w:r>
      <w:r>
        <w:rPr>
          <w:rFonts w:ascii="Arial" w:hAnsi="Arial" w:cs="Arial"/>
          <w:sz w:val="24"/>
          <w:szCs w:val="24"/>
        </w:rPr>
        <w:t xml:space="preserve">  </w:t>
      </w:r>
      <w:r w:rsidRPr="004A0504">
        <w:rPr>
          <w:rFonts w:ascii="Arial" w:hAnsi="Arial" w:cs="Arial"/>
          <w:sz w:val="24"/>
          <w:szCs w:val="24"/>
        </w:rPr>
        <w:t xml:space="preserve">Aux démarches qui </w:t>
      </w:r>
      <w:proofErr w:type="gramStart"/>
      <w:r w:rsidRPr="004A0504">
        <w:rPr>
          <w:rFonts w:ascii="Arial" w:hAnsi="Arial" w:cs="Arial"/>
          <w:sz w:val="24"/>
          <w:szCs w:val="24"/>
        </w:rPr>
        <w:t>vont</w:t>
      </w:r>
      <w:proofErr w:type="gramEnd"/>
      <w:r w:rsidRPr="004A0504">
        <w:rPr>
          <w:rFonts w:ascii="Arial" w:hAnsi="Arial" w:cs="Arial"/>
          <w:sz w:val="24"/>
          <w:szCs w:val="24"/>
        </w:rPr>
        <w:t xml:space="preserve"> de Jérusalem à Antioche (versets 22.27), répond maintenant ce service (une collecte probablement), ce geste de partage qui va d’Antioche à Jérusalem. Ainsi s’étend la </w:t>
      </w:r>
      <w:r w:rsidRPr="004A0504">
        <w:rPr>
          <w:rFonts w:ascii="Arial" w:hAnsi="Arial" w:cs="Arial"/>
          <w:i/>
          <w:sz w:val="24"/>
          <w:szCs w:val="24"/>
        </w:rPr>
        <w:t xml:space="preserve">communion </w:t>
      </w:r>
      <w:r w:rsidRPr="004A0504">
        <w:rPr>
          <w:rFonts w:ascii="Arial" w:hAnsi="Arial" w:cs="Arial"/>
          <w:sz w:val="24"/>
          <w:szCs w:val="24"/>
        </w:rPr>
        <w:t>caractéristique de la première communauté (2,44 note).</w:t>
      </w:r>
    </w:p>
    <w:p w:rsidR="005C6F39" w:rsidRPr="004A0504" w:rsidRDefault="005C6F39" w:rsidP="004A0504">
      <w:pPr>
        <w:pStyle w:val="Notedebasdepage"/>
        <w:ind w:firstLine="708"/>
        <w:rPr>
          <w:rFonts w:ascii="Arial" w:hAnsi="Arial" w:cs="Arial"/>
          <w:sz w:val="24"/>
          <w:szCs w:val="24"/>
        </w:rPr>
      </w:pPr>
    </w:p>
  </w:footnote>
  <w:footnote w:id="14">
    <w:p w:rsidR="005C6F39" w:rsidRPr="004A0504" w:rsidRDefault="005C6F39" w:rsidP="00775CBB">
      <w:pPr>
        <w:pStyle w:val="Notedebasdepage"/>
        <w:ind w:left="1260" w:hanging="552"/>
        <w:jc w:val="both"/>
        <w:rPr>
          <w:rFonts w:ascii="Arial" w:hAnsi="Arial" w:cs="Arial"/>
          <w:sz w:val="24"/>
          <w:szCs w:val="24"/>
        </w:rPr>
      </w:pPr>
      <w:r w:rsidRPr="004A0504">
        <w:rPr>
          <w:rStyle w:val="Appelnotedebasdep"/>
          <w:rFonts w:ascii="Arial" w:hAnsi="Arial" w:cs="Arial"/>
          <w:sz w:val="24"/>
          <w:szCs w:val="24"/>
        </w:rPr>
        <w:t>14</w:t>
      </w:r>
      <w:r w:rsidRPr="004A0504">
        <w:rPr>
          <w:rFonts w:ascii="Arial" w:hAnsi="Arial" w:cs="Arial"/>
          <w:sz w:val="24"/>
          <w:szCs w:val="24"/>
        </w:rPr>
        <w:t xml:space="preserve"> </w:t>
      </w:r>
      <w:r>
        <w:rPr>
          <w:rFonts w:ascii="Arial" w:hAnsi="Arial" w:cs="Arial"/>
          <w:sz w:val="24"/>
          <w:szCs w:val="24"/>
        </w:rPr>
        <w:t xml:space="preserve">   </w:t>
      </w:r>
      <w:r w:rsidRPr="004A0504">
        <w:rPr>
          <w:rFonts w:ascii="Arial" w:hAnsi="Arial" w:cs="Arial"/>
          <w:sz w:val="24"/>
          <w:szCs w:val="24"/>
        </w:rPr>
        <w:t>Pourquoi pas aux apôtres ? L’auteur ne le dit pas. Ce groupe d’</w:t>
      </w:r>
      <w:r w:rsidRPr="004A0504">
        <w:rPr>
          <w:rFonts w:ascii="Arial" w:hAnsi="Arial" w:cs="Arial"/>
          <w:i/>
          <w:sz w:val="24"/>
          <w:szCs w:val="24"/>
        </w:rPr>
        <w:t xml:space="preserve">anciens </w:t>
      </w:r>
      <w:r>
        <w:rPr>
          <w:rFonts w:ascii="Arial" w:hAnsi="Arial" w:cs="Arial"/>
          <w:sz w:val="24"/>
          <w:szCs w:val="24"/>
        </w:rPr>
        <w:t>dans l’E</w:t>
      </w:r>
      <w:r w:rsidRPr="004A0504">
        <w:rPr>
          <w:rFonts w:ascii="Arial" w:hAnsi="Arial" w:cs="Arial"/>
          <w:sz w:val="24"/>
          <w:szCs w:val="24"/>
        </w:rPr>
        <w:t>glise de Jérusalem est mentionné ici pour la première fois ; avec et après les apôtres, il jouera un rôle marquant lors de l’Assemblée de Jérusalem (15,2.4.6, etc. ; 16,4) et se retrouvera, de nouveau seul, aux côtés de Jacques en 21,18. En dehors de Jérusalem, des groupes analogues</w:t>
      </w:r>
      <w:r>
        <w:rPr>
          <w:rFonts w:ascii="Arial" w:hAnsi="Arial" w:cs="Arial"/>
          <w:sz w:val="24"/>
          <w:szCs w:val="24"/>
        </w:rPr>
        <w:t xml:space="preserve"> ne sont signalés que pour les E</w:t>
      </w:r>
      <w:r w:rsidRPr="004A0504">
        <w:rPr>
          <w:rFonts w:ascii="Arial" w:hAnsi="Arial" w:cs="Arial"/>
          <w:sz w:val="24"/>
          <w:szCs w:val="24"/>
        </w:rPr>
        <w:t xml:space="preserve">glises de </w:t>
      </w:r>
      <w:proofErr w:type="spellStart"/>
      <w:r w:rsidRPr="004A0504">
        <w:rPr>
          <w:rFonts w:ascii="Arial" w:hAnsi="Arial" w:cs="Arial"/>
          <w:sz w:val="24"/>
          <w:szCs w:val="24"/>
        </w:rPr>
        <w:t>Lystres</w:t>
      </w:r>
      <w:proofErr w:type="spellEnd"/>
      <w:r w:rsidRPr="004A0504">
        <w:rPr>
          <w:rFonts w:ascii="Arial" w:hAnsi="Arial" w:cs="Arial"/>
          <w:sz w:val="24"/>
          <w:szCs w:val="24"/>
        </w:rPr>
        <w:t xml:space="preserve">, </w:t>
      </w:r>
      <w:proofErr w:type="spellStart"/>
      <w:r w:rsidRPr="004A0504">
        <w:rPr>
          <w:rFonts w:ascii="Arial" w:hAnsi="Arial" w:cs="Arial"/>
          <w:sz w:val="24"/>
          <w:szCs w:val="24"/>
        </w:rPr>
        <w:t>Iconium</w:t>
      </w:r>
      <w:proofErr w:type="spellEnd"/>
      <w:r w:rsidRPr="004A0504">
        <w:rPr>
          <w:rFonts w:ascii="Arial" w:hAnsi="Arial" w:cs="Arial"/>
          <w:sz w:val="24"/>
          <w:szCs w:val="24"/>
        </w:rPr>
        <w:t xml:space="preserve">, Antioche de </w:t>
      </w:r>
      <w:proofErr w:type="spellStart"/>
      <w:r w:rsidRPr="004A0504">
        <w:rPr>
          <w:rFonts w:ascii="Arial" w:hAnsi="Arial" w:cs="Arial"/>
          <w:sz w:val="24"/>
          <w:szCs w:val="24"/>
        </w:rPr>
        <w:t>Pisidie</w:t>
      </w:r>
      <w:proofErr w:type="spellEnd"/>
      <w:r w:rsidRPr="004A0504">
        <w:rPr>
          <w:rFonts w:ascii="Arial" w:hAnsi="Arial" w:cs="Arial"/>
          <w:sz w:val="24"/>
          <w:szCs w:val="24"/>
        </w:rPr>
        <w:t xml:space="preserve"> (14,23) et Éphèse (20,17) ; mais cela ne veut pas dire qu’il n’en exista </w:t>
      </w:r>
      <w:r>
        <w:rPr>
          <w:rFonts w:ascii="Arial" w:hAnsi="Arial" w:cs="Arial"/>
          <w:sz w:val="24"/>
          <w:szCs w:val="24"/>
        </w:rPr>
        <w:t>certainement pas dans d’autres E</w:t>
      </w:r>
      <w:r w:rsidRPr="004A0504">
        <w:rPr>
          <w:rFonts w:ascii="Arial" w:hAnsi="Arial" w:cs="Arial"/>
          <w:sz w:val="24"/>
          <w:szCs w:val="24"/>
        </w:rPr>
        <w:t xml:space="preserve">glises. Le silence des Actes ne permet que des hypothèses quant à l’origine de cette institution. Elle répond très probablement aux conseils d’anciens qui étaient à la tête des communautés juives ; à Jérusalem, ces </w:t>
      </w:r>
      <w:r w:rsidRPr="004A0504">
        <w:rPr>
          <w:rFonts w:ascii="Arial" w:hAnsi="Arial" w:cs="Arial"/>
          <w:i/>
          <w:sz w:val="24"/>
          <w:szCs w:val="24"/>
        </w:rPr>
        <w:t xml:space="preserve">anciens </w:t>
      </w:r>
      <w:r w:rsidRPr="004A0504">
        <w:rPr>
          <w:rFonts w:ascii="Arial" w:hAnsi="Arial" w:cs="Arial"/>
          <w:sz w:val="24"/>
          <w:szCs w:val="24"/>
        </w:rPr>
        <w:t xml:space="preserve">juifs sont nommés après les grands prêtres (4,23, voir versets 5.8 ; 23,14 ; 25,15) un peu comme les </w:t>
      </w:r>
      <w:r w:rsidRPr="004A0504">
        <w:rPr>
          <w:rFonts w:ascii="Arial" w:hAnsi="Arial" w:cs="Arial"/>
          <w:i/>
          <w:sz w:val="24"/>
          <w:szCs w:val="24"/>
        </w:rPr>
        <w:t xml:space="preserve">anciens </w:t>
      </w:r>
      <w:r w:rsidRPr="004A0504">
        <w:rPr>
          <w:rFonts w:ascii="Arial" w:hAnsi="Arial" w:cs="Arial"/>
          <w:sz w:val="24"/>
          <w:szCs w:val="24"/>
        </w:rPr>
        <w:t>chrétiens après les apôtres. Sur la désignation des anciens : 14,23 note ; sur leur rôle : 20,18 note.</w:t>
      </w:r>
    </w:p>
    <w:p w:rsidR="005C6F39" w:rsidRPr="004A0504" w:rsidRDefault="005C6F39" w:rsidP="004A0504">
      <w:pPr>
        <w:pStyle w:val="Notedebasdepage"/>
        <w:ind w:firstLine="708"/>
        <w:rPr>
          <w:rFonts w:ascii="Arial" w:hAnsi="Arial" w:cs="Arial"/>
          <w:sz w:val="24"/>
          <w:szCs w:val="24"/>
        </w:rPr>
      </w:pPr>
    </w:p>
  </w:footnote>
  <w:footnote w:id="15">
    <w:p w:rsidR="005C6F39" w:rsidRDefault="005C6F39" w:rsidP="00775CBB">
      <w:pPr>
        <w:pStyle w:val="Notedebasdepage"/>
        <w:ind w:left="1260" w:hanging="552"/>
        <w:jc w:val="both"/>
        <w:rPr>
          <w:rFonts w:ascii="Arial" w:hAnsi="Arial" w:cs="Arial"/>
          <w:sz w:val="24"/>
          <w:szCs w:val="24"/>
        </w:rPr>
      </w:pPr>
      <w:r w:rsidRPr="004A0504">
        <w:rPr>
          <w:rStyle w:val="Appelnotedebasdep"/>
          <w:rFonts w:ascii="Arial" w:hAnsi="Arial" w:cs="Arial"/>
          <w:sz w:val="24"/>
          <w:szCs w:val="24"/>
        </w:rPr>
        <w:t>15</w:t>
      </w:r>
      <w:r w:rsidRPr="004A0504">
        <w:rPr>
          <w:rFonts w:ascii="Arial" w:hAnsi="Arial" w:cs="Arial"/>
          <w:sz w:val="24"/>
          <w:szCs w:val="24"/>
        </w:rPr>
        <w:t xml:space="preserve"> </w:t>
      </w:r>
      <w:r>
        <w:rPr>
          <w:rFonts w:ascii="Arial" w:hAnsi="Arial" w:cs="Arial"/>
          <w:sz w:val="24"/>
          <w:szCs w:val="24"/>
        </w:rPr>
        <w:t xml:space="preserve">   Seconde venue de Paul à Jérusalem (voir 9,26-30), mais faut-il l’identifier au second voyage de Jérusalem de Ga 2,1 (voir Ga 1,18) ? Voir 12,25 note ; 15,3 note.</w:t>
      </w:r>
    </w:p>
    <w:p w:rsidR="005C6F39" w:rsidRPr="004A0504" w:rsidRDefault="005C6F39" w:rsidP="004A0504">
      <w:pPr>
        <w:pStyle w:val="Notedebasdepage"/>
        <w:ind w:firstLine="708"/>
        <w:rPr>
          <w:rFonts w:ascii="Arial" w:hAnsi="Arial" w:cs="Arial"/>
          <w:sz w:val="24"/>
          <w:szCs w:val="24"/>
        </w:rPr>
      </w:pPr>
    </w:p>
  </w:footnote>
  <w:footnote w:id="16">
    <w:p w:rsidR="005C6F39" w:rsidRDefault="005C6F39" w:rsidP="00F6348F">
      <w:pPr>
        <w:pStyle w:val="Notedebasdepage"/>
        <w:ind w:left="1260" w:hanging="552"/>
        <w:jc w:val="both"/>
        <w:rPr>
          <w:rFonts w:ascii="Arial" w:hAnsi="Arial" w:cs="Arial"/>
          <w:sz w:val="24"/>
          <w:szCs w:val="24"/>
        </w:rPr>
      </w:pPr>
      <w:r>
        <w:rPr>
          <w:rFonts w:ascii="Arial" w:hAnsi="Arial" w:cs="Arial"/>
          <w:sz w:val="24"/>
          <w:szCs w:val="24"/>
        </w:rPr>
        <w:t xml:space="preserve"> </w:t>
      </w:r>
      <w:r w:rsidRPr="00F6348F">
        <w:rPr>
          <w:rStyle w:val="Appelnotedebasdep"/>
          <w:rFonts w:ascii="Arial" w:hAnsi="Arial" w:cs="Arial"/>
          <w:sz w:val="24"/>
          <w:szCs w:val="24"/>
        </w:rPr>
        <w:t>1</w:t>
      </w:r>
      <w:r w:rsidRPr="00F6348F">
        <w:rPr>
          <w:rFonts w:ascii="Arial" w:hAnsi="Arial" w:cs="Arial"/>
          <w:sz w:val="24"/>
          <w:szCs w:val="24"/>
        </w:rPr>
        <w:t xml:space="preserve"> </w:t>
      </w:r>
      <w:r>
        <w:rPr>
          <w:rFonts w:ascii="Arial" w:hAnsi="Arial" w:cs="Arial"/>
          <w:sz w:val="24"/>
          <w:szCs w:val="24"/>
        </w:rPr>
        <w:t xml:space="preserve">     Le baptême de Corneille et l’évangélisation des païens d’Antioche (11,19 note) portent leurs fruits : Paul et </w:t>
      </w:r>
      <w:proofErr w:type="spellStart"/>
      <w:r>
        <w:rPr>
          <w:rFonts w:ascii="Arial" w:hAnsi="Arial" w:cs="Arial"/>
          <w:sz w:val="24"/>
          <w:szCs w:val="24"/>
        </w:rPr>
        <w:t>Barnabas</w:t>
      </w:r>
      <w:proofErr w:type="spellEnd"/>
      <w:r>
        <w:rPr>
          <w:rFonts w:ascii="Arial" w:hAnsi="Arial" w:cs="Arial"/>
          <w:sz w:val="24"/>
          <w:szCs w:val="24"/>
        </w:rPr>
        <w:t xml:space="preserve"> vont partir pour le premier grand voyage missionnaire en terre païenne, dans le sud de l’Asie Mineure (13,1–14,28). C’est l’Esprit Saint qui les envoie en mission, mais en passant par l’Eglise d’Antioche (13,3-4) : c’est donc à cette Eglise que Paul et </w:t>
      </w:r>
      <w:proofErr w:type="spellStart"/>
      <w:r>
        <w:rPr>
          <w:rFonts w:ascii="Arial" w:hAnsi="Arial" w:cs="Arial"/>
          <w:sz w:val="24"/>
          <w:szCs w:val="24"/>
        </w:rPr>
        <w:t>Barnabas</w:t>
      </w:r>
      <w:proofErr w:type="spellEnd"/>
      <w:r>
        <w:rPr>
          <w:rFonts w:ascii="Arial" w:hAnsi="Arial" w:cs="Arial"/>
          <w:sz w:val="24"/>
          <w:szCs w:val="24"/>
        </w:rPr>
        <w:t xml:space="preserve"> rendront compte de leur travail (14,27-28), tout au long duquel l’Esprit (13,9.52) et Dieu (13,11 ; 14,3.23.27) vont agir </w:t>
      </w:r>
      <w:r>
        <w:rPr>
          <w:rFonts w:ascii="Arial" w:hAnsi="Arial" w:cs="Arial"/>
          <w:i/>
          <w:sz w:val="24"/>
          <w:szCs w:val="24"/>
        </w:rPr>
        <w:t>avec eux.</w:t>
      </w:r>
    </w:p>
    <w:p w:rsidR="005C6F39" w:rsidRPr="00F6348F" w:rsidRDefault="005C6F39" w:rsidP="00F6348F">
      <w:pPr>
        <w:pStyle w:val="Notedebasdepage"/>
        <w:ind w:firstLine="708"/>
        <w:rPr>
          <w:rFonts w:ascii="Arial" w:hAnsi="Arial" w:cs="Arial"/>
          <w:sz w:val="24"/>
          <w:szCs w:val="24"/>
        </w:rPr>
      </w:pPr>
    </w:p>
  </w:footnote>
  <w:footnote w:id="17">
    <w:p w:rsidR="005C6F39" w:rsidRPr="00F6348F" w:rsidRDefault="005C6F39" w:rsidP="00F6348F">
      <w:pPr>
        <w:pStyle w:val="Notedebasdepage"/>
        <w:ind w:left="1260" w:hanging="552"/>
        <w:jc w:val="both"/>
        <w:rPr>
          <w:rFonts w:ascii="Arial" w:hAnsi="Arial" w:cs="Arial"/>
          <w:sz w:val="24"/>
          <w:szCs w:val="24"/>
        </w:rPr>
      </w:pPr>
      <w:r>
        <w:t xml:space="preserve"> </w:t>
      </w:r>
      <w:r w:rsidRPr="00F6348F">
        <w:rPr>
          <w:rStyle w:val="Appelnotedebasdep"/>
          <w:rFonts w:ascii="Arial" w:hAnsi="Arial" w:cs="Arial"/>
          <w:sz w:val="24"/>
          <w:szCs w:val="24"/>
        </w:rPr>
        <w:t>2</w:t>
      </w:r>
      <w:r>
        <w:rPr>
          <w:rFonts w:ascii="Arial" w:hAnsi="Arial" w:cs="Arial"/>
          <w:sz w:val="24"/>
          <w:szCs w:val="24"/>
        </w:rPr>
        <w:t xml:space="preserve">   </w:t>
      </w:r>
      <w:r w:rsidRPr="00F6348F">
        <w:rPr>
          <w:rFonts w:ascii="Arial" w:hAnsi="Arial" w:cs="Arial"/>
          <w:sz w:val="24"/>
          <w:szCs w:val="24"/>
        </w:rPr>
        <w:t xml:space="preserve">Ces </w:t>
      </w:r>
      <w:r w:rsidRPr="00F6348F">
        <w:rPr>
          <w:rFonts w:ascii="Arial" w:hAnsi="Arial" w:cs="Arial"/>
          <w:i/>
          <w:sz w:val="24"/>
          <w:szCs w:val="24"/>
        </w:rPr>
        <w:t xml:space="preserve">hommes chargés de l’enseignement </w:t>
      </w:r>
      <w:r w:rsidRPr="00F6348F">
        <w:rPr>
          <w:rFonts w:ascii="Arial" w:hAnsi="Arial" w:cs="Arial"/>
          <w:sz w:val="24"/>
          <w:szCs w:val="24"/>
        </w:rPr>
        <w:t>(</w:t>
      </w:r>
      <w:proofErr w:type="spellStart"/>
      <w:r w:rsidRPr="00F6348F">
        <w:rPr>
          <w:rFonts w:ascii="Arial" w:hAnsi="Arial" w:cs="Arial"/>
          <w:i/>
          <w:sz w:val="24"/>
          <w:szCs w:val="24"/>
        </w:rPr>
        <w:t>didascaloi</w:t>
      </w:r>
      <w:proofErr w:type="spellEnd"/>
      <w:r w:rsidRPr="00F6348F">
        <w:rPr>
          <w:rFonts w:ascii="Arial" w:hAnsi="Arial" w:cs="Arial"/>
          <w:sz w:val="24"/>
          <w:szCs w:val="24"/>
        </w:rPr>
        <w:t xml:space="preserve">) ne sont mentionnés                          qu’ici dans les Actes ; mais voir 1 Co 12,28 ; Ep 4,11 ; He 5,12 ; </w:t>
      </w:r>
      <w:proofErr w:type="spellStart"/>
      <w:r w:rsidRPr="00F6348F">
        <w:rPr>
          <w:rFonts w:ascii="Arial" w:hAnsi="Arial" w:cs="Arial"/>
          <w:sz w:val="24"/>
          <w:szCs w:val="24"/>
        </w:rPr>
        <w:t>Jc</w:t>
      </w:r>
      <w:proofErr w:type="spellEnd"/>
      <w:r w:rsidRPr="00F6348F">
        <w:rPr>
          <w:rFonts w:ascii="Arial" w:hAnsi="Arial" w:cs="Arial"/>
          <w:sz w:val="24"/>
          <w:szCs w:val="24"/>
        </w:rPr>
        <w:t xml:space="preserve"> 3,1 ( ?), où le même mot est traduit par </w:t>
      </w:r>
      <w:r w:rsidRPr="00F6348F">
        <w:rPr>
          <w:rFonts w:ascii="Arial" w:hAnsi="Arial" w:cs="Arial"/>
          <w:i/>
          <w:sz w:val="24"/>
          <w:szCs w:val="24"/>
        </w:rPr>
        <w:t>maître</w:t>
      </w:r>
      <w:r w:rsidRPr="00F6348F">
        <w:rPr>
          <w:rFonts w:ascii="Arial" w:hAnsi="Arial" w:cs="Arial"/>
          <w:sz w:val="24"/>
          <w:szCs w:val="24"/>
        </w:rPr>
        <w:t xml:space="preserve">, </w:t>
      </w:r>
      <w:r w:rsidRPr="00F6348F">
        <w:rPr>
          <w:rFonts w:ascii="Arial" w:hAnsi="Arial" w:cs="Arial"/>
          <w:i/>
          <w:sz w:val="24"/>
          <w:szCs w:val="24"/>
        </w:rPr>
        <w:t>docteur… </w:t>
      </w:r>
      <w:r w:rsidRPr="00F6348F">
        <w:rPr>
          <w:rFonts w:ascii="Arial" w:hAnsi="Arial" w:cs="Arial"/>
          <w:sz w:val="24"/>
          <w:szCs w:val="24"/>
        </w:rPr>
        <w:t xml:space="preserve">; ces hommes devaient donc être caractérisés par des dons spirituels relatifs à l’intelligence et à l’enseignement de la foi. Sur les </w:t>
      </w:r>
      <w:r w:rsidRPr="00F6348F">
        <w:rPr>
          <w:rFonts w:ascii="Arial" w:hAnsi="Arial" w:cs="Arial"/>
          <w:i/>
          <w:sz w:val="24"/>
          <w:szCs w:val="24"/>
        </w:rPr>
        <w:t>prophètes</w:t>
      </w:r>
      <w:r w:rsidRPr="00F6348F">
        <w:rPr>
          <w:rFonts w:ascii="Arial" w:hAnsi="Arial" w:cs="Arial"/>
          <w:sz w:val="24"/>
          <w:szCs w:val="24"/>
        </w:rPr>
        <w:t>, 11,27 note.</w:t>
      </w:r>
    </w:p>
    <w:p w:rsidR="005C6F39" w:rsidRPr="00F6348F" w:rsidRDefault="005C6F39" w:rsidP="00F6348F">
      <w:pPr>
        <w:pStyle w:val="Notedebasdepage"/>
        <w:ind w:firstLine="708"/>
        <w:rPr>
          <w:rFonts w:ascii="Arial" w:hAnsi="Arial" w:cs="Arial"/>
          <w:sz w:val="24"/>
          <w:szCs w:val="24"/>
        </w:rPr>
      </w:pPr>
      <w:r w:rsidRPr="00F6348F">
        <w:rPr>
          <w:rFonts w:ascii="Arial" w:hAnsi="Arial" w:cs="Arial"/>
          <w:sz w:val="24"/>
          <w:szCs w:val="24"/>
        </w:rPr>
        <w:t xml:space="preserve"> </w:t>
      </w:r>
    </w:p>
  </w:footnote>
  <w:footnote w:id="18">
    <w:p w:rsidR="005C6F39" w:rsidRPr="00F6348F" w:rsidRDefault="005C6F39" w:rsidP="00F6348F">
      <w:pPr>
        <w:pStyle w:val="Notedebasdepage"/>
        <w:ind w:left="1260" w:hanging="552"/>
        <w:rPr>
          <w:rFonts w:ascii="Arial" w:hAnsi="Arial" w:cs="Arial"/>
          <w:sz w:val="24"/>
          <w:szCs w:val="24"/>
        </w:rPr>
      </w:pPr>
      <w:r w:rsidRPr="00F6348F">
        <w:rPr>
          <w:rFonts w:ascii="Arial" w:hAnsi="Arial" w:cs="Arial"/>
          <w:sz w:val="24"/>
          <w:szCs w:val="24"/>
        </w:rPr>
        <w:t xml:space="preserve"> </w:t>
      </w:r>
      <w:r w:rsidRPr="00F6348F">
        <w:rPr>
          <w:rStyle w:val="Appelnotedebasdep"/>
          <w:rFonts w:ascii="Arial" w:hAnsi="Arial" w:cs="Arial"/>
          <w:sz w:val="24"/>
          <w:szCs w:val="24"/>
        </w:rPr>
        <w:t>3</w:t>
      </w:r>
      <w:r w:rsidRPr="00F6348F">
        <w:rPr>
          <w:rFonts w:ascii="Arial" w:hAnsi="Arial" w:cs="Arial"/>
          <w:sz w:val="24"/>
          <w:szCs w:val="24"/>
        </w:rPr>
        <w:t xml:space="preserve"> </w:t>
      </w:r>
      <w:r>
        <w:rPr>
          <w:rFonts w:ascii="Arial" w:hAnsi="Arial" w:cs="Arial"/>
          <w:sz w:val="24"/>
          <w:szCs w:val="24"/>
        </w:rPr>
        <w:t xml:space="preserve">     </w:t>
      </w:r>
      <w:r w:rsidRPr="00F6348F">
        <w:rPr>
          <w:rFonts w:ascii="Arial" w:hAnsi="Arial" w:cs="Arial"/>
          <w:sz w:val="24"/>
          <w:szCs w:val="24"/>
        </w:rPr>
        <w:t xml:space="preserve">Tandis que </w:t>
      </w:r>
      <w:proofErr w:type="spellStart"/>
      <w:r w:rsidRPr="00F6348F">
        <w:rPr>
          <w:rFonts w:ascii="Arial" w:hAnsi="Arial" w:cs="Arial"/>
          <w:sz w:val="24"/>
          <w:szCs w:val="24"/>
        </w:rPr>
        <w:t>Barnabas</w:t>
      </w:r>
      <w:proofErr w:type="spellEnd"/>
      <w:r w:rsidRPr="00F6348F">
        <w:rPr>
          <w:rFonts w:ascii="Arial" w:hAnsi="Arial" w:cs="Arial"/>
          <w:sz w:val="24"/>
          <w:szCs w:val="24"/>
        </w:rPr>
        <w:t xml:space="preserve"> est en tête de la liste, Saul est à la fin ; il continuera de faire figure de second (versets 2.7) jusqu’au verset 9 (voir la note).</w:t>
      </w:r>
    </w:p>
    <w:p w:rsidR="005C6F39" w:rsidRPr="00F6348F" w:rsidRDefault="005C6F39" w:rsidP="00F6348F">
      <w:pPr>
        <w:pStyle w:val="Notedebasdepage"/>
        <w:ind w:firstLine="708"/>
        <w:rPr>
          <w:rFonts w:ascii="Arial" w:hAnsi="Arial" w:cs="Arial"/>
          <w:sz w:val="24"/>
          <w:szCs w:val="24"/>
        </w:rPr>
      </w:pPr>
    </w:p>
  </w:footnote>
  <w:footnote w:id="19">
    <w:p w:rsidR="005C6F39" w:rsidRPr="00F6348F" w:rsidRDefault="005C6F39" w:rsidP="0019792E">
      <w:pPr>
        <w:pStyle w:val="Notedebasdepage"/>
        <w:ind w:left="1260" w:hanging="552"/>
        <w:jc w:val="both"/>
        <w:rPr>
          <w:rFonts w:ascii="Arial" w:hAnsi="Arial" w:cs="Arial"/>
          <w:sz w:val="24"/>
          <w:szCs w:val="24"/>
        </w:rPr>
      </w:pPr>
      <w:r>
        <w:rPr>
          <w:rFonts w:ascii="Arial" w:hAnsi="Arial" w:cs="Arial"/>
          <w:sz w:val="24"/>
          <w:szCs w:val="24"/>
        </w:rPr>
        <w:t xml:space="preserve"> </w:t>
      </w:r>
      <w:r w:rsidRPr="00F6348F">
        <w:rPr>
          <w:rStyle w:val="Appelnotedebasdep"/>
          <w:rFonts w:ascii="Arial" w:hAnsi="Arial" w:cs="Arial"/>
          <w:sz w:val="24"/>
          <w:szCs w:val="24"/>
        </w:rPr>
        <w:t>4</w:t>
      </w:r>
      <w:r w:rsidRPr="00F6348F">
        <w:rPr>
          <w:rFonts w:ascii="Arial" w:hAnsi="Arial" w:cs="Arial"/>
          <w:sz w:val="24"/>
          <w:szCs w:val="24"/>
        </w:rPr>
        <w:t xml:space="preserve"> </w:t>
      </w:r>
      <w:r>
        <w:rPr>
          <w:rFonts w:ascii="Arial" w:hAnsi="Arial" w:cs="Arial"/>
          <w:sz w:val="24"/>
          <w:szCs w:val="24"/>
        </w:rPr>
        <w:t xml:space="preserve">   </w:t>
      </w:r>
      <w:r w:rsidRPr="00F6348F">
        <w:rPr>
          <w:rFonts w:ascii="Arial" w:hAnsi="Arial" w:cs="Arial"/>
          <w:sz w:val="24"/>
          <w:szCs w:val="24"/>
        </w:rPr>
        <w:t xml:space="preserve">Ou : </w:t>
      </w:r>
      <w:r w:rsidRPr="00F6348F">
        <w:rPr>
          <w:rFonts w:ascii="Arial" w:hAnsi="Arial" w:cs="Arial"/>
          <w:i/>
          <w:sz w:val="24"/>
          <w:szCs w:val="24"/>
        </w:rPr>
        <w:t xml:space="preserve">la liturgie </w:t>
      </w:r>
      <w:r w:rsidRPr="00F6348F">
        <w:rPr>
          <w:rFonts w:ascii="Arial" w:hAnsi="Arial" w:cs="Arial"/>
          <w:sz w:val="24"/>
          <w:szCs w:val="24"/>
        </w:rPr>
        <w:t xml:space="preserve">(grec : </w:t>
      </w:r>
      <w:proofErr w:type="spellStart"/>
      <w:r w:rsidRPr="00F6348F">
        <w:rPr>
          <w:rFonts w:ascii="Arial" w:hAnsi="Arial" w:cs="Arial"/>
          <w:i/>
          <w:sz w:val="24"/>
          <w:szCs w:val="24"/>
        </w:rPr>
        <w:t>leiturgia</w:t>
      </w:r>
      <w:proofErr w:type="spellEnd"/>
      <w:r w:rsidRPr="00F6348F">
        <w:rPr>
          <w:rFonts w:ascii="Arial" w:hAnsi="Arial" w:cs="Arial"/>
          <w:sz w:val="24"/>
          <w:szCs w:val="24"/>
        </w:rPr>
        <w:t xml:space="preserve">). Dans le monde païen, une </w:t>
      </w:r>
      <w:proofErr w:type="spellStart"/>
      <w:r w:rsidRPr="00F6348F">
        <w:rPr>
          <w:rFonts w:ascii="Arial" w:hAnsi="Arial" w:cs="Arial"/>
          <w:i/>
          <w:sz w:val="24"/>
          <w:szCs w:val="24"/>
        </w:rPr>
        <w:t>leiturgia</w:t>
      </w:r>
      <w:proofErr w:type="spellEnd"/>
      <w:r w:rsidRPr="00F6348F">
        <w:rPr>
          <w:rFonts w:ascii="Arial" w:hAnsi="Arial" w:cs="Arial"/>
          <w:i/>
          <w:sz w:val="24"/>
          <w:szCs w:val="24"/>
        </w:rPr>
        <w:t xml:space="preserve"> </w:t>
      </w:r>
      <w:r w:rsidRPr="00F6348F">
        <w:rPr>
          <w:rFonts w:ascii="Arial" w:hAnsi="Arial" w:cs="Arial"/>
          <w:sz w:val="24"/>
          <w:szCs w:val="24"/>
        </w:rPr>
        <w:t xml:space="preserve">était une                            fête civique célébrée aux frais d’un riche personnage. Les Juifs avaient adopté ce mot pour désigner le service des prêtres au temple (voir 2 Chroniques 13,10 ; He 10,11 ; </w:t>
      </w:r>
      <w:proofErr w:type="spellStart"/>
      <w:r w:rsidRPr="00F6348F">
        <w:rPr>
          <w:rFonts w:ascii="Arial" w:hAnsi="Arial" w:cs="Arial"/>
          <w:sz w:val="24"/>
          <w:szCs w:val="24"/>
        </w:rPr>
        <w:t>Rm</w:t>
      </w:r>
      <w:proofErr w:type="spellEnd"/>
      <w:r w:rsidRPr="00F6348F">
        <w:rPr>
          <w:rFonts w:ascii="Arial" w:hAnsi="Arial" w:cs="Arial"/>
          <w:sz w:val="24"/>
          <w:szCs w:val="24"/>
        </w:rPr>
        <w:t xml:space="preserve"> 15,16). Il s’agit sans doute ici de l’Eucharistie (20,7 note).</w:t>
      </w:r>
    </w:p>
    <w:p w:rsidR="005C6F39" w:rsidRPr="00F6348F" w:rsidRDefault="005C6F39" w:rsidP="00F6348F">
      <w:pPr>
        <w:pStyle w:val="Notedebasdepage"/>
        <w:ind w:firstLine="708"/>
        <w:rPr>
          <w:rFonts w:ascii="Arial" w:hAnsi="Arial" w:cs="Arial"/>
          <w:sz w:val="24"/>
          <w:szCs w:val="24"/>
        </w:rPr>
      </w:pPr>
    </w:p>
  </w:footnote>
  <w:footnote w:id="20">
    <w:p w:rsidR="005C6F39" w:rsidRPr="0019792E" w:rsidRDefault="005C6F39" w:rsidP="0019792E">
      <w:pPr>
        <w:pStyle w:val="Notedebasdepage"/>
        <w:tabs>
          <w:tab w:val="left" w:pos="709"/>
          <w:tab w:val="left" w:pos="851"/>
        </w:tabs>
        <w:ind w:left="1276" w:hanging="1276"/>
        <w:jc w:val="both"/>
        <w:rPr>
          <w:rFonts w:ascii="Arial" w:hAnsi="Arial" w:cs="Arial"/>
          <w:sz w:val="24"/>
          <w:szCs w:val="24"/>
        </w:rPr>
      </w:pPr>
      <w:r>
        <w:rPr>
          <w:rFonts w:ascii="Arial" w:hAnsi="Arial" w:cs="Arial"/>
          <w:sz w:val="24"/>
          <w:szCs w:val="24"/>
        </w:rPr>
        <w:t xml:space="preserve">            </w:t>
      </w:r>
      <w:r w:rsidRPr="0019792E">
        <w:rPr>
          <w:rStyle w:val="Appelnotedebasdep"/>
          <w:rFonts w:ascii="Arial" w:hAnsi="Arial" w:cs="Arial"/>
          <w:sz w:val="24"/>
          <w:szCs w:val="24"/>
        </w:rPr>
        <w:t>5</w:t>
      </w:r>
      <w:r w:rsidRPr="0019792E">
        <w:rPr>
          <w:rFonts w:ascii="Arial" w:hAnsi="Arial" w:cs="Arial"/>
          <w:sz w:val="24"/>
          <w:szCs w:val="24"/>
        </w:rPr>
        <w:t xml:space="preserve"> </w:t>
      </w:r>
      <w:r>
        <w:rPr>
          <w:rFonts w:ascii="Arial" w:hAnsi="Arial" w:cs="Arial"/>
          <w:sz w:val="24"/>
          <w:szCs w:val="24"/>
        </w:rPr>
        <w:t xml:space="preserve">    </w:t>
      </w:r>
      <w:r w:rsidRPr="0019792E">
        <w:rPr>
          <w:rFonts w:ascii="Arial" w:hAnsi="Arial" w:cs="Arial"/>
          <w:sz w:val="24"/>
          <w:szCs w:val="24"/>
        </w:rPr>
        <w:t xml:space="preserve">Ce mot, repris en 14,26, désigne la mission commune de </w:t>
      </w:r>
      <w:proofErr w:type="spellStart"/>
      <w:r w:rsidRPr="0019792E">
        <w:rPr>
          <w:rFonts w:ascii="Arial" w:hAnsi="Arial" w:cs="Arial"/>
          <w:sz w:val="24"/>
          <w:szCs w:val="24"/>
        </w:rPr>
        <w:t>Barnabas</w:t>
      </w:r>
      <w:proofErr w:type="spellEnd"/>
      <w:r w:rsidRPr="0019792E">
        <w:rPr>
          <w:rFonts w:ascii="Arial" w:hAnsi="Arial" w:cs="Arial"/>
          <w:sz w:val="24"/>
          <w:szCs w:val="24"/>
        </w:rPr>
        <w:t xml:space="preserve"> et Saul qui prendra fin en 15,35. La mission proprement paulinienne commencera alors.</w:t>
      </w:r>
    </w:p>
    <w:p w:rsidR="005C6F39" w:rsidRPr="0019792E" w:rsidRDefault="005C6F39" w:rsidP="0019792E">
      <w:pPr>
        <w:pStyle w:val="Notedebasdepage"/>
        <w:ind w:firstLine="708"/>
        <w:rPr>
          <w:rFonts w:ascii="Arial" w:hAnsi="Arial" w:cs="Arial"/>
          <w:sz w:val="24"/>
          <w:szCs w:val="24"/>
        </w:rPr>
      </w:pPr>
    </w:p>
  </w:footnote>
  <w:footnote w:id="21">
    <w:p w:rsidR="005C6F39" w:rsidRDefault="005C6F39" w:rsidP="0019792E">
      <w:pPr>
        <w:pStyle w:val="Notedebasdepage"/>
        <w:tabs>
          <w:tab w:val="left" w:pos="851"/>
        </w:tabs>
        <w:ind w:firstLine="708"/>
        <w:rPr>
          <w:rFonts w:ascii="Arial" w:hAnsi="Arial" w:cs="Arial"/>
          <w:sz w:val="24"/>
          <w:szCs w:val="24"/>
        </w:rPr>
      </w:pPr>
      <w:r>
        <w:rPr>
          <w:rFonts w:ascii="Arial" w:hAnsi="Arial" w:cs="Arial"/>
          <w:sz w:val="24"/>
          <w:szCs w:val="24"/>
        </w:rPr>
        <w:t xml:space="preserve"> </w:t>
      </w:r>
      <w:r w:rsidRPr="0019792E">
        <w:rPr>
          <w:rStyle w:val="Appelnotedebasdep"/>
          <w:rFonts w:ascii="Arial" w:hAnsi="Arial" w:cs="Arial"/>
          <w:sz w:val="24"/>
          <w:szCs w:val="24"/>
        </w:rPr>
        <w:t>6</w:t>
      </w:r>
      <w:r w:rsidRPr="0019792E">
        <w:rPr>
          <w:rFonts w:ascii="Arial" w:hAnsi="Arial" w:cs="Arial"/>
          <w:sz w:val="24"/>
          <w:szCs w:val="24"/>
        </w:rPr>
        <w:t xml:space="preserve"> </w:t>
      </w:r>
      <w:r>
        <w:rPr>
          <w:rFonts w:ascii="Arial" w:hAnsi="Arial" w:cs="Arial"/>
          <w:sz w:val="24"/>
          <w:szCs w:val="24"/>
        </w:rPr>
        <w:t xml:space="preserve">     Voir 6,6 </w:t>
      </w:r>
      <w:proofErr w:type="gramStart"/>
      <w:r>
        <w:rPr>
          <w:rFonts w:ascii="Arial" w:hAnsi="Arial" w:cs="Arial"/>
          <w:sz w:val="24"/>
          <w:szCs w:val="24"/>
        </w:rPr>
        <w:t>note</w:t>
      </w:r>
      <w:proofErr w:type="gramEnd"/>
      <w:r>
        <w:rPr>
          <w:rFonts w:ascii="Arial" w:hAnsi="Arial" w:cs="Arial"/>
          <w:sz w:val="24"/>
          <w:szCs w:val="24"/>
        </w:rPr>
        <w:t>. Ici, ce geste marque le début d’une tâche précise.</w:t>
      </w:r>
    </w:p>
    <w:p w:rsidR="005C6F39" w:rsidRPr="0019792E" w:rsidRDefault="005C6F39" w:rsidP="0019792E">
      <w:pPr>
        <w:pStyle w:val="Notedebasdepage"/>
        <w:tabs>
          <w:tab w:val="left" w:pos="851"/>
        </w:tabs>
        <w:ind w:firstLine="708"/>
        <w:rPr>
          <w:rFonts w:ascii="Arial" w:hAnsi="Arial" w:cs="Arial"/>
          <w:sz w:val="24"/>
          <w:szCs w:val="24"/>
        </w:rPr>
      </w:pPr>
    </w:p>
  </w:footnote>
  <w:footnote w:id="22">
    <w:p w:rsidR="005C6F39" w:rsidRDefault="005C6F39" w:rsidP="00C15440">
      <w:pPr>
        <w:pStyle w:val="Notedebasdepage"/>
        <w:ind w:left="1260" w:hanging="552"/>
        <w:jc w:val="both"/>
        <w:rPr>
          <w:rFonts w:ascii="Arial" w:hAnsi="Arial" w:cs="Arial"/>
          <w:sz w:val="24"/>
          <w:szCs w:val="24"/>
        </w:rPr>
      </w:pPr>
      <w:r>
        <w:rPr>
          <w:rFonts w:ascii="Arial" w:hAnsi="Arial" w:cs="Arial"/>
          <w:sz w:val="24"/>
          <w:szCs w:val="24"/>
        </w:rPr>
        <w:t xml:space="preserve"> </w:t>
      </w:r>
      <w:r w:rsidRPr="00C15440">
        <w:rPr>
          <w:rStyle w:val="Appelnotedebasdep"/>
          <w:rFonts w:ascii="Arial" w:hAnsi="Arial" w:cs="Arial"/>
          <w:sz w:val="24"/>
          <w:szCs w:val="24"/>
        </w:rPr>
        <w:t>7</w:t>
      </w:r>
      <w:r w:rsidRPr="00C15440">
        <w:rPr>
          <w:rFonts w:ascii="Arial" w:hAnsi="Arial" w:cs="Arial"/>
          <w:sz w:val="24"/>
          <w:szCs w:val="24"/>
        </w:rPr>
        <w:t xml:space="preserve"> </w:t>
      </w:r>
      <w:r>
        <w:rPr>
          <w:rFonts w:ascii="Arial" w:hAnsi="Arial" w:cs="Arial"/>
          <w:sz w:val="24"/>
          <w:szCs w:val="24"/>
        </w:rPr>
        <w:t xml:space="preserve">  Explication quelque peu obscure. Il faut probablement entendre qu’</w:t>
      </w:r>
      <w:proofErr w:type="spellStart"/>
      <w:r>
        <w:rPr>
          <w:rFonts w:ascii="Arial" w:hAnsi="Arial" w:cs="Arial"/>
          <w:i/>
          <w:sz w:val="24"/>
          <w:szCs w:val="24"/>
        </w:rPr>
        <w:t>Élymas</w:t>
      </w:r>
      <w:proofErr w:type="spellEnd"/>
      <w:r>
        <w:rPr>
          <w:rFonts w:ascii="Arial" w:hAnsi="Arial" w:cs="Arial"/>
          <w:sz w:val="24"/>
          <w:szCs w:val="24"/>
        </w:rPr>
        <w:t xml:space="preserve">     (d’une racine sémitique qui veut dire </w:t>
      </w:r>
      <w:r>
        <w:rPr>
          <w:rFonts w:ascii="Arial" w:hAnsi="Arial" w:cs="Arial"/>
          <w:i/>
          <w:sz w:val="24"/>
          <w:szCs w:val="24"/>
        </w:rPr>
        <w:t>cacher</w:t>
      </w:r>
      <w:r>
        <w:rPr>
          <w:rFonts w:ascii="Arial" w:hAnsi="Arial" w:cs="Arial"/>
          <w:sz w:val="24"/>
          <w:szCs w:val="24"/>
        </w:rPr>
        <w:t xml:space="preserve">) se traduit par </w:t>
      </w:r>
      <w:r>
        <w:rPr>
          <w:rFonts w:ascii="Arial" w:hAnsi="Arial" w:cs="Arial"/>
          <w:i/>
          <w:sz w:val="24"/>
          <w:szCs w:val="24"/>
        </w:rPr>
        <w:t xml:space="preserve">le magicien </w:t>
      </w:r>
      <w:r>
        <w:rPr>
          <w:rFonts w:ascii="Arial" w:hAnsi="Arial" w:cs="Arial"/>
          <w:sz w:val="24"/>
          <w:szCs w:val="24"/>
        </w:rPr>
        <w:t xml:space="preserve">(l’homme des choses </w:t>
      </w:r>
      <w:r>
        <w:rPr>
          <w:rFonts w:ascii="Arial" w:hAnsi="Arial" w:cs="Arial"/>
          <w:i/>
          <w:sz w:val="24"/>
          <w:szCs w:val="24"/>
        </w:rPr>
        <w:t>cachées</w:t>
      </w:r>
      <w:r>
        <w:rPr>
          <w:rFonts w:ascii="Arial" w:hAnsi="Arial" w:cs="Arial"/>
          <w:sz w:val="24"/>
          <w:szCs w:val="24"/>
        </w:rPr>
        <w:t>).</w:t>
      </w:r>
    </w:p>
    <w:p w:rsidR="005C6F39" w:rsidRPr="00C15440" w:rsidRDefault="005C6F39" w:rsidP="00C15440">
      <w:pPr>
        <w:pStyle w:val="Notedebasdepage"/>
        <w:ind w:firstLine="708"/>
        <w:rPr>
          <w:rFonts w:ascii="Arial" w:hAnsi="Arial" w:cs="Arial"/>
          <w:sz w:val="24"/>
          <w:szCs w:val="24"/>
        </w:rPr>
      </w:pPr>
    </w:p>
  </w:footnote>
  <w:footnote w:id="23">
    <w:p w:rsidR="005C6F39" w:rsidRDefault="005C6F39" w:rsidP="00C15440">
      <w:pPr>
        <w:pStyle w:val="Notedebasdepage"/>
        <w:ind w:left="1260" w:hanging="552"/>
        <w:jc w:val="both"/>
        <w:rPr>
          <w:rFonts w:ascii="Arial" w:hAnsi="Arial" w:cs="Arial"/>
          <w:sz w:val="24"/>
          <w:szCs w:val="24"/>
        </w:rPr>
      </w:pPr>
      <w:r w:rsidRPr="00C15440">
        <w:rPr>
          <w:rFonts w:ascii="Arial" w:hAnsi="Arial" w:cs="Arial"/>
          <w:sz w:val="24"/>
          <w:szCs w:val="24"/>
        </w:rPr>
        <w:t xml:space="preserve"> </w:t>
      </w:r>
      <w:r w:rsidRPr="00C15440">
        <w:rPr>
          <w:rStyle w:val="Appelnotedebasdep"/>
          <w:rFonts w:ascii="Arial" w:hAnsi="Arial" w:cs="Arial"/>
          <w:sz w:val="24"/>
          <w:szCs w:val="24"/>
        </w:rPr>
        <w:t>8</w:t>
      </w:r>
      <w:r>
        <w:rPr>
          <w:rFonts w:ascii="Arial" w:hAnsi="Arial" w:cs="Arial"/>
          <w:sz w:val="24"/>
          <w:szCs w:val="24"/>
        </w:rPr>
        <w:t xml:space="preserve">     L’auteur, qui jusqu’ici avait employé le nom juif </w:t>
      </w:r>
      <w:r>
        <w:rPr>
          <w:rFonts w:ascii="Arial" w:hAnsi="Arial" w:cs="Arial"/>
          <w:i/>
          <w:sz w:val="24"/>
          <w:szCs w:val="24"/>
        </w:rPr>
        <w:t xml:space="preserve">Saul, </w:t>
      </w:r>
      <w:r>
        <w:rPr>
          <w:rFonts w:ascii="Arial" w:hAnsi="Arial" w:cs="Arial"/>
          <w:sz w:val="24"/>
          <w:szCs w:val="24"/>
        </w:rPr>
        <w:t xml:space="preserve">utilisera désormais </w:t>
      </w:r>
      <w:r>
        <w:rPr>
          <w:rFonts w:ascii="Arial" w:hAnsi="Arial" w:cs="Arial"/>
          <w:i/>
          <w:sz w:val="24"/>
          <w:szCs w:val="24"/>
        </w:rPr>
        <w:t xml:space="preserve">Paul,     </w:t>
      </w:r>
      <w:r>
        <w:rPr>
          <w:rFonts w:ascii="Arial" w:hAnsi="Arial" w:cs="Arial"/>
          <w:sz w:val="24"/>
          <w:szCs w:val="24"/>
        </w:rPr>
        <w:t xml:space="preserve">un nom romain (sur les noms doubles : 9,36 note). Ce changement de nom marque la prise de contact de Paul avec le monde païen officiel ainsi que le moment à partir duquel il prend de fait un rôle de premier plan dans sa mission avec </w:t>
      </w:r>
      <w:proofErr w:type="spellStart"/>
      <w:r>
        <w:rPr>
          <w:rFonts w:ascii="Arial" w:hAnsi="Arial" w:cs="Arial"/>
          <w:sz w:val="24"/>
          <w:szCs w:val="24"/>
        </w:rPr>
        <w:t>Barnabas</w:t>
      </w:r>
      <w:proofErr w:type="spellEnd"/>
      <w:r>
        <w:rPr>
          <w:rFonts w:ascii="Arial" w:hAnsi="Arial" w:cs="Arial"/>
          <w:sz w:val="24"/>
          <w:szCs w:val="24"/>
        </w:rPr>
        <w:t xml:space="preserve"> (versets 42.46.50 ; 14,3.19-21) ; voir verset 1 note.</w:t>
      </w:r>
    </w:p>
    <w:p w:rsidR="005C6F39" w:rsidRPr="00C15440" w:rsidRDefault="005C6F39" w:rsidP="00C15440">
      <w:pPr>
        <w:pStyle w:val="Notedebasdepage"/>
        <w:ind w:firstLine="708"/>
        <w:rPr>
          <w:rFonts w:ascii="Arial" w:hAnsi="Arial" w:cs="Arial"/>
          <w:sz w:val="24"/>
          <w:szCs w:val="24"/>
        </w:rPr>
      </w:pPr>
      <w:r>
        <w:rPr>
          <w:rFonts w:ascii="Arial" w:hAnsi="Arial" w:cs="Arial"/>
          <w:sz w:val="24"/>
          <w:szCs w:val="24"/>
        </w:rPr>
        <w:t xml:space="preserve">     </w:t>
      </w:r>
    </w:p>
  </w:footnote>
  <w:footnote w:id="24">
    <w:p w:rsidR="005C6F39" w:rsidRDefault="005C6F39" w:rsidP="00526DB6">
      <w:pPr>
        <w:pStyle w:val="Notedebasdepage"/>
        <w:ind w:firstLine="708"/>
        <w:rPr>
          <w:rFonts w:ascii="Arial" w:hAnsi="Arial" w:cs="Arial"/>
          <w:sz w:val="24"/>
          <w:szCs w:val="24"/>
        </w:rPr>
      </w:pPr>
      <w:r>
        <w:rPr>
          <w:rFonts w:ascii="Arial" w:hAnsi="Arial" w:cs="Arial"/>
          <w:sz w:val="24"/>
          <w:szCs w:val="24"/>
        </w:rPr>
        <w:t xml:space="preserve"> </w:t>
      </w:r>
      <w:r w:rsidRPr="00526DB6">
        <w:rPr>
          <w:rStyle w:val="Appelnotedebasdep"/>
          <w:rFonts w:ascii="Arial" w:hAnsi="Arial" w:cs="Arial"/>
          <w:sz w:val="24"/>
          <w:szCs w:val="24"/>
        </w:rPr>
        <w:t>1</w:t>
      </w:r>
      <w:r w:rsidRPr="00526DB6">
        <w:rPr>
          <w:rFonts w:ascii="Arial" w:hAnsi="Arial" w:cs="Arial"/>
          <w:sz w:val="24"/>
          <w:szCs w:val="24"/>
        </w:rPr>
        <w:t xml:space="preserve"> </w:t>
      </w:r>
      <w:r>
        <w:rPr>
          <w:rFonts w:ascii="Arial" w:hAnsi="Arial" w:cs="Arial"/>
          <w:sz w:val="24"/>
          <w:szCs w:val="24"/>
        </w:rPr>
        <w:t xml:space="preserve">     C’est-à-dire : d’une joie donnée par l’Esprit Saint (voir 1 Th 1,6 ; Ga 5,22).</w:t>
      </w:r>
    </w:p>
    <w:p w:rsidR="005C6F39" w:rsidRPr="00526DB6" w:rsidRDefault="005C6F39" w:rsidP="00526DB6">
      <w:pPr>
        <w:pStyle w:val="Notedebasdepage"/>
        <w:ind w:firstLine="708"/>
        <w:rPr>
          <w:rFonts w:ascii="Arial" w:hAnsi="Arial" w:cs="Arial"/>
          <w:sz w:val="24"/>
          <w:szCs w:val="24"/>
        </w:rPr>
      </w:pPr>
    </w:p>
  </w:footnote>
  <w:footnote w:id="25">
    <w:p w:rsidR="005C6F39" w:rsidRPr="00692811" w:rsidRDefault="005C6F39" w:rsidP="00692811">
      <w:pPr>
        <w:pStyle w:val="Notedebasdepage"/>
        <w:ind w:left="1260" w:hanging="552"/>
        <w:jc w:val="both"/>
        <w:rPr>
          <w:rFonts w:ascii="Arial" w:hAnsi="Arial" w:cs="Arial"/>
          <w:sz w:val="24"/>
          <w:szCs w:val="24"/>
        </w:rPr>
      </w:pPr>
      <w:r>
        <w:rPr>
          <w:rFonts w:ascii="Arial" w:hAnsi="Arial" w:cs="Arial"/>
          <w:sz w:val="24"/>
          <w:szCs w:val="24"/>
        </w:rPr>
        <w:t xml:space="preserve"> </w:t>
      </w:r>
      <w:r w:rsidRPr="00692811">
        <w:rPr>
          <w:rStyle w:val="Appelnotedebasdep"/>
          <w:rFonts w:ascii="Arial" w:hAnsi="Arial" w:cs="Arial"/>
          <w:sz w:val="24"/>
          <w:szCs w:val="24"/>
        </w:rPr>
        <w:t>2</w:t>
      </w:r>
      <w:r w:rsidRPr="00692811">
        <w:rPr>
          <w:rFonts w:ascii="Arial" w:hAnsi="Arial" w:cs="Arial"/>
          <w:sz w:val="24"/>
          <w:szCs w:val="24"/>
        </w:rPr>
        <w:t xml:space="preserve"> </w:t>
      </w:r>
      <w:r>
        <w:rPr>
          <w:rFonts w:ascii="Arial" w:hAnsi="Arial" w:cs="Arial"/>
          <w:sz w:val="24"/>
          <w:szCs w:val="24"/>
        </w:rPr>
        <w:t xml:space="preserve">     </w:t>
      </w:r>
      <w:r w:rsidRPr="00692811">
        <w:rPr>
          <w:rFonts w:ascii="Arial" w:hAnsi="Arial" w:cs="Arial"/>
          <w:sz w:val="24"/>
          <w:szCs w:val="24"/>
        </w:rPr>
        <w:t xml:space="preserve">Variante occidentale : … </w:t>
      </w:r>
      <w:r w:rsidRPr="00692811">
        <w:rPr>
          <w:rFonts w:ascii="Arial" w:hAnsi="Arial" w:cs="Arial"/>
          <w:i/>
          <w:sz w:val="24"/>
          <w:szCs w:val="24"/>
        </w:rPr>
        <w:t xml:space="preserve">intervint dans l’Esprit (Saint). </w:t>
      </w:r>
      <w:r w:rsidRPr="00692811">
        <w:rPr>
          <w:rFonts w:ascii="Arial" w:hAnsi="Arial" w:cs="Arial"/>
          <w:sz w:val="24"/>
          <w:szCs w:val="24"/>
        </w:rPr>
        <w:t xml:space="preserve">Le texte occidental </w:t>
      </w:r>
      <w:proofErr w:type="spellStart"/>
      <w:r w:rsidRPr="00692811">
        <w:rPr>
          <w:rFonts w:ascii="Arial" w:hAnsi="Arial" w:cs="Arial"/>
          <w:sz w:val="24"/>
          <w:szCs w:val="24"/>
        </w:rPr>
        <w:t>con-tinuera</w:t>
      </w:r>
      <w:proofErr w:type="spellEnd"/>
      <w:r w:rsidRPr="00692811">
        <w:rPr>
          <w:rFonts w:ascii="Arial" w:hAnsi="Arial" w:cs="Arial"/>
          <w:sz w:val="24"/>
          <w:szCs w:val="24"/>
        </w:rPr>
        <w:t xml:space="preserve"> à insister sur la part de l’Esprit dans la solution finale.</w:t>
      </w:r>
    </w:p>
    <w:p w:rsidR="005C6F39" w:rsidRPr="00692811" w:rsidRDefault="005C6F39" w:rsidP="00692811">
      <w:pPr>
        <w:pStyle w:val="Notedebasdepage"/>
        <w:ind w:firstLine="708"/>
        <w:rPr>
          <w:rFonts w:ascii="Arial" w:hAnsi="Arial" w:cs="Arial"/>
          <w:sz w:val="24"/>
          <w:szCs w:val="24"/>
        </w:rPr>
      </w:pPr>
    </w:p>
  </w:footnote>
  <w:footnote w:id="26">
    <w:p w:rsidR="005C6F39" w:rsidRPr="00692811" w:rsidRDefault="005C6F39" w:rsidP="00692811">
      <w:pPr>
        <w:pStyle w:val="Notedebasdepage"/>
        <w:ind w:left="1260" w:hanging="552"/>
        <w:jc w:val="both"/>
        <w:rPr>
          <w:rFonts w:ascii="Arial" w:hAnsi="Arial" w:cs="Arial"/>
          <w:sz w:val="24"/>
          <w:szCs w:val="24"/>
        </w:rPr>
      </w:pPr>
      <w:r>
        <w:rPr>
          <w:rFonts w:ascii="Arial" w:hAnsi="Arial" w:cs="Arial"/>
          <w:sz w:val="24"/>
          <w:szCs w:val="24"/>
        </w:rPr>
        <w:t xml:space="preserve"> </w:t>
      </w:r>
      <w:r w:rsidRPr="00692811">
        <w:rPr>
          <w:rStyle w:val="Appelnotedebasdep"/>
          <w:rFonts w:ascii="Arial" w:hAnsi="Arial" w:cs="Arial"/>
          <w:sz w:val="24"/>
          <w:szCs w:val="24"/>
        </w:rPr>
        <w:t>3</w:t>
      </w:r>
      <w:r w:rsidRPr="00692811">
        <w:rPr>
          <w:rFonts w:ascii="Arial" w:hAnsi="Arial" w:cs="Arial"/>
          <w:sz w:val="24"/>
          <w:szCs w:val="24"/>
        </w:rPr>
        <w:t xml:space="preserve"> </w:t>
      </w:r>
      <w:r>
        <w:rPr>
          <w:rFonts w:ascii="Arial" w:hAnsi="Arial" w:cs="Arial"/>
          <w:sz w:val="24"/>
          <w:szCs w:val="24"/>
        </w:rPr>
        <w:t xml:space="preserve">   </w:t>
      </w:r>
      <w:r w:rsidRPr="00692811">
        <w:rPr>
          <w:rFonts w:ascii="Arial" w:hAnsi="Arial" w:cs="Arial"/>
          <w:sz w:val="24"/>
          <w:szCs w:val="24"/>
        </w:rPr>
        <w:t xml:space="preserve">Pierre va dégager les implications doctrinales permanentes de la conversion                     de Corneille (voir 10,1 note ; 11,18 note) : pour les circoncis comme pour les incirconcis, le don de l’Esprit (15,8), le pardon des péchés (15,9), le salut (15,11) sont l’œuvre de Dieu par la foi et par la grâce du Seigneur Jésus (15,9.12). Subordonner le salut à la circoncision serait donc </w:t>
      </w:r>
      <w:r w:rsidRPr="00692811">
        <w:rPr>
          <w:rFonts w:ascii="Arial" w:hAnsi="Arial" w:cs="Arial"/>
          <w:i/>
          <w:sz w:val="24"/>
          <w:szCs w:val="24"/>
        </w:rPr>
        <w:t xml:space="preserve">provoquer Dieu </w:t>
      </w:r>
      <w:r w:rsidRPr="00692811">
        <w:rPr>
          <w:rFonts w:ascii="Arial" w:hAnsi="Arial" w:cs="Arial"/>
          <w:sz w:val="24"/>
          <w:szCs w:val="24"/>
        </w:rPr>
        <w:t>(15,10).</w:t>
      </w:r>
    </w:p>
    <w:p w:rsidR="005C6F39" w:rsidRPr="00692811" w:rsidRDefault="005C6F39" w:rsidP="00692811">
      <w:pPr>
        <w:pStyle w:val="Notedebasdepage"/>
        <w:ind w:firstLine="708"/>
        <w:rPr>
          <w:rFonts w:ascii="Arial" w:hAnsi="Arial" w:cs="Arial"/>
          <w:sz w:val="24"/>
          <w:szCs w:val="24"/>
        </w:rPr>
      </w:pPr>
    </w:p>
  </w:footnote>
  <w:footnote w:id="27">
    <w:p w:rsidR="005C6F39" w:rsidRDefault="005C6F39" w:rsidP="00692811">
      <w:pPr>
        <w:pStyle w:val="Notedebasdepage"/>
        <w:ind w:left="1260" w:hanging="552"/>
        <w:jc w:val="both"/>
        <w:rPr>
          <w:rFonts w:ascii="Arial" w:hAnsi="Arial" w:cs="Arial"/>
          <w:sz w:val="24"/>
          <w:szCs w:val="24"/>
        </w:rPr>
      </w:pPr>
      <w:r>
        <w:rPr>
          <w:rFonts w:ascii="Arial" w:hAnsi="Arial" w:cs="Arial"/>
          <w:sz w:val="24"/>
          <w:szCs w:val="24"/>
        </w:rPr>
        <w:t xml:space="preserve"> </w:t>
      </w:r>
      <w:r w:rsidRPr="00692811">
        <w:rPr>
          <w:rStyle w:val="Appelnotedebasdep"/>
          <w:rFonts w:ascii="Arial" w:hAnsi="Arial" w:cs="Arial"/>
          <w:sz w:val="24"/>
          <w:szCs w:val="24"/>
        </w:rPr>
        <w:t>4</w:t>
      </w:r>
      <w:r w:rsidRPr="00692811">
        <w:rPr>
          <w:rFonts w:ascii="Arial" w:hAnsi="Arial" w:cs="Arial"/>
          <w:sz w:val="24"/>
          <w:szCs w:val="24"/>
        </w:rPr>
        <w:t xml:space="preserve"> </w:t>
      </w:r>
      <w:r>
        <w:rPr>
          <w:rFonts w:ascii="Arial" w:hAnsi="Arial" w:cs="Arial"/>
          <w:sz w:val="24"/>
          <w:szCs w:val="24"/>
        </w:rPr>
        <w:t xml:space="preserve">     Variante occidentale : </w:t>
      </w:r>
      <w:r>
        <w:rPr>
          <w:rFonts w:ascii="Arial" w:hAnsi="Arial" w:cs="Arial"/>
          <w:i/>
          <w:sz w:val="24"/>
          <w:szCs w:val="24"/>
        </w:rPr>
        <w:t xml:space="preserve">il leur a donné l’Esprit Saint à eux tout comme à nous </w:t>
      </w:r>
      <w:r>
        <w:rPr>
          <w:rFonts w:ascii="Arial" w:hAnsi="Arial" w:cs="Arial"/>
          <w:sz w:val="24"/>
          <w:szCs w:val="24"/>
        </w:rPr>
        <w:t>(voir verset 7 note).</w:t>
      </w:r>
    </w:p>
    <w:p w:rsidR="005C6F39" w:rsidRPr="00692811" w:rsidRDefault="005C6F39" w:rsidP="00692811">
      <w:pPr>
        <w:pStyle w:val="Notedebasdepage"/>
        <w:ind w:firstLine="708"/>
        <w:rPr>
          <w:rFonts w:ascii="Arial" w:hAnsi="Arial" w:cs="Arial"/>
          <w:sz w:val="24"/>
          <w:szCs w:val="24"/>
        </w:rPr>
      </w:pPr>
    </w:p>
  </w:footnote>
  <w:footnote w:id="28">
    <w:p w:rsidR="005C6F39" w:rsidRDefault="005C6F39" w:rsidP="00692811">
      <w:pPr>
        <w:pStyle w:val="Notedebasdepage"/>
        <w:ind w:left="1260" w:hanging="552"/>
        <w:jc w:val="both"/>
        <w:rPr>
          <w:rFonts w:ascii="Arial" w:hAnsi="Arial" w:cs="Arial"/>
          <w:sz w:val="24"/>
          <w:szCs w:val="24"/>
        </w:rPr>
      </w:pPr>
      <w:r w:rsidRPr="00692811">
        <w:rPr>
          <w:rFonts w:ascii="Arial" w:hAnsi="Arial" w:cs="Arial"/>
          <w:sz w:val="24"/>
          <w:szCs w:val="24"/>
        </w:rPr>
        <w:t xml:space="preserve"> </w:t>
      </w:r>
      <w:r w:rsidRPr="00692811">
        <w:rPr>
          <w:rStyle w:val="Appelnotedebasdep"/>
          <w:rFonts w:ascii="Arial" w:hAnsi="Arial" w:cs="Arial"/>
          <w:sz w:val="24"/>
          <w:szCs w:val="24"/>
        </w:rPr>
        <w:t>5</w:t>
      </w:r>
      <w:r w:rsidRPr="00692811">
        <w:rPr>
          <w:rFonts w:ascii="Arial" w:hAnsi="Arial" w:cs="Arial"/>
          <w:sz w:val="24"/>
          <w:szCs w:val="24"/>
        </w:rPr>
        <w:t xml:space="preserve"> </w:t>
      </w:r>
      <w:r>
        <w:rPr>
          <w:rFonts w:ascii="Arial" w:hAnsi="Arial" w:cs="Arial"/>
          <w:sz w:val="24"/>
          <w:szCs w:val="24"/>
        </w:rPr>
        <w:t xml:space="preserve">    L’Esprit Saint est considéré comme l’inspirateur de la décision prise (voir 13,1-4). </w:t>
      </w:r>
      <w:r>
        <w:rPr>
          <w:rFonts w:ascii="Arial" w:hAnsi="Arial" w:cs="Arial"/>
          <w:i/>
          <w:sz w:val="24"/>
          <w:szCs w:val="24"/>
        </w:rPr>
        <w:t xml:space="preserve">Nous-mêmes </w:t>
      </w:r>
      <w:proofErr w:type="gramStart"/>
      <w:r>
        <w:rPr>
          <w:rFonts w:ascii="Arial" w:hAnsi="Arial" w:cs="Arial"/>
          <w:sz w:val="24"/>
          <w:szCs w:val="24"/>
        </w:rPr>
        <w:t>désigne</w:t>
      </w:r>
      <w:proofErr w:type="gramEnd"/>
      <w:r>
        <w:rPr>
          <w:rFonts w:ascii="Arial" w:hAnsi="Arial" w:cs="Arial"/>
          <w:sz w:val="24"/>
          <w:szCs w:val="24"/>
        </w:rPr>
        <w:t xml:space="preserve"> soit les seuls apôtres et anciens, soit toute l’</w:t>
      </w:r>
      <w:proofErr w:type="spellStart"/>
      <w:r>
        <w:rPr>
          <w:rFonts w:ascii="Arial" w:hAnsi="Arial" w:cs="Arial"/>
          <w:sz w:val="24"/>
          <w:szCs w:val="24"/>
        </w:rPr>
        <w:t>assem-blée</w:t>
      </w:r>
      <w:proofErr w:type="spellEnd"/>
      <w:r>
        <w:rPr>
          <w:rFonts w:ascii="Arial" w:hAnsi="Arial" w:cs="Arial"/>
          <w:sz w:val="24"/>
          <w:szCs w:val="24"/>
        </w:rPr>
        <w:t>, selon la variante choisie en 15,23 (note).</w:t>
      </w:r>
    </w:p>
    <w:p w:rsidR="005C6F39" w:rsidRDefault="005C6F39" w:rsidP="00692811">
      <w:pPr>
        <w:pStyle w:val="Notedebasdepage"/>
        <w:ind w:left="1260" w:hanging="552"/>
        <w:jc w:val="both"/>
        <w:rPr>
          <w:rFonts w:ascii="Arial" w:hAnsi="Arial" w:cs="Arial"/>
          <w:sz w:val="24"/>
          <w:szCs w:val="24"/>
        </w:rPr>
      </w:pPr>
    </w:p>
    <w:p w:rsidR="005C6F39" w:rsidRPr="00692811" w:rsidRDefault="005C6F39" w:rsidP="00692811">
      <w:pPr>
        <w:pStyle w:val="Notedebasdepage"/>
        <w:ind w:firstLine="708"/>
        <w:rPr>
          <w:rFonts w:ascii="Arial" w:hAnsi="Arial" w:cs="Arial"/>
          <w:sz w:val="24"/>
          <w:szCs w:val="24"/>
        </w:rPr>
      </w:pPr>
    </w:p>
  </w:footnote>
  <w:footnote w:id="29">
    <w:p w:rsidR="005C6F39" w:rsidRPr="00692811" w:rsidRDefault="005C6F39" w:rsidP="00692811">
      <w:pPr>
        <w:pStyle w:val="Notedebasdepage"/>
        <w:ind w:firstLine="708"/>
        <w:rPr>
          <w:rFonts w:ascii="Arial" w:hAnsi="Arial" w:cs="Arial"/>
          <w:sz w:val="24"/>
          <w:szCs w:val="24"/>
        </w:rPr>
      </w:pPr>
      <w:r w:rsidRPr="00692811">
        <w:rPr>
          <w:rFonts w:ascii="Arial" w:hAnsi="Arial" w:cs="Arial"/>
          <w:sz w:val="24"/>
          <w:szCs w:val="24"/>
        </w:rPr>
        <w:t xml:space="preserve"> </w:t>
      </w:r>
      <w:r w:rsidRPr="00692811">
        <w:rPr>
          <w:rStyle w:val="Appelnotedebasdep"/>
          <w:rFonts w:ascii="Arial" w:hAnsi="Arial" w:cs="Arial"/>
          <w:sz w:val="24"/>
          <w:szCs w:val="24"/>
        </w:rPr>
        <w:t>6</w:t>
      </w:r>
      <w:r w:rsidRPr="00692811">
        <w:rPr>
          <w:rFonts w:ascii="Arial" w:hAnsi="Arial" w:cs="Arial"/>
          <w:sz w:val="24"/>
          <w:szCs w:val="24"/>
        </w:rPr>
        <w:t xml:space="preserve"> </w:t>
      </w:r>
      <w:r>
        <w:rPr>
          <w:rFonts w:ascii="Arial" w:hAnsi="Arial" w:cs="Arial"/>
          <w:sz w:val="24"/>
          <w:szCs w:val="24"/>
        </w:rPr>
        <w:t xml:space="preserve">     </w:t>
      </w:r>
      <w:r w:rsidRPr="00692811">
        <w:rPr>
          <w:rFonts w:ascii="Arial" w:hAnsi="Arial" w:cs="Arial"/>
          <w:sz w:val="24"/>
          <w:szCs w:val="24"/>
        </w:rPr>
        <w:t>La lettre adopte les propositions de Jacques (15,20 note).</w:t>
      </w:r>
    </w:p>
    <w:p w:rsidR="005C6F39" w:rsidRPr="00692811" w:rsidRDefault="005C6F39" w:rsidP="00692811">
      <w:pPr>
        <w:pStyle w:val="Notedebasdepage"/>
        <w:ind w:firstLine="708"/>
        <w:rPr>
          <w:rFonts w:ascii="Arial" w:hAnsi="Arial" w:cs="Arial"/>
          <w:sz w:val="24"/>
          <w:szCs w:val="24"/>
        </w:rPr>
      </w:pPr>
    </w:p>
  </w:footnote>
  <w:footnote w:id="30">
    <w:p w:rsidR="005C6F39" w:rsidRPr="00692811" w:rsidRDefault="005C6F39" w:rsidP="00692811">
      <w:pPr>
        <w:pStyle w:val="Notedebasdepage"/>
        <w:ind w:left="1260" w:hanging="552"/>
        <w:jc w:val="both"/>
        <w:rPr>
          <w:rFonts w:ascii="Arial" w:hAnsi="Arial" w:cs="Arial"/>
          <w:sz w:val="24"/>
          <w:szCs w:val="24"/>
        </w:rPr>
      </w:pPr>
      <w:r w:rsidRPr="00692811">
        <w:rPr>
          <w:rFonts w:ascii="Arial" w:hAnsi="Arial" w:cs="Arial"/>
          <w:sz w:val="24"/>
          <w:szCs w:val="24"/>
        </w:rPr>
        <w:t xml:space="preserve"> </w:t>
      </w:r>
      <w:r w:rsidRPr="00692811">
        <w:rPr>
          <w:rStyle w:val="Appelnotedebasdep"/>
          <w:rFonts w:ascii="Arial" w:hAnsi="Arial" w:cs="Arial"/>
          <w:sz w:val="24"/>
          <w:szCs w:val="24"/>
        </w:rPr>
        <w:t>7</w:t>
      </w:r>
      <w:r w:rsidRPr="00692811">
        <w:rPr>
          <w:rFonts w:ascii="Arial" w:hAnsi="Arial" w:cs="Arial"/>
          <w:sz w:val="24"/>
          <w:szCs w:val="24"/>
        </w:rPr>
        <w:t xml:space="preserve"> </w:t>
      </w:r>
      <w:r>
        <w:rPr>
          <w:rFonts w:ascii="Arial" w:hAnsi="Arial" w:cs="Arial"/>
          <w:sz w:val="24"/>
          <w:szCs w:val="24"/>
        </w:rPr>
        <w:t xml:space="preserve">   </w:t>
      </w:r>
      <w:r w:rsidRPr="00692811">
        <w:rPr>
          <w:rFonts w:ascii="Arial" w:hAnsi="Arial" w:cs="Arial"/>
          <w:sz w:val="24"/>
          <w:szCs w:val="24"/>
        </w:rPr>
        <w:t xml:space="preserve">Variante occidentale : </w:t>
      </w:r>
      <w:r w:rsidRPr="00692811">
        <w:rPr>
          <w:rFonts w:ascii="Arial" w:hAnsi="Arial" w:cs="Arial"/>
          <w:i/>
          <w:sz w:val="24"/>
          <w:szCs w:val="24"/>
        </w:rPr>
        <w:t>… de s’abstenir des viandes de sacrifices païens, du</w:t>
      </w:r>
      <w:r>
        <w:rPr>
          <w:rFonts w:ascii="Arial" w:hAnsi="Arial" w:cs="Arial"/>
          <w:i/>
          <w:sz w:val="24"/>
          <w:szCs w:val="24"/>
        </w:rPr>
        <w:t xml:space="preserve">            </w:t>
      </w:r>
      <w:r w:rsidRPr="00692811">
        <w:rPr>
          <w:rFonts w:ascii="Arial" w:hAnsi="Arial" w:cs="Arial"/>
          <w:i/>
          <w:sz w:val="24"/>
          <w:szCs w:val="24"/>
        </w:rPr>
        <w:t xml:space="preserve"> sang et de l’immoralité et de ne pas faire à autrui ce qu’ils ne voudraient pas qu’on leur fasse </w:t>
      </w:r>
      <w:r w:rsidRPr="00692811">
        <w:rPr>
          <w:rFonts w:ascii="Arial" w:hAnsi="Arial" w:cs="Arial"/>
          <w:sz w:val="24"/>
          <w:szCs w:val="24"/>
        </w:rPr>
        <w:t>(</w:t>
      </w:r>
      <w:r w:rsidRPr="00692811">
        <w:rPr>
          <w:rFonts w:ascii="Arial" w:hAnsi="Arial" w:cs="Arial"/>
          <w:i/>
          <w:sz w:val="24"/>
          <w:szCs w:val="24"/>
        </w:rPr>
        <w:t xml:space="preserve">et de l’immoralité </w:t>
      </w:r>
      <w:r w:rsidRPr="00692811">
        <w:rPr>
          <w:rFonts w:ascii="Arial" w:hAnsi="Arial" w:cs="Arial"/>
          <w:sz w:val="24"/>
          <w:szCs w:val="24"/>
        </w:rPr>
        <w:t xml:space="preserve">est absent dans quelques témoins : d’autres mentionnent : </w:t>
      </w:r>
      <w:r w:rsidRPr="00692811">
        <w:rPr>
          <w:rFonts w:ascii="Arial" w:hAnsi="Arial" w:cs="Arial"/>
          <w:i/>
          <w:sz w:val="24"/>
          <w:szCs w:val="24"/>
        </w:rPr>
        <w:t xml:space="preserve">les animaux étouffés </w:t>
      </w:r>
      <w:r w:rsidRPr="00692811">
        <w:rPr>
          <w:rFonts w:ascii="Arial" w:hAnsi="Arial" w:cs="Arial"/>
          <w:sz w:val="24"/>
          <w:szCs w:val="24"/>
        </w:rPr>
        <w:t xml:space="preserve">ou </w:t>
      </w:r>
      <w:r w:rsidRPr="00692811">
        <w:rPr>
          <w:rFonts w:ascii="Arial" w:hAnsi="Arial" w:cs="Arial"/>
          <w:i/>
          <w:sz w:val="24"/>
          <w:szCs w:val="24"/>
        </w:rPr>
        <w:t>la viande étouffée</w:t>
      </w:r>
      <w:r w:rsidRPr="00692811">
        <w:rPr>
          <w:rFonts w:ascii="Arial" w:hAnsi="Arial" w:cs="Arial"/>
          <w:sz w:val="24"/>
          <w:szCs w:val="24"/>
        </w:rPr>
        <w:t>) ; voir 15,20 note.</w:t>
      </w:r>
    </w:p>
    <w:p w:rsidR="005C6F39" w:rsidRPr="00692811" w:rsidRDefault="005C6F39" w:rsidP="00692811">
      <w:pPr>
        <w:pStyle w:val="Notedebasdepage"/>
        <w:ind w:firstLine="708"/>
        <w:rPr>
          <w:rFonts w:ascii="Arial" w:hAnsi="Arial" w:cs="Arial"/>
          <w:sz w:val="24"/>
          <w:szCs w:val="24"/>
        </w:rPr>
      </w:pPr>
    </w:p>
  </w:footnote>
  <w:footnote w:id="31">
    <w:p w:rsidR="005C6F39" w:rsidRDefault="005C6F39" w:rsidP="004017F8">
      <w:pPr>
        <w:pStyle w:val="Notedebasdepage"/>
        <w:ind w:left="1260" w:hanging="552"/>
        <w:jc w:val="both"/>
        <w:rPr>
          <w:rFonts w:ascii="Arial" w:hAnsi="Arial" w:cs="Arial"/>
          <w:i/>
          <w:sz w:val="24"/>
          <w:szCs w:val="24"/>
        </w:rPr>
      </w:pPr>
      <w:r w:rsidRPr="00692811">
        <w:rPr>
          <w:rFonts w:ascii="Arial" w:hAnsi="Arial" w:cs="Arial"/>
          <w:sz w:val="24"/>
          <w:szCs w:val="24"/>
        </w:rPr>
        <w:t xml:space="preserve"> </w:t>
      </w:r>
      <w:r w:rsidRPr="00692811">
        <w:rPr>
          <w:rStyle w:val="Appelnotedebasdep"/>
          <w:rFonts w:ascii="Arial" w:hAnsi="Arial" w:cs="Arial"/>
          <w:sz w:val="24"/>
          <w:szCs w:val="24"/>
        </w:rPr>
        <w:t>8</w:t>
      </w:r>
      <w:r w:rsidRPr="00692811">
        <w:rPr>
          <w:rFonts w:ascii="Arial" w:hAnsi="Arial" w:cs="Arial"/>
          <w:sz w:val="24"/>
          <w:szCs w:val="24"/>
        </w:rPr>
        <w:t xml:space="preserve"> </w:t>
      </w:r>
      <w:r>
        <w:rPr>
          <w:rFonts w:ascii="Arial" w:hAnsi="Arial" w:cs="Arial"/>
          <w:sz w:val="24"/>
          <w:szCs w:val="24"/>
        </w:rPr>
        <w:t xml:space="preserve">   Ou : </w:t>
      </w:r>
      <w:r>
        <w:rPr>
          <w:rFonts w:ascii="Arial" w:hAnsi="Arial" w:cs="Arial"/>
          <w:i/>
          <w:sz w:val="24"/>
          <w:szCs w:val="24"/>
        </w:rPr>
        <w:t xml:space="preserve">vous vous en trouverez bien. </w:t>
      </w:r>
      <w:r>
        <w:rPr>
          <w:rFonts w:ascii="Arial" w:hAnsi="Arial" w:cs="Arial"/>
          <w:sz w:val="24"/>
          <w:szCs w:val="24"/>
        </w:rPr>
        <w:t xml:space="preserve">Certains témoins occidentaux continuent : </w:t>
      </w:r>
      <w:r>
        <w:rPr>
          <w:rFonts w:ascii="Arial" w:hAnsi="Arial" w:cs="Arial"/>
          <w:i/>
          <w:sz w:val="24"/>
          <w:szCs w:val="24"/>
        </w:rPr>
        <w:t>portés que vous serez par l’Esprit Saint.</w:t>
      </w:r>
    </w:p>
    <w:p w:rsidR="005C6F39" w:rsidRPr="00692811" w:rsidRDefault="005C6F39" w:rsidP="00692811">
      <w:pPr>
        <w:pStyle w:val="Notedebasdepage"/>
        <w:ind w:firstLine="708"/>
        <w:rPr>
          <w:rFonts w:ascii="Arial" w:hAnsi="Arial" w:cs="Arial"/>
          <w:sz w:val="24"/>
          <w:szCs w:val="24"/>
        </w:rPr>
      </w:pPr>
    </w:p>
  </w:footnote>
  <w:footnote w:id="32">
    <w:p w:rsidR="005C6F39" w:rsidRPr="004017F8" w:rsidRDefault="005C6F39" w:rsidP="004017F8">
      <w:pPr>
        <w:pStyle w:val="Notedebasdepage"/>
        <w:ind w:left="1260" w:hanging="552"/>
        <w:jc w:val="both"/>
        <w:rPr>
          <w:rFonts w:ascii="Arial" w:hAnsi="Arial" w:cs="Arial"/>
          <w:sz w:val="24"/>
          <w:szCs w:val="24"/>
        </w:rPr>
      </w:pPr>
      <w:r>
        <w:rPr>
          <w:rFonts w:ascii="Arial" w:hAnsi="Arial" w:cs="Arial"/>
          <w:sz w:val="24"/>
          <w:szCs w:val="24"/>
        </w:rPr>
        <w:t xml:space="preserve"> </w:t>
      </w:r>
      <w:r w:rsidRPr="004017F8">
        <w:rPr>
          <w:rStyle w:val="Appelnotedebasdep"/>
          <w:rFonts w:ascii="Arial" w:hAnsi="Arial" w:cs="Arial"/>
          <w:sz w:val="24"/>
          <w:szCs w:val="24"/>
        </w:rPr>
        <w:t>1</w:t>
      </w:r>
      <w:r w:rsidRPr="004017F8">
        <w:rPr>
          <w:rFonts w:ascii="Arial" w:hAnsi="Arial" w:cs="Arial"/>
          <w:sz w:val="24"/>
          <w:szCs w:val="24"/>
        </w:rPr>
        <w:t xml:space="preserve"> </w:t>
      </w:r>
      <w:r>
        <w:rPr>
          <w:rFonts w:ascii="Arial" w:hAnsi="Arial" w:cs="Arial"/>
          <w:sz w:val="24"/>
          <w:szCs w:val="24"/>
        </w:rPr>
        <w:t xml:space="preserve">     </w:t>
      </w:r>
      <w:r w:rsidRPr="004017F8">
        <w:rPr>
          <w:rFonts w:ascii="Arial" w:hAnsi="Arial" w:cs="Arial"/>
          <w:sz w:val="24"/>
          <w:szCs w:val="24"/>
        </w:rPr>
        <w:t xml:space="preserve">Il faut sans doute comprendre l’itinéraire de Paul et Timothée (versets 6-10) de                 la manière suivante. Paul désirait se rendre à l’ouest (note suivante), mais il en est empêché par l’Esprit. Il oblique alors vers le nord, traverse la Phrygie puis, au nord-est, la </w:t>
      </w:r>
      <w:r w:rsidRPr="004017F8">
        <w:rPr>
          <w:rFonts w:ascii="Arial" w:hAnsi="Arial" w:cs="Arial"/>
          <w:i/>
          <w:sz w:val="24"/>
          <w:szCs w:val="24"/>
        </w:rPr>
        <w:t xml:space="preserve">région galate </w:t>
      </w:r>
      <w:r w:rsidRPr="004017F8">
        <w:rPr>
          <w:rFonts w:ascii="Arial" w:hAnsi="Arial" w:cs="Arial"/>
          <w:sz w:val="24"/>
          <w:szCs w:val="24"/>
        </w:rPr>
        <w:t xml:space="preserve">(sur la Galatie, voir l’Introduction à Ga). Voulant poursuivre vers le nord, en direction de la Bithynie, l’apôtre se voit arrêté une seconde fois par l’Esprit. Il ne lui reste qu’un chemin, celui que Dieu lui indique, par la Mysie, vers </w:t>
      </w:r>
      <w:proofErr w:type="spellStart"/>
      <w:r w:rsidRPr="004017F8">
        <w:rPr>
          <w:rFonts w:ascii="Arial" w:hAnsi="Arial" w:cs="Arial"/>
          <w:sz w:val="24"/>
          <w:szCs w:val="24"/>
        </w:rPr>
        <w:t>Troas</w:t>
      </w:r>
      <w:proofErr w:type="spellEnd"/>
      <w:r w:rsidRPr="004017F8">
        <w:rPr>
          <w:rFonts w:ascii="Arial" w:hAnsi="Arial" w:cs="Arial"/>
          <w:sz w:val="24"/>
          <w:szCs w:val="24"/>
        </w:rPr>
        <w:t xml:space="preserve"> et l’Europe.</w:t>
      </w:r>
    </w:p>
    <w:p w:rsidR="005C6F39" w:rsidRPr="004017F8" w:rsidRDefault="005C6F39" w:rsidP="004017F8">
      <w:pPr>
        <w:pStyle w:val="Notedebasdepage"/>
        <w:ind w:firstLine="708"/>
        <w:rPr>
          <w:rFonts w:ascii="Arial" w:hAnsi="Arial" w:cs="Arial"/>
          <w:sz w:val="24"/>
          <w:szCs w:val="24"/>
        </w:rPr>
      </w:pPr>
    </w:p>
  </w:footnote>
  <w:footnote w:id="33">
    <w:p w:rsidR="005C6F39" w:rsidRPr="004017F8" w:rsidRDefault="005C6F39" w:rsidP="004017F8">
      <w:pPr>
        <w:pStyle w:val="Notedebasdepage"/>
        <w:ind w:left="1260" w:hanging="552"/>
        <w:jc w:val="both"/>
        <w:rPr>
          <w:rFonts w:ascii="Arial" w:hAnsi="Arial" w:cs="Arial"/>
          <w:sz w:val="24"/>
          <w:szCs w:val="24"/>
        </w:rPr>
      </w:pPr>
      <w:r>
        <w:rPr>
          <w:rFonts w:ascii="Arial" w:hAnsi="Arial" w:cs="Arial"/>
          <w:sz w:val="24"/>
          <w:szCs w:val="24"/>
        </w:rPr>
        <w:t xml:space="preserve"> </w:t>
      </w:r>
      <w:r w:rsidRPr="004017F8">
        <w:rPr>
          <w:rStyle w:val="Appelnotedebasdep"/>
          <w:rFonts w:ascii="Arial" w:hAnsi="Arial" w:cs="Arial"/>
          <w:sz w:val="24"/>
          <w:szCs w:val="24"/>
        </w:rPr>
        <w:t>2</w:t>
      </w:r>
      <w:r w:rsidRPr="004017F8">
        <w:rPr>
          <w:rFonts w:ascii="Arial" w:hAnsi="Arial" w:cs="Arial"/>
          <w:sz w:val="24"/>
          <w:szCs w:val="24"/>
        </w:rPr>
        <w:t xml:space="preserve"> </w:t>
      </w:r>
      <w:r>
        <w:rPr>
          <w:rFonts w:ascii="Arial" w:hAnsi="Arial" w:cs="Arial"/>
          <w:sz w:val="24"/>
          <w:szCs w:val="24"/>
        </w:rPr>
        <w:t xml:space="preserve">     </w:t>
      </w:r>
      <w:r w:rsidRPr="004017F8">
        <w:rPr>
          <w:rFonts w:ascii="Arial" w:hAnsi="Arial" w:cs="Arial"/>
          <w:i/>
          <w:sz w:val="24"/>
          <w:szCs w:val="24"/>
        </w:rPr>
        <w:t>L’Asie </w:t>
      </w:r>
      <w:r w:rsidRPr="004017F8">
        <w:rPr>
          <w:rFonts w:ascii="Arial" w:hAnsi="Arial" w:cs="Arial"/>
          <w:sz w:val="24"/>
          <w:szCs w:val="24"/>
        </w:rPr>
        <w:t>: la région d’Éphèse et de Smyrne plutôt que la province romaine d’Asie qui englobait encore d’autres régions dont la Mysie.</w:t>
      </w:r>
    </w:p>
    <w:p w:rsidR="005C6F39" w:rsidRPr="004017F8" w:rsidRDefault="005C6F39" w:rsidP="004017F8">
      <w:pPr>
        <w:pStyle w:val="Notedebasdepage"/>
        <w:ind w:firstLine="708"/>
        <w:rPr>
          <w:rFonts w:ascii="Arial" w:hAnsi="Arial" w:cs="Arial"/>
          <w:sz w:val="24"/>
          <w:szCs w:val="24"/>
        </w:rPr>
      </w:pPr>
    </w:p>
  </w:footnote>
  <w:footnote w:id="34">
    <w:p w:rsidR="005C6F39" w:rsidRPr="004017F8" w:rsidRDefault="005C6F39" w:rsidP="004017F8">
      <w:pPr>
        <w:pStyle w:val="Notedebasdepage"/>
        <w:ind w:left="1260" w:hanging="552"/>
        <w:jc w:val="both"/>
        <w:rPr>
          <w:rFonts w:ascii="Arial" w:hAnsi="Arial" w:cs="Arial"/>
          <w:sz w:val="24"/>
          <w:szCs w:val="24"/>
        </w:rPr>
      </w:pPr>
      <w:r>
        <w:rPr>
          <w:rFonts w:ascii="Arial" w:hAnsi="Arial" w:cs="Arial"/>
          <w:sz w:val="24"/>
          <w:szCs w:val="24"/>
        </w:rPr>
        <w:t xml:space="preserve"> </w:t>
      </w:r>
      <w:r w:rsidRPr="004017F8">
        <w:rPr>
          <w:rStyle w:val="Appelnotedebasdep"/>
          <w:rFonts w:ascii="Arial" w:hAnsi="Arial" w:cs="Arial"/>
          <w:sz w:val="24"/>
          <w:szCs w:val="24"/>
        </w:rPr>
        <w:t>3</w:t>
      </w:r>
      <w:r w:rsidRPr="004017F8">
        <w:rPr>
          <w:rFonts w:ascii="Arial" w:hAnsi="Arial" w:cs="Arial"/>
          <w:sz w:val="24"/>
          <w:szCs w:val="24"/>
        </w:rPr>
        <w:t xml:space="preserve"> </w:t>
      </w:r>
      <w:r>
        <w:rPr>
          <w:rFonts w:ascii="Arial" w:hAnsi="Arial" w:cs="Arial"/>
          <w:sz w:val="24"/>
          <w:szCs w:val="24"/>
        </w:rPr>
        <w:t xml:space="preserve">   </w:t>
      </w:r>
      <w:r w:rsidRPr="004017F8">
        <w:rPr>
          <w:rFonts w:ascii="Arial" w:hAnsi="Arial" w:cs="Arial"/>
          <w:sz w:val="24"/>
          <w:szCs w:val="24"/>
        </w:rPr>
        <w:t xml:space="preserve">Ou : </w:t>
      </w:r>
      <w:r w:rsidRPr="004017F8">
        <w:rPr>
          <w:rFonts w:ascii="Arial" w:hAnsi="Arial" w:cs="Arial"/>
          <w:i/>
          <w:sz w:val="24"/>
          <w:szCs w:val="24"/>
        </w:rPr>
        <w:t>en face de la Mysie</w:t>
      </w:r>
      <w:r w:rsidRPr="004017F8">
        <w:rPr>
          <w:rFonts w:ascii="Arial" w:hAnsi="Arial" w:cs="Arial"/>
          <w:sz w:val="24"/>
          <w:szCs w:val="24"/>
        </w:rPr>
        <w:t xml:space="preserve">, voire : </w:t>
      </w:r>
      <w:r w:rsidRPr="004017F8">
        <w:rPr>
          <w:rFonts w:ascii="Arial" w:hAnsi="Arial" w:cs="Arial"/>
          <w:i/>
          <w:sz w:val="24"/>
          <w:szCs w:val="24"/>
        </w:rPr>
        <w:t xml:space="preserve">en Mysie. </w:t>
      </w:r>
      <w:r w:rsidRPr="004017F8">
        <w:rPr>
          <w:rFonts w:ascii="Arial" w:hAnsi="Arial" w:cs="Arial"/>
          <w:sz w:val="24"/>
          <w:szCs w:val="24"/>
        </w:rPr>
        <w:t>La Mysie est la partie de l’Asie                                           Mineure qui borde la mer de Marmara et la partie nord-est de la mer Égée.</w:t>
      </w:r>
    </w:p>
    <w:p w:rsidR="005C6F39" w:rsidRPr="004017F8" w:rsidRDefault="005C6F39" w:rsidP="004017F8">
      <w:pPr>
        <w:pStyle w:val="Notedebasdepage"/>
        <w:ind w:firstLine="708"/>
        <w:rPr>
          <w:rFonts w:ascii="Arial" w:hAnsi="Arial" w:cs="Arial"/>
          <w:sz w:val="24"/>
          <w:szCs w:val="24"/>
        </w:rPr>
      </w:pPr>
    </w:p>
  </w:footnote>
  <w:footnote w:id="35">
    <w:p w:rsidR="005C6F39" w:rsidRPr="004017F8" w:rsidRDefault="005C6F39" w:rsidP="004D0E40">
      <w:pPr>
        <w:pStyle w:val="Notedebasdepage"/>
        <w:ind w:firstLine="708"/>
        <w:jc w:val="both"/>
        <w:rPr>
          <w:rFonts w:ascii="Arial" w:hAnsi="Arial" w:cs="Arial"/>
          <w:sz w:val="24"/>
          <w:szCs w:val="24"/>
        </w:rPr>
      </w:pPr>
      <w:r>
        <w:rPr>
          <w:rFonts w:ascii="Arial" w:hAnsi="Arial" w:cs="Arial"/>
          <w:sz w:val="24"/>
          <w:szCs w:val="24"/>
        </w:rPr>
        <w:t xml:space="preserve"> </w:t>
      </w:r>
      <w:r w:rsidRPr="004017F8">
        <w:rPr>
          <w:rStyle w:val="Appelnotedebasdep"/>
          <w:rFonts w:ascii="Arial" w:hAnsi="Arial" w:cs="Arial"/>
          <w:sz w:val="24"/>
          <w:szCs w:val="24"/>
        </w:rPr>
        <w:t>4</w:t>
      </w:r>
      <w:r w:rsidRPr="004017F8">
        <w:rPr>
          <w:rFonts w:ascii="Arial" w:hAnsi="Arial" w:cs="Arial"/>
          <w:sz w:val="24"/>
          <w:szCs w:val="24"/>
        </w:rPr>
        <w:t xml:space="preserve"> </w:t>
      </w:r>
      <w:r>
        <w:rPr>
          <w:rFonts w:ascii="Arial" w:hAnsi="Arial" w:cs="Arial"/>
          <w:sz w:val="24"/>
          <w:szCs w:val="24"/>
        </w:rPr>
        <w:t xml:space="preserve">     </w:t>
      </w:r>
      <w:r w:rsidRPr="004017F8">
        <w:rPr>
          <w:rFonts w:ascii="Arial" w:hAnsi="Arial" w:cs="Arial"/>
          <w:sz w:val="24"/>
          <w:szCs w:val="24"/>
        </w:rPr>
        <w:t>La Bithynie, qui avoisine la Mysie, donne sur la Mer Noire.</w:t>
      </w:r>
    </w:p>
    <w:p w:rsidR="005C6F39" w:rsidRPr="004017F8" w:rsidRDefault="005C6F39" w:rsidP="004017F8">
      <w:pPr>
        <w:pStyle w:val="Notedebasdepage"/>
        <w:ind w:firstLine="708"/>
        <w:rPr>
          <w:rFonts w:ascii="Arial" w:hAnsi="Arial" w:cs="Arial"/>
          <w:sz w:val="24"/>
          <w:szCs w:val="24"/>
        </w:rPr>
      </w:pPr>
    </w:p>
  </w:footnote>
  <w:footnote w:id="36">
    <w:p w:rsidR="005C6F39" w:rsidRDefault="005C6F39" w:rsidP="004D0E40">
      <w:pPr>
        <w:pStyle w:val="Notedebasdepage"/>
        <w:ind w:left="1260" w:hanging="552"/>
        <w:jc w:val="both"/>
        <w:rPr>
          <w:rFonts w:ascii="Arial" w:hAnsi="Arial" w:cs="Arial"/>
          <w:sz w:val="24"/>
          <w:szCs w:val="24"/>
        </w:rPr>
      </w:pPr>
      <w:r>
        <w:rPr>
          <w:rFonts w:ascii="Arial" w:hAnsi="Arial" w:cs="Arial"/>
          <w:sz w:val="24"/>
          <w:szCs w:val="24"/>
        </w:rPr>
        <w:t xml:space="preserve"> </w:t>
      </w:r>
      <w:r w:rsidRPr="004017F8">
        <w:rPr>
          <w:rStyle w:val="Appelnotedebasdep"/>
          <w:rFonts w:ascii="Arial" w:hAnsi="Arial" w:cs="Arial"/>
          <w:sz w:val="24"/>
          <w:szCs w:val="24"/>
        </w:rPr>
        <w:t>5</w:t>
      </w:r>
      <w:r w:rsidRPr="004017F8">
        <w:rPr>
          <w:rFonts w:ascii="Arial" w:hAnsi="Arial" w:cs="Arial"/>
          <w:sz w:val="24"/>
          <w:szCs w:val="24"/>
        </w:rPr>
        <w:t xml:space="preserve"> </w:t>
      </w:r>
      <w:r>
        <w:rPr>
          <w:rFonts w:ascii="Arial" w:hAnsi="Arial" w:cs="Arial"/>
          <w:sz w:val="24"/>
          <w:szCs w:val="24"/>
        </w:rPr>
        <w:t xml:space="preserve">  </w:t>
      </w:r>
      <w:r>
        <w:rPr>
          <w:rFonts w:ascii="Arial" w:hAnsi="Arial" w:cs="Arial"/>
          <w:i/>
          <w:sz w:val="24"/>
          <w:szCs w:val="24"/>
        </w:rPr>
        <w:t>Esprit de Jésus </w:t>
      </w:r>
      <w:r>
        <w:rPr>
          <w:rFonts w:ascii="Arial" w:hAnsi="Arial" w:cs="Arial"/>
          <w:sz w:val="24"/>
          <w:szCs w:val="24"/>
        </w:rPr>
        <w:t xml:space="preserve">: expression unique en </w:t>
      </w:r>
      <w:proofErr w:type="spellStart"/>
      <w:r>
        <w:rPr>
          <w:rFonts w:ascii="Arial" w:hAnsi="Arial" w:cs="Arial"/>
          <w:sz w:val="24"/>
          <w:szCs w:val="24"/>
        </w:rPr>
        <w:t>Lc</w:t>
      </w:r>
      <w:proofErr w:type="spellEnd"/>
      <w:r>
        <w:rPr>
          <w:rFonts w:ascii="Arial" w:hAnsi="Arial" w:cs="Arial"/>
          <w:sz w:val="24"/>
          <w:szCs w:val="24"/>
        </w:rPr>
        <w:t xml:space="preserve"> et </w:t>
      </w:r>
      <w:proofErr w:type="spellStart"/>
      <w:r>
        <w:rPr>
          <w:rFonts w:ascii="Arial" w:hAnsi="Arial" w:cs="Arial"/>
          <w:sz w:val="24"/>
          <w:szCs w:val="24"/>
        </w:rPr>
        <w:t>Ac</w:t>
      </w:r>
      <w:proofErr w:type="spellEnd"/>
      <w:r>
        <w:rPr>
          <w:rFonts w:ascii="Arial" w:hAnsi="Arial" w:cs="Arial"/>
          <w:sz w:val="24"/>
          <w:szCs w:val="24"/>
        </w:rPr>
        <w:t xml:space="preserve"> ; voir Ph 1,19. Variantes :                            </w:t>
      </w:r>
      <w:r>
        <w:rPr>
          <w:rFonts w:ascii="Arial" w:hAnsi="Arial" w:cs="Arial"/>
          <w:i/>
          <w:sz w:val="24"/>
          <w:szCs w:val="24"/>
        </w:rPr>
        <w:t>Esprit du Seigneur</w:t>
      </w:r>
      <w:r>
        <w:rPr>
          <w:rFonts w:ascii="Arial" w:hAnsi="Arial" w:cs="Arial"/>
          <w:sz w:val="24"/>
          <w:szCs w:val="24"/>
        </w:rPr>
        <w:t xml:space="preserve">, </w:t>
      </w:r>
      <w:r>
        <w:rPr>
          <w:rFonts w:ascii="Arial" w:hAnsi="Arial" w:cs="Arial"/>
          <w:i/>
          <w:sz w:val="24"/>
          <w:szCs w:val="24"/>
        </w:rPr>
        <w:t xml:space="preserve">Esprit. </w:t>
      </w:r>
      <w:r>
        <w:rPr>
          <w:rFonts w:ascii="Arial" w:hAnsi="Arial" w:cs="Arial"/>
          <w:sz w:val="24"/>
          <w:szCs w:val="24"/>
        </w:rPr>
        <w:t>Sur l’Esprit et la mission : 1,8 note.</w:t>
      </w:r>
    </w:p>
    <w:p w:rsidR="005C6F39" w:rsidRPr="004017F8" w:rsidRDefault="005C6F39" w:rsidP="004017F8">
      <w:pPr>
        <w:pStyle w:val="Notedebasdepage"/>
        <w:ind w:firstLine="708"/>
        <w:rPr>
          <w:rFonts w:ascii="Arial" w:hAnsi="Arial" w:cs="Arial"/>
          <w:sz w:val="24"/>
          <w:szCs w:val="24"/>
        </w:rPr>
      </w:pPr>
    </w:p>
  </w:footnote>
  <w:footnote w:id="37">
    <w:p w:rsidR="005C6F39" w:rsidRPr="004D0E40" w:rsidRDefault="005C6F39" w:rsidP="004D0E40">
      <w:pPr>
        <w:pStyle w:val="Notedebasdepage"/>
        <w:ind w:firstLine="708"/>
        <w:jc w:val="both"/>
        <w:rPr>
          <w:rFonts w:ascii="Arial" w:hAnsi="Arial" w:cs="Arial"/>
          <w:sz w:val="24"/>
          <w:szCs w:val="24"/>
        </w:rPr>
      </w:pPr>
      <w:r w:rsidRPr="004D0E40">
        <w:rPr>
          <w:rFonts w:ascii="Arial" w:hAnsi="Arial" w:cs="Arial"/>
          <w:sz w:val="24"/>
          <w:szCs w:val="24"/>
        </w:rPr>
        <w:t xml:space="preserve"> </w:t>
      </w:r>
      <w:r w:rsidRPr="004D0E40">
        <w:rPr>
          <w:rStyle w:val="Appelnotedebasdep"/>
          <w:rFonts w:ascii="Arial" w:hAnsi="Arial" w:cs="Arial"/>
          <w:sz w:val="24"/>
          <w:szCs w:val="24"/>
        </w:rPr>
        <w:t>6</w:t>
      </w:r>
      <w:r w:rsidRPr="004D0E40">
        <w:rPr>
          <w:rFonts w:ascii="Arial" w:hAnsi="Arial" w:cs="Arial"/>
          <w:sz w:val="24"/>
          <w:szCs w:val="24"/>
        </w:rPr>
        <w:t xml:space="preserve"> </w:t>
      </w:r>
      <w:r>
        <w:rPr>
          <w:rFonts w:ascii="Arial" w:hAnsi="Arial" w:cs="Arial"/>
          <w:sz w:val="24"/>
          <w:szCs w:val="24"/>
        </w:rPr>
        <w:t xml:space="preserve">    </w:t>
      </w:r>
      <w:r w:rsidRPr="004D0E40">
        <w:rPr>
          <w:rFonts w:ascii="Arial" w:hAnsi="Arial" w:cs="Arial"/>
          <w:sz w:val="24"/>
          <w:szCs w:val="24"/>
        </w:rPr>
        <w:t xml:space="preserve">Ou : </w:t>
      </w:r>
      <w:r w:rsidRPr="004D0E40">
        <w:rPr>
          <w:rFonts w:ascii="Arial" w:hAnsi="Arial" w:cs="Arial"/>
          <w:i/>
          <w:sz w:val="24"/>
          <w:szCs w:val="24"/>
        </w:rPr>
        <w:t>longèrent.</w:t>
      </w:r>
    </w:p>
    <w:p w:rsidR="005C6F39" w:rsidRPr="004D0E40" w:rsidRDefault="005C6F39" w:rsidP="004D0E40">
      <w:pPr>
        <w:pStyle w:val="Notedebasdepage"/>
        <w:ind w:firstLine="708"/>
        <w:rPr>
          <w:rFonts w:ascii="Arial" w:hAnsi="Arial" w:cs="Arial"/>
          <w:sz w:val="24"/>
          <w:szCs w:val="24"/>
        </w:rPr>
      </w:pPr>
    </w:p>
  </w:footnote>
  <w:footnote w:id="38">
    <w:p w:rsidR="005C6F39" w:rsidRDefault="005C6F39" w:rsidP="004D0E40">
      <w:pPr>
        <w:pStyle w:val="Notedebasdepage"/>
        <w:ind w:firstLine="708"/>
        <w:jc w:val="both"/>
        <w:rPr>
          <w:rFonts w:ascii="Arial" w:hAnsi="Arial" w:cs="Arial"/>
          <w:sz w:val="24"/>
          <w:szCs w:val="24"/>
        </w:rPr>
      </w:pPr>
      <w:r w:rsidRPr="004D0E40">
        <w:rPr>
          <w:rFonts w:ascii="Arial" w:hAnsi="Arial" w:cs="Arial"/>
          <w:sz w:val="24"/>
          <w:szCs w:val="24"/>
        </w:rPr>
        <w:t xml:space="preserve"> </w:t>
      </w:r>
      <w:r w:rsidRPr="004D0E40">
        <w:rPr>
          <w:rStyle w:val="Appelnotedebasdep"/>
          <w:rFonts w:ascii="Arial" w:hAnsi="Arial" w:cs="Arial"/>
          <w:sz w:val="24"/>
          <w:szCs w:val="24"/>
        </w:rPr>
        <w:t>7</w:t>
      </w:r>
      <w:r w:rsidRPr="004D0E40">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i/>
          <w:sz w:val="24"/>
          <w:szCs w:val="24"/>
        </w:rPr>
        <w:t>Troas</w:t>
      </w:r>
      <w:proofErr w:type="spellEnd"/>
      <w:r>
        <w:rPr>
          <w:rFonts w:ascii="Arial" w:hAnsi="Arial" w:cs="Arial"/>
          <w:i/>
          <w:sz w:val="24"/>
          <w:szCs w:val="24"/>
        </w:rPr>
        <w:t> </w:t>
      </w:r>
      <w:r>
        <w:rPr>
          <w:rFonts w:ascii="Arial" w:hAnsi="Arial" w:cs="Arial"/>
          <w:sz w:val="24"/>
          <w:szCs w:val="24"/>
        </w:rPr>
        <w:t xml:space="preserve">: port au nord-ouest de l’Asie Mineure ; colonie romaine dès Auguste.                    </w:t>
      </w:r>
      <w:r>
        <w:rPr>
          <w:rFonts w:ascii="Arial" w:hAnsi="Arial" w:cs="Arial"/>
          <w:sz w:val="24"/>
          <w:szCs w:val="24"/>
        </w:rPr>
        <w:tab/>
        <w:t xml:space="preserve">        Voir 16,11 ; 20,5.6 ; 2 Co 2,12.</w:t>
      </w:r>
    </w:p>
    <w:p w:rsidR="005C6F39" w:rsidRDefault="005C6F39" w:rsidP="004D0E40">
      <w:pPr>
        <w:pStyle w:val="Notedebasdepage"/>
        <w:ind w:firstLine="708"/>
        <w:jc w:val="both"/>
        <w:rPr>
          <w:rFonts w:ascii="Arial" w:hAnsi="Arial" w:cs="Arial"/>
          <w:sz w:val="24"/>
          <w:szCs w:val="24"/>
        </w:rPr>
      </w:pPr>
    </w:p>
    <w:p w:rsidR="005C6F39" w:rsidRPr="004D0E40" w:rsidRDefault="005C6F39" w:rsidP="004D0E40">
      <w:pPr>
        <w:pStyle w:val="Notedebasdepage"/>
        <w:ind w:firstLine="708"/>
        <w:rPr>
          <w:rFonts w:ascii="Arial" w:hAnsi="Arial" w:cs="Arial"/>
          <w:sz w:val="24"/>
          <w:szCs w:val="24"/>
        </w:rPr>
      </w:pPr>
    </w:p>
  </w:footnote>
  <w:footnote w:id="39">
    <w:p w:rsidR="005C6F39" w:rsidRPr="004D0E40" w:rsidRDefault="005C6F39" w:rsidP="004D0E40">
      <w:pPr>
        <w:pStyle w:val="Notedebasdepage"/>
        <w:ind w:firstLine="708"/>
        <w:jc w:val="both"/>
        <w:rPr>
          <w:rFonts w:ascii="Arial" w:hAnsi="Arial" w:cs="Arial"/>
          <w:sz w:val="24"/>
          <w:szCs w:val="24"/>
        </w:rPr>
      </w:pPr>
      <w:r w:rsidRPr="004D0E40">
        <w:rPr>
          <w:rFonts w:ascii="Arial" w:hAnsi="Arial" w:cs="Arial"/>
          <w:sz w:val="24"/>
          <w:szCs w:val="24"/>
        </w:rPr>
        <w:t xml:space="preserve"> </w:t>
      </w:r>
      <w:r w:rsidRPr="004D0E40">
        <w:rPr>
          <w:rStyle w:val="Appelnotedebasdep"/>
          <w:rFonts w:ascii="Arial" w:hAnsi="Arial" w:cs="Arial"/>
          <w:sz w:val="24"/>
          <w:szCs w:val="24"/>
        </w:rPr>
        <w:t>8</w:t>
      </w:r>
      <w:r w:rsidRPr="004D0E40">
        <w:rPr>
          <w:rFonts w:ascii="Arial" w:hAnsi="Arial" w:cs="Arial"/>
          <w:sz w:val="24"/>
          <w:szCs w:val="24"/>
        </w:rPr>
        <w:t xml:space="preserve"> </w:t>
      </w:r>
      <w:r>
        <w:rPr>
          <w:rFonts w:ascii="Arial" w:hAnsi="Arial" w:cs="Arial"/>
          <w:sz w:val="24"/>
          <w:szCs w:val="24"/>
        </w:rPr>
        <w:t xml:space="preserve">     </w:t>
      </w:r>
      <w:r w:rsidRPr="004D0E40">
        <w:rPr>
          <w:rFonts w:ascii="Arial" w:hAnsi="Arial" w:cs="Arial"/>
          <w:sz w:val="24"/>
          <w:szCs w:val="24"/>
        </w:rPr>
        <w:t xml:space="preserve">Littéralement : </w:t>
      </w:r>
      <w:r w:rsidRPr="004D0E40">
        <w:rPr>
          <w:rFonts w:ascii="Arial" w:hAnsi="Arial" w:cs="Arial"/>
          <w:i/>
          <w:sz w:val="24"/>
          <w:szCs w:val="24"/>
        </w:rPr>
        <w:t>Une vision apparut à Paul pendant la nuit </w:t>
      </w:r>
      <w:r w:rsidRPr="004D0E40">
        <w:rPr>
          <w:rFonts w:ascii="Arial" w:hAnsi="Arial" w:cs="Arial"/>
          <w:sz w:val="24"/>
          <w:szCs w:val="24"/>
        </w:rPr>
        <w:t>: voir 18,9 note.</w:t>
      </w:r>
    </w:p>
    <w:p w:rsidR="005C6F39" w:rsidRPr="004D0E40" w:rsidRDefault="005C6F39" w:rsidP="004D0E40">
      <w:pPr>
        <w:pStyle w:val="Notedebasdepage"/>
        <w:ind w:firstLine="708"/>
        <w:rPr>
          <w:rFonts w:ascii="Arial" w:hAnsi="Arial" w:cs="Arial"/>
          <w:sz w:val="24"/>
          <w:szCs w:val="24"/>
        </w:rPr>
      </w:pPr>
    </w:p>
  </w:footnote>
  <w:footnote w:id="40">
    <w:p w:rsidR="005C6F39" w:rsidRDefault="005C6F39" w:rsidP="00BA219A">
      <w:pPr>
        <w:pStyle w:val="Notedebasdepage"/>
        <w:ind w:left="1260" w:hanging="552"/>
        <w:jc w:val="both"/>
        <w:rPr>
          <w:rFonts w:ascii="Arial" w:hAnsi="Arial" w:cs="Arial"/>
          <w:i/>
          <w:sz w:val="24"/>
          <w:szCs w:val="24"/>
        </w:rPr>
      </w:pPr>
      <w:r w:rsidRPr="004D0E40">
        <w:rPr>
          <w:rFonts w:ascii="Arial" w:hAnsi="Arial" w:cs="Arial"/>
          <w:sz w:val="24"/>
          <w:szCs w:val="24"/>
        </w:rPr>
        <w:t xml:space="preserve"> </w:t>
      </w:r>
      <w:r w:rsidRPr="004D0E40">
        <w:rPr>
          <w:rStyle w:val="Appelnotedebasdep"/>
          <w:rFonts w:ascii="Arial" w:hAnsi="Arial" w:cs="Arial"/>
          <w:sz w:val="24"/>
          <w:szCs w:val="24"/>
        </w:rPr>
        <w:t>9</w:t>
      </w:r>
      <w:r w:rsidRPr="004D0E40">
        <w:rPr>
          <w:rFonts w:ascii="Arial" w:hAnsi="Arial" w:cs="Arial"/>
          <w:sz w:val="24"/>
          <w:szCs w:val="24"/>
        </w:rPr>
        <w:t xml:space="preserve"> </w:t>
      </w:r>
      <w:r>
        <w:rPr>
          <w:rFonts w:ascii="Arial" w:hAnsi="Arial" w:cs="Arial"/>
          <w:sz w:val="24"/>
          <w:szCs w:val="24"/>
        </w:rPr>
        <w:t xml:space="preserve">     </w:t>
      </w:r>
      <w:r w:rsidRPr="004D0E40">
        <w:rPr>
          <w:rFonts w:ascii="Arial" w:hAnsi="Arial" w:cs="Arial"/>
          <w:sz w:val="24"/>
          <w:szCs w:val="24"/>
        </w:rPr>
        <w:t xml:space="preserve">Verset 10 selon une variante occidentale : </w:t>
      </w:r>
      <w:r w:rsidRPr="004D0E40">
        <w:rPr>
          <w:rFonts w:ascii="Arial" w:hAnsi="Arial" w:cs="Arial"/>
          <w:i/>
          <w:sz w:val="24"/>
          <w:szCs w:val="24"/>
        </w:rPr>
        <w:t>À son réveil, il nous raconta sa vision et nous comprîmes que le Seigneur nous appelait à évangéliser les gens de Macédoine.</w:t>
      </w:r>
    </w:p>
    <w:p w:rsidR="005C6F39" w:rsidRPr="004D0E40" w:rsidRDefault="005C6F39" w:rsidP="004D0E40">
      <w:pPr>
        <w:pStyle w:val="Notedebasdepage"/>
        <w:ind w:firstLine="708"/>
        <w:rPr>
          <w:rFonts w:ascii="Arial" w:hAnsi="Arial" w:cs="Arial"/>
          <w:sz w:val="24"/>
          <w:szCs w:val="24"/>
        </w:rPr>
      </w:pPr>
    </w:p>
  </w:footnote>
  <w:footnote w:id="41">
    <w:p w:rsidR="005C6F39" w:rsidRPr="004D0E40" w:rsidRDefault="005C6F39" w:rsidP="00BA219A">
      <w:pPr>
        <w:pStyle w:val="Notedebasdepage"/>
        <w:ind w:left="1260" w:hanging="552"/>
        <w:jc w:val="both"/>
        <w:rPr>
          <w:rFonts w:ascii="Arial" w:hAnsi="Arial" w:cs="Arial"/>
          <w:sz w:val="24"/>
          <w:szCs w:val="24"/>
        </w:rPr>
      </w:pPr>
      <w:r w:rsidRPr="004D0E40">
        <w:rPr>
          <w:rStyle w:val="Appelnotedebasdep"/>
          <w:rFonts w:ascii="Arial" w:hAnsi="Arial" w:cs="Arial"/>
          <w:sz w:val="24"/>
          <w:szCs w:val="24"/>
        </w:rPr>
        <w:t>10</w:t>
      </w:r>
      <w:r w:rsidRPr="004D0E40">
        <w:rPr>
          <w:rFonts w:ascii="Arial" w:hAnsi="Arial" w:cs="Arial"/>
          <w:sz w:val="24"/>
          <w:szCs w:val="24"/>
        </w:rPr>
        <w:t xml:space="preserve"> </w:t>
      </w:r>
      <w:r>
        <w:rPr>
          <w:rFonts w:ascii="Arial" w:hAnsi="Arial" w:cs="Arial"/>
          <w:sz w:val="24"/>
          <w:szCs w:val="24"/>
        </w:rPr>
        <w:t xml:space="preserve">   </w:t>
      </w:r>
      <w:r w:rsidRPr="004D0E40">
        <w:rPr>
          <w:rFonts w:ascii="Arial" w:hAnsi="Arial" w:cs="Arial"/>
          <w:sz w:val="24"/>
          <w:szCs w:val="24"/>
        </w:rPr>
        <w:t>Si la variante occidentale de 11,28 (voir note) n’est pas authentique, c’est ici qu’apparaît le premier récit (16,10-17) des Actes écrit à la première personne du pluriel. Il y en aura trois au</w:t>
      </w:r>
      <w:r>
        <w:rPr>
          <w:rFonts w:ascii="Arial" w:hAnsi="Arial" w:cs="Arial"/>
          <w:sz w:val="24"/>
          <w:szCs w:val="24"/>
        </w:rPr>
        <w:t>tres : 20,5-15 ; 21,1-18 ; 27,1–</w:t>
      </w:r>
      <w:r w:rsidRPr="004D0E40">
        <w:rPr>
          <w:rFonts w:ascii="Arial" w:hAnsi="Arial" w:cs="Arial"/>
          <w:sz w:val="24"/>
          <w:szCs w:val="24"/>
        </w:rPr>
        <w:t>28,16 ; voir l’</w:t>
      </w:r>
      <w:proofErr w:type="spellStart"/>
      <w:r w:rsidRPr="004D0E40">
        <w:rPr>
          <w:rFonts w:ascii="Arial" w:hAnsi="Arial" w:cs="Arial"/>
          <w:sz w:val="24"/>
          <w:szCs w:val="24"/>
        </w:rPr>
        <w:t>Intro</w:t>
      </w:r>
      <w:r>
        <w:rPr>
          <w:rFonts w:ascii="Arial" w:hAnsi="Arial" w:cs="Arial"/>
          <w:sz w:val="24"/>
          <w:szCs w:val="24"/>
        </w:rPr>
        <w:t>-</w:t>
      </w:r>
      <w:r w:rsidRPr="004D0E40">
        <w:rPr>
          <w:rFonts w:ascii="Arial" w:hAnsi="Arial" w:cs="Arial"/>
          <w:sz w:val="24"/>
          <w:szCs w:val="24"/>
        </w:rPr>
        <w:t>duction</w:t>
      </w:r>
      <w:proofErr w:type="spellEnd"/>
      <w:r w:rsidRPr="004D0E40">
        <w:rPr>
          <w:rFonts w:ascii="Arial" w:hAnsi="Arial" w:cs="Arial"/>
          <w:sz w:val="24"/>
          <w:szCs w:val="24"/>
        </w:rPr>
        <w:t>.</w:t>
      </w:r>
    </w:p>
    <w:p w:rsidR="005C6F39" w:rsidRPr="004D0E40" w:rsidRDefault="005C6F39" w:rsidP="004D0E40">
      <w:pPr>
        <w:pStyle w:val="Notedebasdepage"/>
        <w:ind w:firstLine="708"/>
        <w:rPr>
          <w:rFonts w:ascii="Arial" w:hAnsi="Arial" w:cs="Arial"/>
          <w:sz w:val="24"/>
          <w:szCs w:val="24"/>
        </w:rPr>
      </w:pPr>
    </w:p>
  </w:footnote>
  <w:footnote w:id="42">
    <w:p w:rsidR="005C6F39" w:rsidRDefault="005C6F39" w:rsidP="004D0E40">
      <w:pPr>
        <w:pStyle w:val="Notedebasdepage"/>
        <w:ind w:firstLine="708"/>
        <w:rPr>
          <w:rFonts w:ascii="Arial" w:hAnsi="Arial" w:cs="Arial"/>
          <w:i/>
          <w:sz w:val="24"/>
          <w:szCs w:val="24"/>
        </w:rPr>
      </w:pPr>
      <w:r w:rsidRPr="004D0E40">
        <w:rPr>
          <w:rStyle w:val="Appelnotedebasdep"/>
          <w:rFonts w:ascii="Arial" w:hAnsi="Arial" w:cs="Arial"/>
          <w:sz w:val="24"/>
          <w:szCs w:val="24"/>
        </w:rPr>
        <w:t>11</w:t>
      </w:r>
      <w:r w:rsidRPr="004D0E40">
        <w:rPr>
          <w:rFonts w:ascii="Arial" w:hAnsi="Arial" w:cs="Arial"/>
          <w:sz w:val="24"/>
          <w:szCs w:val="24"/>
        </w:rPr>
        <w:t xml:space="preserve"> </w:t>
      </w:r>
      <w:r>
        <w:rPr>
          <w:rFonts w:ascii="Arial" w:hAnsi="Arial" w:cs="Arial"/>
          <w:sz w:val="24"/>
          <w:szCs w:val="24"/>
        </w:rPr>
        <w:t xml:space="preserve">     Variante : </w:t>
      </w:r>
      <w:r>
        <w:rPr>
          <w:rFonts w:ascii="Arial" w:hAnsi="Arial" w:cs="Arial"/>
          <w:i/>
          <w:sz w:val="24"/>
          <w:szCs w:val="24"/>
        </w:rPr>
        <w:t>le Seigneur.</w:t>
      </w:r>
    </w:p>
    <w:p w:rsidR="005C6F39" w:rsidRPr="004D0E40" w:rsidRDefault="005C6F39" w:rsidP="004D0E40">
      <w:pPr>
        <w:pStyle w:val="Notedebasdepage"/>
        <w:ind w:firstLine="708"/>
        <w:rPr>
          <w:rFonts w:ascii="Arial" w:hAnsi="Arial" w:cs="Arial"/>
          <w:sz w:val="24"/>
          <w:szCs w:val="24"/>
        </w:rPr>
      </w:pPr>
    </w:p>
  </w:footnote>
  <w:footnote w:id="43">
    <w:p w:rsidR="005C6F39" w:rsidRDefault="005C6F39" w:rsidP="00E2118D">
      <w:pPr>
        <w:pStyle w:val="Notedebasdepage"/>
        <w:ind w:left="1260" w:hanging="552"/>
        <w:jc w:val="both"/>
        <w:rPr>
          <w:rFonts w:ascii="Arial" w:hAnsi="Arial" w:cs="Arial"/>
          <w:sz w:val="24"/>
          <w:szCs w:val="24"/>
        </w:rPr>
      </w:pPr>
      <w:r w:rsidRPr="00E2118D">
        <w:rPr>
          <w:rFonts w:ascii="Arial" w:hAnsi="Arial" w:cs="Arial"/>
          <w:sz w:val="24"/>
          <w:szCs w:val="24"/>
        </w:rPr>
        <w:t xml:space="preserve"> </w:t>
      </w:r>
      <w:r w:rsidRPr="00E2118D">
        <w:rPr>
          <w:rStyle w:val="Appelnotedebasdep"/>
          <w:rFonts w:ascii="Arial" w:hAnsi="Arial" w:cs="Arial"/>
          <w:sz w:val="24"/>
          <w:szCs w:val="24"/>
        </w:rPr>
        <w:t>1</w:t>
      </w:r>
      <w:r w:rsidRPr="00E2118D">
        <w:rPr>
          <w:rFonts w:ascii="Arial" w:hAnsi="Arial" w:cs="Arial"/>
          <w:sz w:val="24"/>
          <w:szCs w:val="24"/>
        </w:rPr>
        <w:t xml:space="preserve"> </w:t>
      </w:r>
      <w:r>
        <w:rPr>
          <w:rFonts w:ascii="Arial" w:hAnsi="Arial" w:cs="Arial"/>
          <w:sz w:val="24"/>
          <w:szCs w:val="24"/>
        </w:rPr>
        <w:t xml:space="preserve">   Variante occidentale : </w:t>
      </w:r>
      <w:r>
        <w:rPr>
          <w:rFonts w:ascii="Arial" w:hAnsi="Arial" w:cs="Arial"/>
          <w:i/>
          <w:sz w:val="24"/>
          <w:szCs w:val="24"/>
        </w:rPr>
        <w:t>Alors que Paul, selon son projet personnel, voulait se           rendre à Jérusalem, l’Esprit Saint lui dit de revenir en Asie ; passant par le haut-pays, il arrive à Éphèse </w:t>
      </w:r>
      <w:r>
        <w:rPr>
          <w:rFonts w:ascii="Arial" w:hAnsi="Arial" w:cs="Arial"/>
          <w:sz w:val="24"/>
          <w:szCs w:val="24"/>
        </w:rPr>
        <w:t xml:space="preserve">; voir 19,21. Venant de </w:t>
      </w:r>
      <w:smartTag w:uri="urn:schemas-microsoft-com:office:smarttags" w:element="PersonName">
        <w:smartTagPr>
          <w:attr w:name="ProductID" w:val="la Phrygie"/>
        </w:smartTagPr>
        <w:r>
          <w:rPr>
            <w:rFonts w:ascii="Arial" w:hAnsi="Arial" w:cs="Arial"/>
            <w:sz w:val="24"/>
            <w:szCs w:val="24"/>
          </w:rPr>
          <w:t>la Phrygie</w:t>
        </w:r>
      </w:smartTag>
      <w:r>
        <w:rPr>
          <w:rFonts w:ascii="Arial" w:hAnsi="Arial" w:cs="Arial"/>
          <w:sz w:val="24"/>
          <w:szCs w:val="24"/>
        </w:rPr>
        <w:t xml:space="preserve"> (18,23), c’est par l’arrière-pays montagneux que Paul arrive dans la capitale de la province </w:t>
      </w:r>
      <w:proofErr w:type="spellStart"/>
      <w:r>
        <w:rPr>
          <w:rFonts w:ascii="Arial" w:hAnsi="Arial" w:cs="Arial"/>
          <w:sz w:val="24"/>
          <w:szCs w:val="24"/>
        </w:rPr>
        <w:t>pro-consulaire</w:t>
      </w:r>
      <w:proofErr w:type="spellEnd"/>
      <w:r>
        <w:rPr>
          <w:rFonts w:ascii="Arial" w:hAnsi="Arial" w:cs="Arial"/>
          <w:sz w:val="24"/>
          <w:szCs w:val="24"/>
        </w:rPr>
        <w:t xml:space="preserve"> d’Asie, où il avait déjà fait une apparition (18,19-21). Les Actes parlent longuement de l’évangélisation d’Éphèse (19,1-39) qui était l’un des plus grands centres commerciaux et religieux du monde gréco-romain. Mais, d’un séjour qui dura plus de deux ans (19,10 note), ils ne connaissant ou ne racontent que quelques épisodes assez mal reliés entre eux (voir aussi 20,18-35). C’est à Éphèse que Paul écrivit 1 Co, probablement Ga et peut-être Ph : ces lettres, ainsi que 2 Co écrite peu après en Macédoine (voir 20,1), révèlent d’autres aspects de l’apostolat éphésien de Paul (voir aussi Ep et </w:t>
      </w:r>
      <w:proofErr w:type="spellStart"/>
      <w:r>
        <w:rPr>
          <w:rFonts w:ascii="Arial" w:hAnsi="Arial" w:cs="Arial"/>
          <w:sz w:val="24"/>
          <w:szCs w:val="24"/>
        </w:rPr>
        <w:t>Ap</w:t>
      </w:r>
      <w:proofErr w:type="spellEnd"/>
      <w:r>
        <w:rPr>
          <w:rFonts w:ascii="Arial" w:hAnsi="Arial" w:cs="Arial"/>
          <w:sz w:val="24"/>
          <w:szCs w:val="24"/>
        </w:rPr>
        <w:t xml:space="preserve"> 2,1-7).</w:t>
      </w:r>
    </w:p>
    <w:p w:rsidR="005C6F39" w:rsidRDefault="005C6F39" w:rsidP="00E2118D">
      <w:pPr>
        <w:pStyle w:val="Notedebasdepage"/>
        <w:ind w:firstLine="708"/>
        <w:rPr>
          <w:rFonts w:ascii="Arial" w:hAnsi="Arial" w:cs="Arial"/>
          <w:sz w:val="24"/>
          <w:szCs w:val="24"/>
        </w:rPr>
      </w:pPr>
    </w:p>
    <w:p w:rsidR="005C6F39" w:rsidRPr="00E2118D" w:rsidRDefault="005C6F39" w:rsidP="00E6408E">
      <w:pPr>
        <w:pStyle w:val="Notedebasdepage"/>
        <w:tabs>
          <w:tab w:val="left" w:pos="709"/>
          <w:tab w:val="left" w:pos="851"/>
        </w:tabs>
        <w:ind w:firstLine="708"/>
        <w:rPr>
          <w:rFonts w:ascii="Arial" w:hAnsi="Arial" w:cs="Arial"/>
          <w:sz w:val="24"/>
          <w:szCs w:val="24"/>
        </w:rPr>
      </w:pPr>
    </w:p>
  </w:footnote>
  <w:footnote w:id="44">
    <w:p w:rsidR="005C6F39" w:rsidRPr="007130D4" w:rsidRDefault="005C6F39" w:rsidP="00E6408E">
      <w:pPr>
        <w:pStyle w:val="Notedebasdepage"/>
        <w:tabs>
          <w:tab w:val="left" w:pos="709"/>
        </w:tabs>
        <w:ind w:left="1276" w:hanging="568"/>
        <w:jc w:val="both"/>
        <w:rPr>
          <w:rFonts w:ascii="Arial" w:hAnsi="Arial" w:cs="Arial"/>
          <w:sz w:val="24"/>
          <w:szCs w:val="24"/>
        </w:rPr>
      </w:pPr>
      <w:r w:rsidRPr="007130D4">
        <w:rPr>
          <w:rFonts w:ascii="Arial" w:hAnsi="Arial" w:cs="Arial"/>
          <w:sz w:val="24"/>
          <w:szCs w:val="24"/>
        </w:rPr>
        <w:t xml:space="preserve"> </w:t>
      </w:r>
      <w:r>
        <w:rPr>
          <w:rFonts w:ascii="Arial" w:hAnsi="Arial" w:cs="Arial"/>
          <w:sz w:val="24"/>
          <w:szCs w:val="24"/>
        </w:rPr>
        <w:t xml:space="preserve"> </w:t>
      </w:r>
      <w:r w:rsidRPr="007130D4">
        <w:rPr>
          <w:rStyle w:val="Appelnotedebasdep"/>
          <w:rFonts w:ascii="Arial" w:hAnsi="Arial" w:cs="Arial"/>
          <w:sz w:val="24"/>
          <w:szCs w:val="24"/>
        </w:rPr>
        <w:t>2</w:t>
      </w:r>
      <w:r w:rsidRPr="007130D4">
        <w:rPr>
          <w:rFonts w:ascii="Arial" w:hAnsi="Arial" w:cs="Arial"/>
          <w:sz w:val="24"/>
          <w:szCs w:val="24"/>
        </w:rPr>
        <w:t xml:space="preserve"> </w:t>
      </w:r>
      <w:r>
        <w:rPr>
          <w:rFonts w:ascii="Arial" w:hAnsi="Arial" w:cs="Arial"/>
          <w:sz w:val="24"/>
          <w:szCs w:val="24"/>
        </w:rPr>
        <w:t xml:space="preserve">  </w:t>
      </w:r>
      <w:r w:rsidRPr="007130D4">
        <w:rPr>
          <w:rFonts w:ascii="Arial" w:hAnsi="Arial" w:cs="Arial"/>
          <w:sz w:val="24"/>
          <w:szCs w:val="24"/>
        </w:rPr>
        <w:t>Littéralement : …</w:t>
      </w:r>
      <w:r w:rsidRPr="007130D4">
        <w:rPr>
          <w:rFonts w:ascii="Arial" w:hAnsi="Arial" w:cs="Arial"/>
          <w:i/>
          <w:sz w:val="24"/>
          <w:szCs w:val="24"/>
        </w:rPr>
        <w:t xml:space="preserve">entendu dire si l’Esprit Saint existe. </w:t>
      </w:r>
      <w:r>
        <w:rPr>
          <w:rFonts w:ascii="Arial" w:hAnsi="Arial" w:cs="Arial"/>
          <w:sz w:val="24"/>
          <w:szCs w:val="24"/>
        </w:rPr>
        <w:t xml:space="preserve">Mais il est </w:t>
      </w:r>
      <w:proofErr w:type="spellStart"/>
      <w:r>
        <w:rPr>
          <w:rFonts w:ascii="Arial" w:hAnsi="Arial" w:cs="Arial"/>
          <w:sz w:val="24"/>
          <w:szCs w:val="24"/>
        </w:rPr>
        <w:t>invraisem</w:t>
      </w:r>
      <w:proofErr w:type="spellEnd"/>
      <w:r>
        <w:rPr>
          <w:rFonts w:ascii="Arial" w:hAnsi="Arial" w:cs="Arial"/>
          <w:sz w:val="24"/>
          <w:szCs w:val="24"/>
        </w:rPr>
        <w:t>-</w:t>
      </w:r>
      <w:r w:rsidRPr="007130D4">
        <w:rPr>
          <w:rFonts w:ascii="Arial" w:hAnsi="Arial" w:cs="Arial"/>
          <w:sz w:val="24"/>
          <w:szCs w:val="24"/>
        </w:rPr>
        <w:t xml:space="preserve">                                            </w:t>
      </w:r>
      <w:r>
        <w:rPr>
          <w:rFonts w:ascii="Arial" w:hAnsi="Arial" w:cs="Arial"/>
          <w:sz w:val="24"/>
          <w:szCs w:val="24"/>
        </w:rPr>
        <w:t xml:space="preserve">               </w:t>
      </w:r>
      <w:proofErr w:type="spellStart"/>
      <w:r w:rsidRPr="007130D4">
        <w:rPr>
          <w:rFonts w:ascii="Arial" w:hAnsi="Arial" w:cs="Arial"/>
          <w:sz w:val="24"/>
          <w:szCs w:val="24"/>
        </w:rPr>
        <w:t>blable</w:t>
      </w:r>
      <w:proofErr w:type="spellEnd"/>
      <w:r w:rsidRPr="007130D4">
        <w:rPr>
          <w:rFonts w:ascii="Arial" w:hAnsi="Arial" w:cs="Arial"/>
          <w:sz w:val="24"/>
          <w:szCs w:val="24"/>
        </w:rPr>
        <w:t xml:space="preserve"> que ces </w:t>
      </w:r>
      <w:r w:rsidRPr="007130D4">
        <w:rPr>
          <w:rFonts w:ascii="Arial" w:hAnsi="Arial" w:cs="Arial"/>
          <w:i/>
          <w:sz w:val="24"/>
          <w:szCs w:val="24"/>
        </w:rPr>
        <w:t>disciples</w:t>
      </w:r>
      <w:r w:rsidRPr="007130D4">
        <w:rPr>
          <w:rFonts w:ascii="Arial" w:hAnsi="Arial" w:cs="Arial"/>
          <w:sz w:val="24"/>
          <w:szCs w:val="24"/>
        </w:rPr>
        <w:t xml:space="preserve">, ces </w:t>
      </w:r>
      <w:r w:rsidRPr="007130D4">
        <w:rPr>
          <w:rFonts w:ascii="Arial" w:hAnsi="Arial" w:cs="Arial"/>
          <w:i/>
          <w:sz w:val="24"/>
          <w:szCs w:val="24"/>
        </w:rPr>
        <w:t xml:space="preserve">croyants </w:t>
      </w:r>
      <w:r>
        <w:rPr>
          <w:rFonts w:ascii="Arial" w:hAnsi="Arial" w:cs="Arial"/>
          <w:sz w:val="24"/>
          <w:szCs w:val="24"/>
        </w:rPr>
        <w:t xml:space="preserve">(versets </w:t>
      </w:r>
      <w:r w:rsidRPr="007130D4">
        <w:rPr>
          <w:rFonts w:ascii="Arial" w:hAnsi="Arial" w:cs="Arial"/>
          <w:sz w:val="24"/>
          <w:szCs w:val="24"/>
        </w:rPr>
        <w:t xml:space="preserve">1.2) ignorent l’existence de l’Esprit. C’est à peu près certainement du don de l’Esprit depuis la Pentecôte qu’ils n’ont pas entendu parler (voir </w:t>
      </w:r>
      <w:proofErr w:type="spellStart"/>
      <w:r w:rsidRPr="007130D4">
        <w:rPr>
          <w:rFonts w:ascii="Arial" w:hAnsi="Arial" w:cs="Arial"/>
          <w:sz w:val="24"/>
          <w:szCs w:val="24"/>
        </w:rPr>
        <w:t>Jn</w:t>
      </w:r>
      <w:proofErr w:type="spellEnd"/>
      <w:r w:rsidRPr="007130D4">
        <w:rPr>
          <w:rFonts w:ascii="Arial" w:hAnsi="Arial" w:cs="Arial"/>
          <w:sz w:val="24"/>
          <w:szCs w:val="24"/>
        </w:rPr>
        <w:t xml:space="preserve"> 7,39). Leur foi n’est donc pas sans quelque analogie avec celle d’Apollos (18,25 note).</w:t>
      </w:r>
    </w:p>
    <w:p w:rsidR="005C6F39" w:rsidRPr="007130D4" w:rsidRDefault="005C6F39" w:rsidP="007130D4">
      <w:pPr>
        <w:pStyle w:val="Notedebasdepage"/>
        <w:ind w:firstLine="708"/>
        <w:rPr>
          <w:rFonts w:ascii="Arial" w:hAnsi="Arial" w:cs="Arial"/>
          <w:sz w:val="24"/>
          <w:szCs w:val="24"/>
        </w:rPr>
      </w:pPr>
    </w:p>
  </w:footnote>
  <w:footnote w:id="45">
    <w:p w:rsidR="005C6F39" w:rsidRPr="007130D4" w:rsidRDefault="005C6F39" w:rsidP="00E6408E">
      <w:pPr>
        <w:pStyle w:val="Notedebasdepage"/>
        <w:tabs>
          <w:tab w:val="left" w:pos="709"/>
          <w:tab w:val="left" w:pos="851"/>
        </w:tabs>
        <w:ind w:left="1276" w:hanging="1276"/>
        <w:jc w:val="both"/>
        <w:rPr>
          <w:rFonts w:ascii="Arial" w:hAnsi="Arial" w:cs="Arial"/>
          <w:sz w:val="24"/>
          <w:szCs w:val="24"/>
        </w:rPr>
      </w:pPr>
      <w:r>
        <w:rPr>
          <w:rFonts w:ascii="Arial" w:hAnsi="Arial" w:cs="Arial"/>
          <w:sz w:val="24"/>
          <w:szCs w:val="24"/>
        </w:rPr>
        <w:t xml:space="preserve">             </w:t>
      </w:r>
      <w:r w:rsidRPr="007130D4">
        <w:rPr>
          <w:rStyle w:val="Appelnotedebasdep"/>
          <w:rFonts w:ascii="Arial" w:hAnsi="Arial" w:cs="Arial"/>
          <w:sz w:val="24"/>
          <w:szCs w:val="24"/>
        </w:rPr>
        <w:t>3</w:t>
      </w:r>
      <w:r w:rsidRPr="007130D4">
        <w:rPr>
          <w:rFonts w:ascii="Arial" w:hAnsi="Arial" w:cs="Arial"/>
          <w:sz w:val="24"/>
          <w:szCs w:val="24"/>
        </w:rPr>
        <w:t xml:space="preserve"> </w:t>
      </w:r>
      <w:r>
        <w:rPr>
          <w:rFonts w:ascii="Arial" w:hAnsi="Arial" w:cs="Arial"/>
          <w:sz w:val="24"/>
          <w:szCs w:val="24"/>
        </w:rPr>
        <w:t xml:space="preserve">  </w:t>
      </w:r>
      <w:r w:rsidRPr="007130D4">
        <w:rPr>
          <w:rFonts w:ascii="Arial" w:hAnsi="Arial" w:cs="Arial"/>
          <w:sz w:val="24"/>
          <w:szCs w:val="24"/>
        </w:rPr>
        <w:t xml:space="preserve">Le lieu et la date de ce baptême restent inconnus. L’avoir reçu n’empêchait                      pas ces Éphésiens d’être </w:t>
      </w:r>
      <w:r w:rsidRPr="007130D4">
        <w:rPr>
          <w:rFonts w:ascii="Arial" w:hAnsi="Arial" w:cs="Arial"/>
          <w:i/>
          <w:sz w:val="24"/>
          <w:szCs w:val="24"/>
        </w:rPr>
        <w:t>chrétiens</w:t>
      </w:r>
      <w:r w:rsidRPr="007130D4">
        <w:rPr>
          <w:rFonts w:ascii="Arial" w:hAnsi="Arial" w:cs="Arial"/>
          <w:sz w:val="24"/>
          <w:szCs w:val="24"/>
        </w:rPr>
        <w:t xml:space="preserve">, au moins d’une certaine manière (voir note précédente ; voir </w:t>
      </w:r>
      <w:proofErr w:type="spellStart"/>
      <w:r w:rsidRPr="007130D4">
        <w:rPr>
          <w:rFonts w:ascii="Arial" w:hAnsi="Arial" w:cs="Arial"/>
          <w:sz w:val="24"/>
          <w:szCs w:val="24"/>
        </w:rPr>
        <w:t>Jn</w:t>
      </w:r>
      <w:proofErr w:type="spellEnd"/>
      <w:r w:rsidRPr="007130D4">
        <w:rPr>
          <w:rFonts w:ascii="Arial" w:hAnsi="Arial" w:cs="Arial"/>
          <w:sz w:val="24"/>
          <w:szCs w:val="24"/>
        </w:rPr>
        <w:t xml:space="preserve"> 3,22 ; 4,1-2).</w:t>
      </w:r>
    </w:p>
    <w:p w:rsidR="005C6F39" w:rsidRPr="007130D4" w:rsidRDefault="005C6F39" w:rsidP="007130D4">
      <w:pPr>
        <w:pStyle w:val="Notedebasdepage"/>
        <w:ind w:firstLine="708"/>
        <w:rPr>
          <w:rFonts w:ascii="Arial" w:hAnsi="Arial" w:cs="Arial"/>
          <w:sz w:val="24"/>
          <w:szCs w:val="24"/>
        </w:rPr>
      </w:pPr>
    </w:p>
  </w:footnote>
  <w:footnote w:id="46">
    <w:p w:rsidR="005C6F39" w:rsidRPr="007130D4" w:rsidRDefault="005C6F39" w:rsidP="00E6408E">
      <w:pPr>
        <w:pStyle w:val="Notedebasdepage"/>
        <w:ind w:firstLine="708"/>
        <w:jc w:val="both"/>
        <w:rPr>
          <w:rFonts w:ascii="Arial" w:hAnsi="Arial" w:cs="Arial"/>
          <w:i/>
          <w:sz w:val="24"/>
          <w:szCs w:val="24"/>
        </w:rPr>
      </w:pPr>
      <w:r w:rsidRPr="007130D4">
        <w:rPr>
          <w:rFonts w:ascii="Arial" w:hAnsi="Arial" w:cs="Arial"/>
          <w:sz w:val="24"/>
          <w:szCs w:val="24"/>
        </w:rPr>
        <w:t xml:space="preserve"> </w:t>
      </w:r>
      <w:r w:rsidRPr="007130D4">
        <w:rPr>
          <w:rStyle w:val="Appelnotedebasdep"/>
          <w:rFonts w:ascii="Arial" w:hAnsi="Arial" w:cs="Arial"/>
          <w:sz w:val="24"/>
          <w:szCs w:val="24"/>
        </w:rPr>
        <w:t>4</w:t>
      </w:r>
      <w:r w:rsidRPr="007130D4">
        <w:rPr>
          <w:rFonts w:ascii="Arial" w:hAnsi="Arial" w:cs="Arial"/>
          <w:sz w:val="24"/>
          <w:szCs w:val="24"/>
        </w:rPr>
        <w:t xml:space="preserve"> </w:t>
      </w:r>
      <w:r>
        <w:rPr>
          <w:rFonts w:ascii="Arial" w:hAnsi="Arial" w:cs="Arial"/>
          <w:sz w:val="24"/>
          <w:szCs w:val="24"/>
        </w:rPr>
        <w:t xml:space="preserve">     </w:t>
      </w:r>
      <w:r w:rsidRPr="007130D4">
        <w:rPr>
          <w:rFonts w:ascii="Arial" w:hAnsi="Arial" w:cs="Arial"/>
          <w:sz w:val="24"/>
          <w:szCs w:val="24"/>
        </w:rPr>
        <w:t xml:space="preserve">Ou : </w:t>
      </w:r>
      <w:r w:rsidRPr="007130D4">
        <w:rPr>
          <w:rFonts w:ascii="Arial" w:hAnsi="Arial" w:cs="Arial"/>
          <w:i/>
          <w:sz w:val="24"/>
          <w:szCs w:val="24"/>
        </w:rPr>
        <w:t>de repentance.</w:t>
      </w:r>
    </w:p>
    <w:p w:rsidR="005C6F39" w:rsidRPr="007130D4" w:rsidRDefault="005C6F39" w:rsidP="007130D4">
      <w:pPr>
        <w:pStyle w:val="Notedebasdepage"/>
        <w:ind w:firstLine="708"/>
        <w:rPr>
          <w:rFonts w:ascii="Arial" w:hAnsi="Arial" w:cs="Arial"/>
          <w:sz w:val="24"/>
          <w:szCs w:val="24"/>
        </w:rPr>
      </w:pPr>
    </w:p>
  </w:footnote>
  <w:footnote w:id="47">
    <w:p w:rsidR="005C6F39" w:rsidRPr="007130D4" w:rsidRDefault="005C6F39" w:rsidP="00E6408E">
      <w:pPr>
        <w:pStyle w:val="Notedebasdepage"/>
        <w:ind w:left="1260" w:hanging="552"/>
        <w:jc w:val="both"/>
        <w:rPr>
          <w:rFonts w:ascii="Arial" w:hAnsi="Arial" w:cs="Arial"/>
          <w:sz w:val="24"/>
          <w:szCs w:val="24"/>
        </w:rPr>
      </w:pPr>
      <w:r w:rsidRPr="007130D4">
        <w:rPr>
          <w:rFonts w:ascii="Arial" w:hAnsi="Arial" w:cs="Arial"/>
          <w:sz w:val="24"/>
          <w:szCs w:val="24"/>
        </w:rPr>
        <w:t xml:space="preserve"> </w:t>
      </w:r>
      <w:r w:rsidRPr="007130D4">
        <w:rPr>
          <w:rStyle w:val="Appelnotedebasdep"/>
          <w:rFonts w:ascii="Arial" w:hAnsi="Arial" w:cs="Arial"/>
          <w:sz w:val="24"/>
          <w:szCs w:val="24"/>
        </w:rPr>
        <w:t>5</w:t>
      </w:r>
      <w:r w:rsidRPr="007130D4">
        <w:rPr>
          <w:rFonts w:ascii="Arial" w:hAnsi="Arial" w:cs="Arial"/>
          <w:sz w:val="24"/>
          <w:szCs w:val="24"/>
        </w:rPr>
        <w:t xml:space="preserve"> </w:t>
      </w:r>
      <w:r>
        <w:rPr>
          <w:rFonts w:ascii="Arial" w:hAnsi="Arial" w:cs="Arial"/>
          <w:sz w:val="24"/>
          <w:szCs w:val="24"/>
        </w:rPr>
        <w:t xml:space="preserve">    </w:t>
      </w:r>
      <w:r w:rsidRPr="007130D4">
        <w:rPr>
          <w:rFonts w:ascii="Arial" w:hAnsi="Arial" w:cs="Arial"/>
          <w:sz w:val="24"/>
          <w:szCs w:val="24"/>
        </w:rPr>
        <w:t xml:space="preserve">Le </w:t>
      </w:r>
      <w:r w:rsidRPr="007130D4">
        <w:rPr>
          <w:rFonts w:ascii="Arial" w:hAnsi="Arial" w:cs="Arial"/>
          <w:i/>
          <w:sz w:val="24"/>
          <w:szCs w:val="24"/>
        </w:rPr>
        <w:t xml:space="preserve">baptême chrétien </w:t>
      </w:r>
      <w:r w:rsidRPr="007130D4">
        <w:rPr>
          <w:rFonts w:ascii="Arial" w:hAnsi="Arial" w:cs="Arial"/>
          <w:sz w:val="24"/>
          <w:szCs w:val="24"/>
        </w:rPr>
        <w:t xml:space="preserve">apparaît ici comme nettement distingué du </w:t>
      </w:r>
      <w:r w:rsidRPr="007130D4">
        <w:rPr>
          <w:rFonts w:ascii="Arial" w:hAnsi="Arial" w:cs="Arial"/>
          <w:i/>
          <w:sz w:val="24"/>
          <w:szCs w:val="24"/>
        </w:rPr>
        <w:t>baptême de Jean</w:t>
      </w:r>
      <w:r w:rsidRPr="007130D4">
        <w:rPr>
          <w:rFonts w:ascii="Arial" w:hAnsi="Arial" w:cs="Arial"/>
          <w:sz w:val="24"/>
          <w:szCs w:val="24"/>
        </w:rPr>
        <w:t>, indépendamment même de l’imposition des mains qui va le suivre (1,5 note ; 6,6 note).</w:t>
      </w:r>
    </w:p>
    <w:p w:rsidR="005C6F39" w:rsidRPr="007130D4" w:rsidRDefault="005C6F39" w:rsidP="007130D4">
      <w:pPr>
        <w:pStyle w:val="Notedebasdepage"/>
        <w:ind w:firstLine="708"/>
        <w:rPr>
          <w:rFonts w:ascii="Arial" w:hAnsi="Arial" w:cs="Arial"/>
          <w:sz w:val="24"/>
          <w:szCs w:val="24"/>
        </w:rPr>
      </w:pPr>
    </w:p>
  </w:footnote>
  <w:footnote w:id="48">
    <w:p w:rsidR="005C6F39" w:rsidRDefault="005C6F39" w:rsidP="007130D4">
      <w:pPr>
        <w:pStyle w:val="Notedebasdepage"/>
        <w:ind w:firstLine="708"/>
        <w:rPr>
          <w:rFonts w:ascii="Arial" w:hAnsi="Arial" w:cs="Arial"/>
          <w:sz w:val="24"/>
          <w:szCs w:val="24"/>
        </w:rPr>
      </w:pPr>
      <w:r w:rsidRPr="007130D4">
        <w:rPr>
          <w:rFonts w:ascii="Arial" w:hAnsi="Arial" w:cs="Arial"/>
          <w:sz w:val="24"/>
          <w:szCs w:val="24"/>
        </w:rPr>
        <w:t xml:space="preserve"> </w:t>
      </w:r>
      <w:r w:rsidRPr="007130D4">
        <w:rPr>
          <w:rStyle w:val="Appelnotedebasdep"/>
          <w:rFonts w:ascii="Arial" w:hAnsi="Arial" w:cs="Arial"/>
          <w:sz w:val="24"/>
          <w:szCs w:val="24"/>
        </w:rPr>
        <w:t>6</w:t>
      </w:r>
      <w:r w:rsidRPr="007130D4">
        <w:rPr>
          <w:rFonts w:ascii="Arial" w:hAnsi="Arial" w:cs="Arial"/>
          <w:sz w:val="24"/>
          <w:szCs w:val="24"/>
        </w:rPr>
        <w:t xml:space="preserve"> </w:t>
      </w:r>
      <w:r>
        <w:rPr>
          <w:rFonts w:ascii="Arial" w:hAnsi="Arial" w:cs="Arial"/>
          <w:sz w:val="24"/>
          <w:szCs w:val="24"/>
        </w:rPr>
        <w:t xml:space="preserve">     Un peu comme à Césarée (10,46) ; voir 2,4 note et 11,27 note.</w:t>
      </w:r>
    </w:p>
    <w:p w:rsidR="005C6F39" w:rsidRPr="007130D4" w:rsidRDefault="005C6F39" w:rsidP="007130D4">
      <w:pPr>
        <w:pStyle w:val="Notedebasdepage"/>
        <w:ind w:firstLine="708"/>
        <w:rPr>
          <w:rFonts w:ascii="Arial" w:hAnsi="Arial" w:cs="Arial"/>
          <w:sz w:val="24"/>
          <w:szCs w:val="24"/>
        </w:rPr>
      </w:pPr>
    </w:p>
  </w:footnote>
  <w:footnote w:id="49">
    <w:p w:rsidR="005C6F39" w:rsidRDefault="005C6F39" w:rsidP="005C6F39">
      <w:pPr>
        <w:pStyle w:val="Notedebasdepage"/>
        <w:ind w:left="1260" w:hanging="552"/>
        <w:jc w:val="both"/>
        <w:rPr>
          <w:rFonts w:ascii="Arial" w:hAnsi="Arial" w:cs="Arial"/>
          <w:sz w:val="24"/>
          <w:szCs w:val="24"/>
        </w:rPr>
      </w:pPr>
      <w:r>
        <w:rPr>
          <w:rFonts w:ascii="Arial" w:hAnsi="Arial" w:cs="Arial"/>
          <w:sz w:val="24"/>
          <w:szCs w:val="24"/>
        </w:rPr>
        <w:t xml:space="preserve"> </w:t>
      </w:r>
      <w:r w:rsidRPr="005C6F39">
        <w:rPr>
          <w:rStyle w:val="Appelnotedebasdep"/>
          <w:rFonts w:ascii="Arial" w:hAnsi="Arial" w:cs="Arial"/>
          <w:sz w:val="24"/>
          <w:szCs w:val="24"/>
        </w:rPr>
        <w:t>1</w:t>
      </w:r>
      <w:r w:rsidRPr="005C6F39">
        <w:rPr>
          <w:rFonts w:ascii="Arial" w:hAnsi="Arial" w:cs="Arial"/>
          <w:sz w:val="24"/>
          <w:szCs w:val="24"/>
        </w:rPr>
        <w:t xml:space="preserve"> </w:t>
      </w:r>
      <w:r>
        <w:rPr>
          <w:rFonts w:ascii="Arial" w:hAnsi="Arial" w:cs="Arial"/>
          <w:sz w:val="24"/>
          <w:szCs w:val="24"/>
        </w:rPr>
        <w:t xml:space="preserve">    Littéralement : </w:t>
      </w:r>
      <w:r>
        <w:rPr>
          <w:rFonts w:ascii="Arial" w:hAnsi="Arial" w:cs="Arial"/>
          <w:i/>
          <w:sz w:val="24"/>
          <w:szCs w:val="24"/>
        </w:rPr>
        <w:t>enchaîné par l’Esprit</w:t>
      </w:r>
      <w:r>
        <w:rPr>
          <w:rFonts w:ascii="Arial" w:hAnsi="Arial" w:cs="Arial"/>
          <w:sz w:val="24"/>
          <w:szCs w:val="24"/>
        </w:rPr>
        <w:t xml:space="preserve">, plutôt que </w:t>
      </w:r>
      <w:r>
        <w:rPr>
          <w:rFonts w:ascii="Arial" w:hAnsi="Arial" w:cs="Arial"/>
          <w:i/>
          <w:sz w:val="24"/>
          <w:szCs w:val="24"/>
        </w:rPr>
        <w:t>enchaîné en esprit </w:t>
      </w:r>
      <w:r>
        <w:rPr>
          <w:rFonts w:ascii="Arial" w:hAnsi="Arial" w:cs="Arial"/>
          <w:sz w:val="24"/>
          <w:szCs w:val="24"/>
        </w:rPr>
        <w:t>; voir verset                           23 ; 21,11 et 1,8 note.</w:t>
      </w:r>
    </w:p>
    <w:p w:rsidR="005C6F39" w:rsidRPr="005C6F39" w:rsidRDefault="005C6F39" w:rsidP="000A7A36">
      <w:pPr>
        <w:pStyle w:val="Notedebasdepage"/>
        <w:tabs>
          <w:tab w:val="left" w:pos="1276"/>
        </w:tabs>
        <w:rPr>
          <w:rFonts w:ascii="Arial" w:hAnsi="Arial" w:cs="Arial"/>
          <w:sz w:val="24"/>
          <w:szCs w:val="24"/>
        </w:rPr>
      </w:pPr>
    </w:p>
  </w:footnote>
  <w:footnote w:id="50">
    <w:p w:rsidR="005C6F39" w:rsidRDefault="005C6F39" w:rsidP="005C6F39">
      <w:pPr>
        <w:pStyle w:val="Notedebasdepage"/>
        <w:ind w:firstLine="708"/>
        <w:rPr>
          <w:rFonts w:ascii="Arial" w:hAnsi="Arial" w:cs="Arial"/>
          <w:sz w:val="24"/>
          <w:szCs w:val="24"/>
        </w:rPr>
      </w:pPr>
      <w:r>
        <w:t xml:space="preserve">  </w:t>
      </w:r>
      <w:r w:rsidRPr="005C6F39">
        <w:rPr>
          <w:rStyle w:val="Appelnotedebasdep"/>
          <w:rFonts w:ascii="Arial" w:hAnsi="Arial" w:cs="Arial"/>
          <w:sz w:val="24"/>
          <w:szCs w:val="24"/>
        </w:rPr>
        <w:t>2</w:t>
      </w:r>
      <w:r w:rsidR="00922A67">
        <w:rPr>
          <w:rFonts w:ascii="Arial" w:hAnsi="Arial" w:cs="Arial"/>
          <w:sz w:val="24"/>
          <w:szCs w:val="24"/>
        </w:rPr>
        <w:t xml:space="preserve">     </w:t>
      </w:r>
      <w:r>
        <w:rPr>
          <w:rFonts w:ascii="Arial" w:hAnsi="Arial" w:cs="Arial"/>
          <w:sz w:val="24"/>
          <w:szCs w:val="24"/>
        </w:rPr>
        <w:t xml:space="preserve">Texte </w:t>
      </w:r>
      <w:r w:rsidR="00922A67">
        <w:rPr>
          <w:rFonts w:ascii="Arial" w:hAnsi="Arial" w:cs="Arial"/>
          <w:sz w:val="24"/>
          <w:szCs w:val="24"/>
        </w:rPr>
        <w:t>incertain et traduction exacte difficile, mais le sens général est clair.</w:t>
      </w:r>
      <w:r w:rsidRPr="005C6F39">
        <w:rPr>
          <w:rFonts w:ascii="Arial" w:hAnsi="Arial" w:cs="Arial"/>
          <w:sz w:val="24"/>
          <w:szCs w:val="24"/>
        </w:rPr>
        <w:t xml:space="preserve"> </w:t>
      </w:r>
      <w:r>
        <w:rPr>
          <w:rFonts w:ascii="Arial" w:hAnsi="Arial" w:cs="Arial"/>
          <w:sz w:val="24"/>
          <w:szCs w:val="24"/>
        </w:rPr>
        <w:t xml:space="preserve">     </w:t>
      </w:r>
    </w:p>
    <w:p w:rsidR="005C6F39" w:rsidRPr="005C6F39" w:rsidRDefault="005C6F39">
      <w:pPr>
        <w:pStyle w:val="Notedebasdepage"/>
        <w:rPr>
          <w:rFonts w:ascii="Arial" w:hAnsi="Arial" w:cs="Arial"/>
          <w:sz w:val="24"/>
          <w:szCs w:val="24"/>
        </w:rPr>
      </w:pPr>
      <w:r>
        <w:rPr>
          <w:rFonts w:ascii="Arial" w:hAnsi="Arial" w:cs="Arial"/>
          <w:sz w:val="24"/>
          <w:szCs w:val="24"/>
        </w:rPr>
        <w:t xml:space="preserve">  </w:t>
      </w:r>
    </w:p>
  </w:footnote>
  <w:footnote w:id="51">
    <w:p w:rsidR="005C6F39" w:rsidRDefault="005C6F39" w:rsidP="005C6F39">
      <w:pPr>
        <w:pStyle w:val="Notedebasdepage"/>
        <w:ind w:firstLine="708"/>
        <w:rPr>
          <w:rFonts w:ascii="Arial" w:hAnsi="Arial" w:cs="Arial"/>
          <w:sz w:val="24"/>
          <w:szCs w:val="24"/>
        </w:rPr>
      </w:pPr>
      <w:r w:rsidRPr="005C6F39">
        <w:rPr>
          <w:rStyle w:val="Appelnotedebasdep"/>
          <w:rFonts w:ascii="Arial" w:hAnsi="Arial" w:cs="Arial"/>
          <w:sz w:val="24"/>
          <w:szCs w:val="24"/>
        </w:rPr>
        <w:t>3</w:t>
      </w:r>
      <w:r w:rsidRPr="005C6F39">
        <w:rPr>
          <w:rFonts w:ascii="Arial" w:hAnsi="Arial" w:cs="Arial"/>
          <w:sz w:val="24"/>
          <w:szCs w:val="24"/>
        </w:rPr>
        <w:t xml:space="preserve"> </w:t>
      </w:r>
      <w:r w:rsidR="00922A67">
        <w:rPr>
          <w:rFonts w:ascii="Arial" w:hAnsi="Arial" w:cs="Arial"/>
          <w:sz w:val="24"/>
          <w:szCs w:val="24"/>
        </w:rPr>
        <w:t xml:space="preserve">      </w:t>
      </w:r>
      <w:r>
        <w:rPr>
          <w:rFonts w:ascii="Arial" w:hAnsi="Arial" w:cs="Arial"/>
          <w:sz w:val="24"/>
          <w:szCs w:val="24"/>
        </w:rPr>
        <w:t>Voir 1,3 note.</w:t>
      </w:r>
    </w:p>
    <w:p w:rsidR="005C6F39" w:rsidRPr="005C6F39" w:rsidRDefault="005C6F39" w:rsidP="005C6F39">
      <w:pPr>
        <w:pStyle w:val="Notedebasdepage"/>
        <w:ind w:firstLine="708"/>
        <w:rPr>
          <w:rFonts w:ascii="Arial" w:hAnsi="Arial" w:cs="Arial"/>
          <w:sz w:val="24"/>
          <w:szCs w:val="24"/>
        </w:rPr>
      </w:pPr>
    </w:p>
  </w:footnote>
  <w:footnote w:id="52">
    <w:p w:rsidR="00922A67" w:rsidRPr="005C6F39" w:rsidRDefault="005C6F39" w:rsidP="00922A67">
      <w:pPr>
        <w:pStyle w:val="Notedebasdepage"/>
        <w:ind w:left="1260" w:hanging="552"/>
        <w:jc w:val="both"/>
        <w:rPr>
          <w:rFonts w:ascii="Arial" w:hAnsi="Arial" w:cs="Arial"/>
          <w:sz w:val="24"/>
          <w:szCs w:val="24"/>
        </w:rPr>
      </w:pPr>
      <w:r w:rsidRPr="005C6F39">
        <w:rPr>
          <w:rStyle w:val="Appelnotedebasdep"/>
          <w:rFonts w:ascii="Arial" w:hAnsi="Arial" w:cs="Arial"/>
          <w:sz w:val="24"/>
          <w:szCs w:val="24"/>
        </w:rPr>
        <w:t>4</w:t>
      </w:r>
      <w:r w:rsidRPr="005C6F39">
        <w:rPr>
          <w:rFonts w:ascii="Arial" w:hAnsi="Arial" w:cs="Arial"/>
          <w:sz w:val="24"/>
          <w:szCs w:val="24"/>
        </w:rPr>
        <w:t xml:space="preserve"> </w:t>
      </w:r>
      <w:r w:rsidR="00922A67">
        <w:rPr>
          <w:rFonts w:ascii="Arial" w:hAnsi="Arial" w:cs="Arial"/>
          <w:sz w:val="24"/>
          <w:szCs w:val="24"/>
        </w:rPr>
        <w:t xml:space="preserve">      </w:t>
      </w:r>
      <w:r w:rsidR="00922A67" w:rsidRPr="005C6F39">
        <w:rPr>
          <w:rFonts w:ascii="Arial" w:hAnsi="Arial" w:cs="Arial"/>
          <w:sz w:val="24"/>
          <w:szCs w:val="24"/>
        </w:rPr>
        <w:t>C’est-à-dire : j’ai fait tout ce que je pouvais et chacun est désormais responsable de son sort ; voir 18,6 note.</w:t>
      </w:r>
    </w:p>
    <w:p w:rsidR="005C6F39" w:rsidRPr="005C6F39" w:rsidRDefault="005C6F39" w:rsidP="005C6F39">
      <w:pPr>
        <w:pStyle w:val="Notedebasdepage"/>
        <w:ind w:firstLine="708"/>
        <w:rPr>
          <w:rFonts w:ascii="Arial" w:hAnsi="Arial" w:cs="Arial"/>
          <w:sz w:val="24"/>
          <w:szCs w:val="24"/>
        </w:rPr>
      </w:pPr>
    </w:p>
  </w:footnote>
  <w:footnote w:id="53">
    <w:p w:rsidR="00922A67" w:rsidRPr="005C6F39" w:rsidRDefault="005C6F39" w:rsidP="00922A67">
      <w:pPr>
        <w:pStyle w:val="Notedebasdepage"/>
        <w:ind w:left="1260" w:hanging="552"/>
        <w:jc w:val="both"/>
        <w:rPr>
          <w:rFonts w:ascii="Arial" w:hAnsi="Arial" w:cs="Arial"/>
          <w:sz w:val="24"/>
          <w:szCs w:val="24"/>
        </w:rPr>
      </w:pPr>
      <w:r w:rsidRPr="005C6F39">
        <w:rPr>
          <w:rStyle w:val="Appelnotedebasdep"/>
          <w:rFonts w:ascii="Arial" w:hAnsi="Arial" w:cs="Arial"/>
          <w:sz w:val="24"/>
          <w:szCs w:val="24"/>
        </w:rPr>
        <w:t>5</w:t>
      </w:r>
      <w:r w:rsidRPr="005C6F39">
        <w:rPr>
          <w:rFonts w:ascii="Arial" w:hAnsi="Arial" w:cs="Arial"/>
          <w:sz w:val="24"/>
          <w:szCs w:val="24"/>
        </w:rPr>
        <w:t xml:space="preserve"> </w:t>
      </w:r>
      <w:r w:rsidR="00922A67">
        <w:rPr>
          <w:rFonts w:ascii="Arial" w:hAnsi="Arial" w:cs="Arial"/>
          <w:sz w:val="24"/>
          <w:szCs w:val="24"/>
        </w:rPr>
        <w:t xml:space="preserve">    </w:t>
      </w:r>
      <w:r w:rsidR="00922A67" w:rsidRPr="005C6F39">
        <w:rPr>
          <w:rFonts w:ascii="Arial" w:hAnsi="Arial" w:cs="Arial"/>
          <w:sz w:val="24"/>
          <w:szCs w:val="24"/>
        </w:rPr>
        <w:t xml:space="preserve">Dans l’Ancien Testament, cette métaphore du </w:t>
      </w:r>
      <w:r w:rsidR="00922A67" w:rsidRPr="005C6F39">
        <w:rPr>
          <w:rFonts w:ascii="Arial" w:hAnsi="Arial" w:cs="Arial"/>
          <w:i/>
          <w:sz w:val="24"/>
          <w:szCs w:val="24"/>
        </w:rPr>
        <w:t xml:space="preserve">troupeau </w:t>
      </w:r>
      <w:r w:rsidR="00922A67" w:rsidRPr="005C6F39">
        <w:rPr>
          <w:rFonts w:ascii="Arial" w:hAnsi="Arial" w:cs="Arial"/>
          <w:sz w:val="24"/>
          <w:szCs w:val="24"/>
        </w:rPr>
        <w:t>désigne le peuple de                       Dieu et, dans les évangiles, le groupe des disciples (</w:t>
      </w:r>
      <w:proofErr w:type="spellStart"/>
      <w:r w:rsidR="00922A67" w:rsidRPr="005C6F39">
        <w:rPr>
          <w:rFonts w:ascii="Arial" w:hAnsi="Arial" w:cs="Arial"/>
          <w:sz w:val="24"/>
          <w:szCs w:val="24"/>
        </w:rPr>
        <w:t>Lc</w:t>
      </w:r>
      <w:proofErr w:type="spellEnd"/>
      <w:r w:rsidR="00922A67" w:rsidRPr="005C6F39">
        <w:rPr>
          <w:rFonts w:ascii="Arial" w:hAnsi="Arial" w:cs="Arial"/>
          <w:sz w:val="24"/>
          <w:szCs w:val="24"/>
        </w:rPr>
        <w:t xml:space="preserve"> 12,32 note). Ell</w:t>
      </w:r>
      <w:r w:rsidR="00922A67">
        <w:rPr>
          <w:rFonts w:ascii="Arial" w:hAnsi="Arial" w:cs="Arial"/>
          <w:sz w:val="24"/>
          <w:szCs w:val="24"/>
        </w:rPr>
        <w:t>e est ici appliquée, sinon à l’Eglise, du moins à une E</w:t>
      </w:r>
      <w:r w:rsidR="00922A67" w:rsidRPr="005C6F39">
        <w:rPr>
          <w:rFonts w:ascii="Arial" w:hAnsi="Arial" w:cs="Arial"/>
          <w:sz w:val="24"/>
          <w:szCs w:val="24"/>
        </w:rPr>
        <w:t>glise locale. Peut-être pour marquer que Jésus est le pasteur suprê</w:t>
      </w:r>
      <w:r w:rsidR="00922A67">
        <w:rPr>
          <w:rFonts w:ascii="Arial" w:hAnsi="Arial" w:cs="Arial"/>
          <w:sz w:val="24"/>
          <w:szCs w:val="24"/>
        </w:rPr>
        <w:t>me et, en un sens, unique de l’E</w:t>
      </w:r>
      <w:r w:rsidR="00922A67" w:rsidRPr="005C6F39">
        <w:rPr>
          <w:rFonts w:ascii="Arial" w:hAnsi="Arial" w:cs="Arial"/>
          <w:sz w:val="24"/>
          <w:szCs w:val="24"/>
        </w:rPr>
        <w:t>glise (voir 1 P 2,25 ; 5,4 ; He 13,20), l’auteur ne donne pas (voir 1 P 5,3) ce titre aux anciens (voir Ep 4,11 ?), mais leur fonction n’en est pas moins celle du pasteur (voir note suivante).</w:t>
      </w:r>
    </w:p>
    <w:p w:rsidR="005C6F39" w:rsidRPr="005C6F39" w:rsidRDefault="005C6F39" w:rsidP="005C6F39">
      <w:pPr>
        <w:pStyle w:val="Notedebasdepage"/>
        <w:ind w:firstLine="708"/>
        <w:rPr>
          <w:rFonts w:ascii="Arial" w:hAnsi="Arial" w:cs="Arial"/>
          <w:sz w:val="24"/>
          <w:szCs w:val="24"/>
        </w:rPr>
      </w:pPr>
    </w:p>
  </w:footnote>
  <w:footnote w:id="54">
    <w:p w:rsidR="00922A67" w:rsidRDefault="005C6F39" w:rsidP="00922A67">
      <w:pPr>
        <w:pStyle w:val="Notedebasdepage"/>
        <w:ind w:left="1260" w:hanging="552"/>
        <w:jc w:val="both"/>
        <w:rPr>
          <w:rFonts w:ascii="Arial" w:hAnsi="Arial" w:cs="Arial"/>
          <w:sz w:val="24"/>
          <w:szCs w:val="24"/>
        </w:rPr>
      </w:pPr>
      <w:r w:rsidRPr="005C6F39">
        <w:rPr>
          <w:rStyle w:val="Appelnotedebasdep"/>
          <w:rFonts w:ascii="Arial" w:hAnsi="Arial" w:cs="Arial"/>
          <w:sz w:val="24"/>
          <w:szCs w:val="24"/>
        </w:rPr>
        <w:t>6</w:t>
      </w:r>
      <w:r w:rsidRPr="005C6F39">
        <w:rPr>
          <w:rFonts w:ascii="Arial" w:hAnsi="Arial" w:cs="Arial"/>
          <w:sz w:val="24"/>
          <w:szCs w:val="24"/>
        </w:rPr>
        <w:t xml:space="preserve"> </w:t>
      </w:r>
      <w:r w:rsidR="00922A67">
        <w:rPr>
          <w:rFonts w:ascii="Arial" w:hAnsi="Arial" w:cs="Arial"/>
          <w:sz w:val="24"/>
          <w:szCs w:val="24"/>
        </w:rPr>
        <w:t xml:space="preserve">  </w:t>
      </w:r>
      <w:r w:rsidR="00922A67" w:rsidRPr="005C6F39">
        <w:rPr>
          <w:rFonts w:ascii="Arial" w:hAnsi="Arial" w:cs="Arial"/>
          <w:sz w:val="24"/>
          <w:szCs w:val="24"/>
        </w:rPr>
        <w:t xml:space="preserve">Ou : </w:t>
      </w:r>
      <w:r w:rsidR="00922A67" w:rsidRPr="005C6F39">
        <w:rPr>
          <w:rFonts w:ascii="Arial" w:hAnsi="Arial" w:cs="Arial"/>
          <w:i/>
          <w:sz w:val="24"/>
          <w:szCs w:val="24"/>
        </w:rPr>
        <w:t xml:space="preserve">surveillants, inspecteurs </w:t>
      </w:r>
      <w:r w:rsidR="00922A67" w:rsidRPr="005C6F39">
        <w:rPr>
          <w:rFonts w:ascii="Arial" w:hAnsi="Arial" w:cs="Arial"/>
          <w:sz w:val="24"/>
          <w:szCs w:val="24"/>
        </w:rPr>
        <w:t xml:space="preserve">(= grec </w:t>
      </w:r>
      <w:proofErr w:type="spellStart"/>
      <w:r w:rsidR="00922A67" w:rsidRPr="005C6F39">
        <w:rPr>
          <w:rFonts w:ascii="Arial" w:hAnsi="Arial" w:cs="Arial"/>
          <w:i/>
          <w:sz w:val="24"/>
          <w:szCs w:val="24"/>
        </w:rPr>
        <w:t>episcopos</w:t>
      </w:r>
      <w:proofErr w:type="spellEnd"/>
      <w:r w:rsidR="00922A67" w:rsidRPr="005C6F39">
        <w:rPr>
          <w:rFonts w:ascii="Arial" w:hAnsi="Arial" w:cs="Arial"/>
          <w:i/>
          <w:sz w:val="24"/>
          <w:szCs w:val="24"/>
        </w:rPr>
        <w:t> </w:t>
      </w:r>
      <w:r w:rsidR="00922A67" w:rsidRPr="005C6F39">
        <w:rPr>
          <w:rFonts w:ascii="Arial" w:hAnsi="Arial" w:cs="Arial"/>
          <w:sz w:val="24"/>
          <w:szCs w:val="24"/>
        </w:rPr>
        <w:t>; un mot de même sens</w:t>
      </w:r>
      <w:r w:rsidR="00922A67">
        <w:rPr>
          <w:rFonts w:ascii="Arial" w:hAnsi="Arial" w:cs="Arial"/>
          <w:sz w:val="24"/>
          <w:szCs w:val="24"/>
        </w:rPr>
        <w:t xml:space="preserve">            </w:t>
      </w:r>
      <w:r w:rsidR="00922A67" w:rsidRPr="005C6F39">
        <w:rPr>
          <w:rFonts w:ascii="Arial" w:hAnsi="Arial" w:cs="Arial"/>
          <w:sz w:val="24"/>
          <w:szCs w:val="24"/>
        </w:rPr>
        <w:t xml:space="preserve"> désignait à </w:t>
      </w:r>
      <w:proofErr w:type="spellStart"/>
      <w:r w:rsidR="00922A67" w:rsidRPr="005C6F39">
        <w:rPr>
          <w:rFonts w:ascii="Arial" w:hAnsi="Arial" w:cs="Arial"/>
          <w:sz w:val="24"/>
          <w:szCs w:val="24"/>
        </w:rPr>
        <w:t>Qumrân</w:t>
      </w:r>
      <w:proofErr w:type="spellEnd"/>
      <w:r w:rsidR="00922A67" w:rsidRPr="005C6F39">
        <w:rPr>
          <w:rFonts w:ascii="Arial" w:hAnsi="Arial" w:cs="Arial"/>
          <w:sz w:val="24"/>
          <w:szCs w:val="24"/>
        </w:rPr>
        <w:t xml:space="preserve"> un des responsables de la communauté). Cette métaphore définit ici la responsabilité collect</w:t>
      </w:r>
      <w:r w:rsidR="00922A67">
        <w:rPr>
          <w:rFonts w:ascii="Arial" w:hAnsi="Arial" w:cs="Arial"/>
          <w:sz w:val="24"/>
          <w:szCs w:val="24"/>
        </w:rPr>
        <w:t>ive des anciens vis-à-vis de l’E</w:t>
      </w:r>
      <w:r w:rsidR="00922A67" w:rsidRPr="005C6F39">
        <w:rPr>
          <w:rFonts w:ascii="Arial" w:hAnsi="Arial" w:cs="Arial"/>
          <w:sz w:val="24"/>
          <w:szCs w:val="24"/>
        </w:rPr>
        <w:t xml:space="preserve">glise : voir 1 P 5,2 (où le verbe correspondant </w:t>
      </w:r>
      <w:r w:rsidR="00922A67" w:rsidRPr="005C6F39">
        <w:rPr>
          <w:rFonts w:ascii="Arial" w:hAnsi="Arial" w:cs="Arial"/>
          <w:i/>
          <w:sz w:val="24"/>
          <w:szCs w:val="24"/>
        </w:rPr>
        <w:t>garder</w:t>
      </w:r>
      <w:r w:rsidR="00922A67" w:rsidRPr="005C6F39">
        <w:rPr>
          <w:rFonts w:ascii="Arial" w:hAnsi="Arial" w:cs="Arial"/>
          <w:sz w:val="24"/>
          <w:szCs w:val="24"/>
        </w:rPr>
        <w:t xml:space="preserve">, </w:t>
      </w:r>
      <w:r w:rsidR="00922A67" w:rsidRPr="005C6F39">
        <w:rPr>
          <w:rFonts w:ascii="Arial" w:hAnsi="Arial" w:cs="Arial"/>
          <w:i/>
          <w:sz w:val="24"/>
          <w:szCs w:val="24"/>
        </w:rPr>
        <w:t xml:space="preserve">surveiller </w:t>
      </w:r>
      <w:r w:rsidR="00922A67" w:rsidRPr="005C6F39">
        <w:rPr>
          <w:rFonts w:ascii="Arial" w:hAnsi="Arial" w:cs="Arial"/>
          <w:sz w:val="24"/>
          <w:szCs w:val="24"/>
        </w:rPr>
        <w:t>est aussi appliqué aux anciens) et 1 P 2,25 (où le substantif est appliqué au Christ berger). Cette responsabilité est semblable à celle d’un berger à l’égard de son tro</w:t>
      </w:r>
      <w:r w:rsidR="00922A67">
        <w:rPr>
          <w:rFonts w:ascii="Arial" w:hAnsi="Arial" w:cs="Arial"/>
          <w:sz w:val="24"/>
          <w:szCs w:val="24"/>
        </w:rPr>
        <w:t>upeau ; elle est donc très géné</w:t>
      </w:r>
      <w:r w:rsidR="00922A67" w:rsidRPr="005C6F39">
        <w:rPr>
          <w:rFonts w:ascii="Arial" w:hAnsi="Arial" w:cs="Arial"/>
          <w:sz w:val="24"/>
          <w:szCs w:val="24"/>
        </w:rPr>
        <w:t>rale, mais concerne en particulier</w:t>
      </w:r>
      <w:r w:rsidR="00922A67">
        <w:rPr>
          <w:rFonts w:ascii="Arial" w:hAnsi="Arial" w:cs="Arial"/>
          <w:sz w:val="24"/>
          <w:szCs w:val="24"/>
        </w:rPr>
        <w:t xml:space="preserve"> l’unité et la sauvegarde de l’E</w:t>
      </w:r>
      <w:r w:rsidR="00922A67" w:rsidRPr="005C6F39">
        <w:rPr>
          <w:rFonts w:ascii="Arial" w:hAnsi="Arial" w:cs="Arial"/>
          <w:sz w:val="24"/>
          <w:szCs w:val="24"/>
        </w:rPr>
        <w:t xml:space="preserve">glise (verset 29 note) et l’annonce de l’Évangile (verset 18 note). </w:t>
      </w:r>
      <w:r w:rsidR="00922A67" w:rsidRPr="005C6F39">
        <w:rPr>
          <w:rFonts w:ascii="Arial" w:hAnsi="Arial" w:cs="Arial"/>
          <w:i/>
          <w:sz w:val="24"/>
          <w:szCs w:val="24"/>
        </w:rPr>
        <w:t xml:space="preserve">Gardiens </w:t>
      </w:r>
      <w:r w:rsidR="00922A67">
        <w:rPr>
          <w:rFonts w:ascii="Arial" w:hAnsi="Arial" w:cs="Arial"/>
          <w:sz w:val="24"/>
          <w:szCs w:val="24"/>
        </w:rPr>
        <w:t>est peut-être égale</w:t>
      </w:r>
      <w:r w:rsidR="00922A67" w:rsidRPr="005C6F39">
        <w:rPr>
          <w:rFonts w:ascii="Arial" w:hAnsi="Arial" w:cs="Arial"/>
          <w:sz w:val="24"/>
          <w:szCs w:val="24"/>
        </w:rPr>
        <w:t xml:space="preserve">ment ici, comme </w:t>
      </w:r>
      <w:r w:rsidR="00922A67" w:rsidRPr="005C6F39">
        <w:rPr>
          <w:rFonts w:ascii="Arial" w:hAnsi="Arial" w:cs="Arial"/>
          <w:i/>
          <w:sz w:val="24"/>
          <w:szCs w:val="24"/>
        </w:rPr>
        <w:t>anciens</w:t>
      </w:r>
      <w:r w:rsidR="00922A67" w:rsidRPr="005C6F39">
        <w:rPr>
          <w:rFonts w:ascii="Arial" w:hAnsi="Arial" w:cs="Arial"/>
          <w:sz w:val="24"/>
          <w:szCs w:val="24"/>
        </w:rPr>
        <w:t>, un titre attaché à une fonction communautaire durabl</w:t>
      </w:r>
      <w:r w:rsidR="00922A67">
        <w:rPr>
          <w:rFonts w:ascii="Arial" w:hAnsi="Arial" w:cs="Arial"/>
          <w:sz w:val="24"/>
          <w:szCs w:val="24"/>
        </w:rPr>
        <w:t xml:space="preserve">e (voir Ph 1,1 ; 1 Tm 3,2 ; Tt </w:t>
      </w:r>
      <w:r w:rsidR="00922A67" w:rsidRPr="005C6F39">
        <w:rPr>
          <w:rFonts w:ascii="Arial" w:hAnsi="Arial" w:cs="Arial"/>
          <w:sz w:val="24"/>
          <w:szCs w:val="24"/>
        </w:rPr>
        <w:t>1</w:t>
      </w:r>
      <w:r w:rsidR="00922A67">
        <w:rPr>
          <w:rFonts w:ascii="Arial" w:hAnsi="Arial" w:cs="Arial"/>
          <w:sz w:val="24"/>
          <w:szCs w:val="24"/>
        </w:rPr>
        <w:t>,</w:t>
      </w:r>
      <w:r w:rsidR="00922A67" w:rsidRPr="005C6F39">
        <w:rPr>
          <w:rFonts w:ascii="Arial" w:hAnsi="Arial" w:cs="Arial"/>
          <w:sz w:val="24"/>
          <w:szCs w:val="24"/>
        </w:rPr>
        <w:t xml:space="preserve">7). Le mot (= </w:t>
      </w:r>
      <w:r w:rsidR="00922A67" w:rsidRPr="005C6F39">
        <w:rPr>
          <w:rFonts w:ascii="Arial" w:hAnsi="Arial" w:cs="Arial"/>
          <w:i/>
          <w:sz w:val="24"/>
          <w:szCs w:val="24"/>
        </w:rPr>
        <w:t>évêque</w:t>
      </w:r>
      <w:r w:rsidR="00922A67" w:rsidRPr="005C6F39">
        <w:rPr>
          <w:rFonts w:ascii="Arial" w:hAnsi="Arial" w:cs="Arial"/>
          <w:sz w:val="24"/>
          <w:szCs w:val="24"/>
        </w:rPr>
        <w:t xml:space="preserve">) désignera </w:t>
      </w:r>
      <w:r w:rsidR="00922A67">
        <w:rPr>
          <w:rFonts w:ascii="Arial" w:hAnsi="Arial" w:cs="Arial"/>
          <w:sz w:val="24"/>
          <w:szCs w:val="24"/>
        </w:rPr>
        <w:t>plus tard le responsable d’une E</w:t>
      </w:r>
      <w:r w:rsidR="00922A67" w:rsidRPr="005C6F39">
        <w:rPr>
          <w:rFonts w:ascii="Arial" w:hAnsi="Arial" w:cs="Arial"/>
          <w:sz w:val="24"/>
          <w:szCs w:val="24"/>
        </w:rPr>
        <w:t>glise locale.</w:t>
      </w:r>
    </w:p>
    <w:p w:rsidR="005C6F39" w:rsidRPr="005C6F39" w:rsidRDefault="005C6F39" w:rsidP="005C6F39">
      <w:pPr>
        <w:pStyle w:val="Notedebasdepage"/>
        <w:ind w:firstLine="708"/>
        <w:rPr>
          <w:rFonts w:ascii="Arial" w:hAnsi="Arial" w:cs="Arial"/>
          <w:sz w:val="24"/>
          <w:szCs w:val="24"/>
        </w:rPr>
      </w:pPr>
    </w:p>
  </w:footnote>
  <w:footnote w:id="55">
    <w:p w:rsidR="00922A67" w:rsidRDefault="005C6F39" w:rsidP="00922A67">
      <w:pPr>
        <w:pStyle w:val="Notedebasdepage"/>
        <w:ind w:left="1260" w:hanging="552"/>
        <w:jc w:val="both"/>
        <w:rPr>
          <w:rFonts w:ascii="Arial" w:hAnsi="Arial" w:cs="Arial"/>
          <w:sz w:val="24"/>
          <w:szCs w:val="24"/>
        </w:rPr>
      </w:pPr>
      <w:r w:rsidRPr="005C6F39">
        <w:rPr>
          <w:rStyle w:val="Appelnotedebasdep"/>
          <w:rFonts w:ascii="Arial" w:hAnsi="Arial" w:cs="Arial"/>
          <w:sz w:val="24"/>
          <w:szCs w:val="24"/>
        </w:rPr>
        <w:t>7</w:t>
      </w:r>
      <w:r w:rsidRPr="005C6F39">
        <w:rPr>
          <w:rFonts w:ascii="Arial" w:hAnsi="Arial" w:cs="Arial"/>
          <w:sz w:val="24"/>
          <w:szCs w:val="24"/>
        </w:rPr>
        <w:t xml:space="preserve"> </w:t>
      </w:r>
      <w:r w:rsidR="00922A67">
        <w:rPr>
          <w:rFonts w:ascii="Arial" w:hAnsi="Arial" w:cs="Arial"/>
          <w:sz w:val="24"/>
          <w:szCs w:val="24"/>
        </w:rPr>
        <w:t xml:space="preserve">     </w:t>
      </w:r>
      <w:r w:rsidR="00922A67">
        <w:rPr>
          <w:rFonts w:ascii="Arial" w:hAnsi="Arial" w:cs="Arial"/>
          <w:sz w:val="24"/>
          <w:szCs w:val="24"/>
        </w:rPr>
        <w:t xml:space="preserve">Variantes : </w:t>
      </w:r>
      <w:r w:rsidR="00922A67">
        <w:rPr>
          <w:rFonts w:ascii="Arial" w:hAnsi="Arial" w:cs="Arial"/>
          <w:i/>
          <w:sz w:val="24"/>
          <w:szCs w:val="24"/>
        </w:rPr>
        <w:t xml:space="preserve">du Seigneur (Jésus), </w:t>
      </w:r>
      <w:r w:rsidR="00922A67">
        <w:rPr>
          <w:rFonts w:ascii="Arial" w:hAnsi="Arial" w:cs="Arial"/>
          <w:i/>
          <w:sz w:val="24"/>
          <w:szCs w:val="24"/>
        </w:rPr>
        <w:t>de (Jésus) Christ, du Seigneur,</w:t>
      </w:r>
      <w:r w:rsidR="00922A67">
        <w:rPr>
          <w:rFonts w:ascii="Arial" w:hAnsi="Arial" w:cs="Arial"/>
          <w:i/>
          <w:sz w:val="24"/>
          <w:szCs w:val="24"/>
        </w:rPr>
        <w:t xml:space="preserve"> du Seigneur                      (et) de Dieu </w:t>
      </w:r>
      <w:r w:rsidR="00922A67">
        <w:rPr>
          <w:rFonts w:ascii="Arial" w:hAnsi="Arial" w:cs="Arial"/>
          <w:sz w:val="24"/>
          <w:szCs w:val="24"/>
        </w:rPr>
        <w:t xml:space="preserve">; l’apparition de ces variantes s’explique par la difficulté signalée dans la note suivante. L’expression </w:t>
      </w:r>
      <w:r w:rsidR="00922A67">
        <w:rPr>
          <w:rFonts w:ascii="Arial" w:hAnsi="Arial" w:cs="Arial"/>
          <w:i/>
          <w:sz w:val="24"/>
          <w:szCs w:val="24"/>
        </w:rPr>
        <w:t>E</w:t>
      </w:r>
      <w:r w:rsidR="00922A67">
        <w:rPr>
          <w:rFonts w:ascii="Arial" w:hAnsi="Arial" w:cs="Arial"/>
          <w:i/>
          <w:sz w:val="24"/>
          <w:szCs w:val="24"/>
        </w:rPr>
        <w:t xml:space="preserve">glise de Dieu </w:t>
      </w:r>
      <w:r w:rsidR="00922A67">
        <w:rPr>
          <w:rFonts w:ascii="Arial" w:hAnsi="Arial" w:cs="Arial"/>
          <w:sz w:val="24"/>
          <w:szCs w:val="24"/>
        </w:rPr>
        <w:t xml:space="preserve">est unique dans les Actes – où l’on trouve ailleurs le mot </w:t>
      </w:r>
      <w:r w:rsidR="00922A67">
        <w:rPr>
          <w:rFonts w:ascii="Arial" w:hAnsi="Arial" w:cs="Arial"/>
          <w:i/>
          <w:sz w:val="24"/>
          <w:szCs w:val="24"/>
        </w:rPr>
        <w:t xml:space="preserve">église </w:t>
      </w:r>
      <w:r w:rsidR="00922A67">
        <w:rPr>
          <w:rFonts w:ascii="Arial" w:hAnsi="Arial" w:cs="Arial"/>
          <w:sz w:val="24"/>
          <w:szCs w:val="24"/>
        </w:rPr>
        <w:t>(5,11 note ; 11,26 note) – mais fréquente chez Paul, au singulier (1 Co 1,2 ; 2 Co 1,1 ; etc.) ou au pluriel (1 Th 2,14 ; 2 Th 1,4 ; etc.). Le sens de l’expres</w:t>
      </w:r>
      <w:r w:rsidR="00F75EFC">
        <w:rPr>
          <w:rFonts w:ascii="Arial" w:hAnsi="Arial" w:cs="Arial"/>
          <w:sz w:val="24"/>
          <w:szCs w:val="24"/>
        </w:rPr>
        <w:t>sion inclut certainement ici l’E</w:t>
      </w:r>
      <w:r w:rsidR="00922A67">
        <w:rPr>
          <w:rFonts w:ascii="Arial" w:hAnsi="Arial" w:cs="Arial"/>
          <w:sz w:val="24"/>
          <w:szCs w:val="24"/>
        </w:rPr>
        <w:t>glise locale d’</w:t>
      </w:r>
      <w:proofErr w:type="spellStart"/>
      <w:r w:rsidR="00922A67">
        <w:rPr>
          <w:rFonts w:ascii="Arial" w:hAnsi="Arial" w:cs="Arial"/>
          <w:sz w:val="24"/>
          <w:szCs w:val="24"/>
        </w:rPr>
        <w:t>Éphè-se</w:t>
      </w:r>
      <w:proofErr w:type="spellEnd"/>
      <w:r w:rsidR="00922A67">
        <w:rPr>
          <w:rFonts w:ascii="Arial" w:hAnsi="Arial" w:cs="Arial"/>
          <w:sz w:val="24"/>
          <w:szCs w:val="24"/>
        </w:rPr>
        <w:t xml:space="preserve">, mais la solennité du contexte (voir Ep 1,14 ; 5,25-27) invite à penser que, pour ce dernier emploi du mot </w:t>
      </w:r>
      <w:r w:rsidR="00922A67">
        <w:rPr>
          <w:rFonts w:ascii="Arial" w:hAnsi="Arial" w:cs="Arial"/>
          <w:i/>
          <w:sz w:val="24"/>
          <w:szCs w:val="24"/>
        </w:rPr>
        <w:t xml:space="preserve">église </w:t>
      </w:r>
      <w:r w:rsidR="00922A67">
        <w:rPr>
          <w:rFonts w:ascii="Arial" w:hAnsi="Arial" w:cs="Arial"/>
          <w:sz w:val="24"/>
          <w:szCs w:val="24"/>
        </w:rPr>
        <w:t>dans les Actes, ce sens restreint s’ouvre sur un sens plus large (</w:t>
      </w:r>
      <w:r w:rsidR="00F75EFC">
        <w:rPr>
          <w:rFonts w:ascii="Arial" w:hAnsi="Arial" w:cs="Arial"/>
          <w:sz w:val="24"/>
          <w:szCs w:val="24"/>
        </w:rPr>
        <w:t>voir 9,31 note) : l’E</w:t>
      </w:r>
      <w:r w:rsidR="00922A67">
        <w:rPr>
          <w:rFonts w:ascii="Arial" w:hAnsi="Arial" w:cs="Arial"/>
          <w:sz w:val="24"/>
          <w:szCs w:val="24"/>
        </w:rPr>
        <w:t>glise, le peuple de Dieu dans son ensemble (15,14 note).</w:t>
      </w:r>
    </w:p>
    <w:p w:rsidR="00922A67" w:rsidRDefault="00922A67" w:rsidP="00922A67">
      <w:pPr>
        <w:pStyle w:val="Notedebasdepage"/>
        <w:ind w:firstLine="708"/>
        <w:rPr>
          <w:rFonts w:ascii="Arial" w:hAnsi="Arial" w:cs="Arial"/>
          <w:sz w:val="24"/>
          <w:szCs w:val="24"/>
        </w:rPr>
      </w:pPr>
    </w:p>
    <w:p w:rsidR="005C6F39" w:rsidRPr="005C6F39" w:rsidRDefault="005C6F39" w:rsidP="005C6F39">
      <w:pPr>
        <w:pStyle w:val="Notedebasdepage"/>
        <w:ind w:firstLine="708"/>
        <w:rPr>
          <w:rFonts w:ascii="Arial" w:hAnsi="Arial" w:cs="Arial"/>
          <w:sz w:val="24"/>
          <w:szCs w:val="24"/>
        </w:rPr>
      </w:pPr>
    </w:p>
  </w:footnote>
  <w:footnote w:id="56">
    <w:p w:rsidR="00F75EFC" w:rsidRDefault="00F75EFC" w:rsidP="000E6EA9">
      <w:pPr>
        <w:pStyle w:val="Notedebasdepage"/>
        <w:ind w:left="1260" w:hanging="552"/>
        <w:jc w:val="both"/>
        <w:rPr>
          <w:rFonts w:ascii="Arial" w:hAnsi="Arial" w:cs="Arial"/>
          <w:sz w:val="24"/>
          <w:szCs w:val="24"/>
        </w:rPr>
      </w:pPr>
      <w:r w:rsidRPr="00F75EFC">
        <w:rPr>
          <w:rStyle w:val="Appelnotedebasdep"/>
          <w:rFonts w:ascii="Arial" w:hAnsi="Arial" w:cs="Arial"/>
          <w:sz w:val="24"/>
          <w:szCs w:val="24"/>
        </w:rPr>
        <w:t>8</w:t>
      </w:r>
      <w:r w:rsidRPr="00F75EFC">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xml:space="preserve">Mieux probablement que : </w:t>
      </w:r>
      <w:r>
        <w:rPr>
          <w:rFonts w:ascii="Arial" w:hAnsi="Arial" w:cs="Arial"/>
          <w:i/>
          <w:sz w:val="24"/>
          <w:szCs w:val="24"/>
        </w:rPr>
        <w:t xml:space="preserve">par le sang de son propre </w:t>
      </w:r>
      <w:r>
        <w:rPr>
          <w:rFonts w:ascii="Arial" w:hAnsi="Arial" w:cs="Arial"/>
          <w:sz w:val="24"/>
          <w:szCs w:val="24"/>
        </w:rPr>
        <w:t xml:space="preserve">(sous-entendu : </w:t>
      </w:r>
      <w:r>
        <w:rPr>
          <w:rFonts w:ascii="Arial" w:hAnsi="Arial" w:cs="Arial"/>
          <w:i/>
          <w:sz w:val="24"/>
          <w:szCs w:val="24"/>
        </w:rPr>
        <w:t>Fils</w:t>
      </w:r>
      <w:r>
        <w:rPr>
          <w:rFonts w:ascii="Arial" w:hAnsi="Arial" w:cs="Arial"/>
          <w:sz w:val="24"/>
          <w:szCs w:val="24"/>
        </w:rPr>
        <w:t xml:space="preserve">), ce                      qui fait trop facilement disparaître une métaphore unique et osée où </w:t>
      </w:r>
      <w:r>
        <w:rPr>
          <w:rFonts w:ascii="Arial" w:hAnsi="Arial" w:cs="Arial"/>
          <w:i/>
          <w:sz w:val="24"/>
          <w:szCs w:val="24"/>
        </w:rPr>
        <w:t xml:space="preserve">sang </w:t>
      </w:r>
      <w:r>
        <w:rPr>
          <w:rFonts w:ascii="Arial" w:hAnsi="Arial" w:cs="Arial"/>
          <w:sz w:val="24"/>
          <w:szCs w:val="24"/>
        </w:rPr>
        <w:t>semble désigner à la fois la personne de son Fils (voir la première note de 17,26) et le sang de ce Fils. Les variantes où l’</w:t>
      </w:r>
      <w:r>
        <w:rPr>
          <w:rFonts w:ascii="Arial" w:hAnsi="Arial" w:cs="Arial"/>
          <w:i/>
          <w:sz w:val="24"/>
          <w:szCs w:val="24"/>
        </w:rPr>
        <w:t>E</w:t>
      </w:r>
      <w:r>
        <w:rPr>
          <w:rFonts w:ascii="Arial" w:hAnsi="Arial" w:cs="Arial"/>
          <w:i/>
          <w:sz w:val="24"/>
          <w:szCs w:val="24"/>
        </w:rPr>
        <w:t xml:space="preserve">glise </w:t>
      </w:r>
      <w:r>
        <w:rPr>
          <w:rFonts w:ascii="Arial" w:hAnsi="Arial" w:cs="Arial"/>
          <w:sz w:val="24"/>
          <w:szCs w:val="24"/>
        </w:rPr>
        <w:t>n’est pas l’</w:t>
      </w:r>
      <w:r>
        <w:rPr>
          <w:rFonts w:ascii="Arial" w:hAnsi="Arial" w:cs="Arial"/>
          <w:i/>
          <w:sz w:val="24"/>
          <w:szCs w:val="24"/>
        </w:rPr>
        <w:t>E</w:t>
      </w:r>
      <w:r>
        <w:rPr>
          <w:rFonts w:ascii="Arial" w:hAnsi="Arial" w:cs="Arial"/>
          <w:i/>
          <w:sz w:val="24"/>
          <w:szCs w:val="24"/>
        </w:rPr>
        <w:t>glise de Dieu</w:t>
      </w:r>
      <w:r>
        <w:rPr>
          <w:rFonts w:ascii="Arial" w:hAnsi="Arial" w:cs="Arial"/>
          <w:sz w:val="24"/>
          <w:szCs w:val="24"/>
        </w:rPr>
        <w:t>, mais du Fils (voir note précédente) ont été une autre manière d’éviter la métaphore.</w:t>
      </w:r>
    </w:p>
    <w:p w:rsidR="00F75EFC" w:rsidRPr="00F75EFC" w:rsidRDefault="00F75EFC" w:rsidP="00F75EFC">
      <w:pPr>
        <w:pStyle w:val="Notedebasdepage"/>
        <w:ind w:firstLine="708"/>
        <w:rPr>
          <w:rFonts w:ascii="Arial" w:hAnsi="Arial" w:cs="Arial"/>
          <w:sz w:val="24"/>
          <w:szCs w:val="24"/>
        </w:rPr>
      </w:pPr>
      <w:r>
        <w:rPr>
          <w:rFonts w:ascii="Arial" w:hAnsi="Arial" w:cs="Arial"/>
          <w:sz w:val="24"/>
          <w:szCs w:val="24"/>
        </w:rPr>
        <w:t xml:space="preserve">    </w:t>
      </w:r>
    </w:p>
  </w:footnote>
  <w:footnote w:id="57">
    <w:p w:rsidR="000E6EA9" w:rsidRPr="000E6EA9" w:rsidRDefault="00F75EFC" w:rsidP="000E6EA9">
      <w:pPr>
        <w:pStyle w:val="Notedebasdepage"/>
        <w:ind w:left="1260" w:hanging="552"/>
        <w:jc w:val="both"/>
        <w:rPr>
          <w:rFonts w:ascii="Arial" w:hAnsi="Arial" w:cs="Arial"/>
          <w:sz w:val="24"/>
          <w:szCs w:val="24"/>
        </w:rPr>
      </w:pPr>
      <w:r w:rsidRPr="000E6EA9">
        <w:rPr>
          <w:rStyle w:val="Appelnotedebasdep"/>
          <w:rFonts w:ascii="Arial" w:hAnsi="Arial" w:cs="Arial"/>
          <w:sz w:val="24"/>
          <w:szCs w:val="24"/>
        </w:rPr>
        <w:t>1</w:t>
      </w:r>
      <w:r w:rsidRPr="000E6EA9">
        <w:rPr>
          <w:rFonts w:ascii="Arial" w:hAnsi="Arial" w:cs="Arial"/>
          <w:sz w:val="24"/>
          <w:szCs w:val="24"/>
        </w:rPr>
        <w:t xml:space="preserve"> </w:t>
      </w:r>
      <w:r w:rsidR="000E6EA9">
        <w:rPr>
          <w:rFonts w:ascii="Arial" w:hAnsi="Arial" w:cs="Arial"/>
          <w:sz w:val="24"/>
          <w:szCs w:val="24"/>
        </w:rPr>
        <w:t xml:space="preserve">  </w:t>
      </w:r>
      <w:r w:rsidR="000E6EA9" w:rsidRPr="000E6EA9">
        <w:rPr>
          <w:rFonts w:ascii="Arial" w:hAnsi="Arial" w:cs="Arial"/>
          <w:i/>
          <w:sz w:val="24"/>
          <w:szCs w:val="24"/>
        </w:rPr>
        <w:t>Tyr</w:t>
      </w:r>
      <w:r w:rsidR="000E6EA9" w:rsidRPr="000E6EA9">
        <w:rPr>
          <w:rFonts w:ascii="Arial" w:hAnsi="Arial" w:cs="Arial"/>
          <w:sz w:val="24"/>
          <w:szCs w:val="24"/>
        </w:rPr>
        <w:t>, bien que déchue de son importance, était toujours un port actif de                        Phénicie. Elle avait dû être évangélisée par les chrétiens dispersés de Jérusalem (11,19-20 note).</w:t>
      </w:r>
    </w:p>
    <w:p w:rsidR="00F75EFC" w:rsidRPr="000E6EA9" w:rsidRDefault="00F75EFC" w:rsidP="000E6EA9">
      <w:pPr>
        <w:pStyle w:val="Notedebasdepage"/>
        <w:ind w:firstLine="708"/>
        <w:rPr>
          <w:rFonts w:ascii="Arial" w:hAnsi="Arial" w:cs="Arial"/>
          <w:sz w:val="24"/>
          <w:szCs w:val="24"/>
        </w:rPr>
      </w:pPr>
    </w:p>
  </w:footnote>
  <w:footnote w:id="58">
    <w:p w:rsidR="000E6EA9" w:rsidRPr="000E6EA9" w:rsidRDefault="00F75EFC" w:rsidP="000E6EA9">
      <w:pPr>
        <w:pStyle w:val="Notedebasdepage"/>
        <w:ind w:firstLine="708"/>
        <w:rPr>
          <w:rFonts w:ascii="Arial" w:hAnsi="Arial" w:cs="Arial"/>
          <w:sz w:val="24"/>
          <w:szCs w:val="24"/>
        </w:rPr>
      </w:pPr>
      <w:r w:rsidRPr="000E6EA9">
        <w:rPr>
          <w:rStyle w:val="Appelnotedebasdep"/>
          <w:rFonts w:ascii="Arial" w:hAnsi="Arial" w:cs="Arial"/>
          <w:sz w:val="24"/>
          <w:szCs w:val="24"/>
        </w:rPr>
        <w:t>2</w:t>
      </w:r>
      <w:r w:rsidRPr="000E6EA9">
        <w:rPr>
          <w:rFonts w:ascii="Arial" w:hAnsi="Arial" w:cs="Arial"/>
          <w:sz w:val="24"/>
          <w:szCs w:val="24"/>
        </w:rPr>
        <w:t xml:space="preserve"> </w:t>
      </w:r>
      <w:r w:rsidR="000E6EA9">
        <w:rPr>
          <w:rFonts w:ascii="Arial" w:hAnsi="Arial" w:cs="Arial"/>
          <w:sz w:val="24"/>
          <w:szCs w:val="24"/>
        </w:rPr>
        <w:t xml:space="preserve">      </w:t>
      </w:r>
      <w:r w:rsidR="000E6EA9" w:rsidRPr="000E6EA9">
        <w:rPr>
          <w:rFonts w:ascii="Arial" w:hAnsi="Arial" w:cs="Arial"/>
          <w:sz w:val="24"/>
          <w:szCs w:val="24"/>
        </w:rPr>
        <w:t>Ce sont probablement des prophètes (voir verset 11 ; 11,27 note et 1,8 note).</w:t>
      </w:r>
    </w:p>
    <w:p w:rsidR="00F75EFC" w:rsidRPr="000E6EA9" w:rsidRDefault="00F75EFC" w:rsidP="000E6EA9">
      <w:pPr>
        <w:pStyle w:val="Notedebasdepage"/>
        <w:ind w:firstLine="708"/>
        <w:rPr>
          <w:rFonts w:ascii="Arial" w:hAnsi="Arial" w:cs="Arial"/>
          <w:sz w:val="24"/>
          <w:szCs w:val="24"/>
        </w:rPr>
      </w:pPr>
    </w:p>
  </w:footnote>
  <w:footnote w:id="59">
    <w:p w:rsidR="00F75EFC" w:rsidRDefault="00F75EFC" w:rsidP="000E6EA9">
      <w:pPr>
        <w:pStyle w:val="Notedebasdepage"/>
        <w:ind w:left="1276" w:hanging="568"/>
        <w:jc w:val="both"/>
        <w:rPr>
          <w:rFonts w:ascii="Arial" w:hAnsi="Arial" w:cs="Arial"/>
          <w:sz w:val="24"/>
          <w:szCs w:val="24"/>
        </w:rPr>
      </w:pPr>
      <w:r w:rsidRPr="000E6EA9">
        <w:rPr>
          <w:rStyle w:val="Appelnotedebasdep"/>
          <w:rFonts w:ascii="Arial" w:hAnsi="Arial" w:cs="Arial"/>
          <w:sz w:val="24"/>
          <w:szCs w:val="24"/>
        </w:rPr>
        <w:t>3</w:t>
      </w:r>
      <w:r w:rsidRPr="000E6EA9">
        <w:rPr>
          <w:rFonts w:ascii="Arial" w:hAnsi="Arial" w:cs="Arial"/>
          <w:sz w:val="24"/>
          <w:szCs w:val="24"/>
        </w:rPr>
        <w:t xml:space="preserve"> </w:t>
      </w:r>
      <w:r w:rsidR="000E6EA9">
        <w:rPr>
          <w:rFonts w:ascii="Arial" w:hAnsi="Arial" w:cs="Arial"/>
          <w:sz w:val="24"/>
          <w:szCs w:val="24"/>
        </w:rPr>
        <w:t xml:space="preserve">     Voir 8,5 </w:t>
      </w:r>
      <w:proofErr w:type="gramStart"/>
      <w:r w:rsidR="000E6EA9">
        <w:rPr>
          <w:rFonts w:ascii="Arial" w:hAnsi="Arial" w:cs="Arial"/>
          <w:sz w:val="24"/>
          <w:szCs w:val="24"/>
        </w:rPr>
        <w:t>note</w:t>
      </w:r>
      <w:proofErr w:type="gramEnd"/>
      <w:r w:rsidR="000E6EA9">
        <w:rPr>
          <w:rFonts w:ascii="Arial" w:hAnsi="Arial" w:cs="Arial"/>
          <w:sz w:val="24"/>
          <w:szCs w:val="24"/>
        </w:rPr>
        <w:t>. C’est sans doute son activité et ses succès missionnaires qui lui valaient ce surnom de l’</w:t>
      </w:r>
      <w:r w:rsidR="000E6EA9">
        <w:rPr>
          <w:rFonts w:ascii="Arial" w:hAnsi="Arial" w:cs="Arial"/>
          <w:i/>
          <w:sz w:val="24"/>
          <w:szCs w:val="24"/>
        </w:rPr>
        <w:t xml:space="preserve">Évangéliste </w:t>
      </w:r>
      <w:r w:rsidR="000E6EA9">
        <w:rPr>
          <w:rFonts w:ascii="Arial" w:hAnsi="Arial" w:cs="Arial"/>
          <w:sz w:val="24"/>
          <w:szCs w:val="24"/>
        </w:rPr>
        <w:t>(= évangélisateur ; voir Ep 4,11 ; 2 Tm 4,5).</w:t>
      </w:r>
    </w:p>
    <w:p w:rsidR="000E6EA9" w:rsidRPr="000E6EA9" w:rsidRDefault="000E6EA9" w:rsidP="000E6EA9">
      <w:pPr>
        <w:pStyle w:val="Notedebasdepage"/>
        <w:ind w:left="1276" w:hanging="568"/>
        <w:jc w:val="both"/>
        <w:rPr>
          <w:rFonts w:ascii="Arial" w:hAnsi="Arial" w:cs="Arial"/>
          <w:sz w:val="24"/>
          <w:szCs w:val="24"/>
        </w:rPr>
      </w:pPr>
    </w:p>
  </w:footnote>
  <w:footnote w:id="60">
    <w:p w:rsidR="000E6EA9" w:rsidRDefault="000E6EA9" w:rsidP="000E6EA9">
      <w:pPr>
        <w:pStyle w:val="Notedebasdepage"/>
        <w:ind w:left="1276" w:hanging="568"/>
        <w:jc w:val="both"/>
        <w:rPr>
          <w:rFonts w:ascii="Arial" w:hAnsi="Arial" w:cs="Arial"/>
          <w:sz w:val="24"/>
          <w:szCs w:val="24"/>
        </w:rPr>
      </w:pPr>
      <w:r w:rsidRPr="000E6EA9">
        <w:rPr>
          <w:rStyle w:val="Appelnotedebasdep"/>
          <w:rFonts w:ascii="Arial" w:hAnsi="Arial" w:cs="Arial"/>
          <w:sz w:val="24"/>
          <w:szCs w:val="24"/>
        </w:rPr>
        <w:t>4</w:t>
      </w:r>
      <w:r w:rsidRPr="000E6EA9">
        <w:rPr>
          <w:rFonts w:ascii="Arial" w:hAnsi="Arial" w:cs="Arial"/>
          <w:sz w:val="24"/>
          <w:szCs w:val="24"/>
        </w:rPr>
        <w:t xml:space="preserve"> </w:t>
      </w:r>
      <w:r>
        <w:rPr>
          <w:rFonts w:ascii="Arial" w:hAnsi="Arial" w:cs="Arial"/>
          <w:sz w:val="24"/>
          <w:szCs w:val="24"/>
        </w:rPr>
        <w:t xml:space="preserve">      Sur les </w:t>
      </w:r>
      <w:r>
        <w:rPr>
          <w:rFonts w:ascii="Arial" w:hAnsi="Arial" w:cs="Arial"/>
          <w:i/>
          <w:sz w:val="24"/>
          <w:szCs w:val="24"/>
        </w:rPr>
        <w:t>prophètes </w:t>
      </w:r>
      <w:r>
        <w:rPr>
          <w:rFonts w:ascii="Arial" w:hAnsi="Arial" w:cs="Arial"/>
          <w:sz w:val="24"/>
          <w:szCs w:val="24"/>
        </w:rPr>
        <w:t>: voir 1,27 note ; sur les prophétesses : 1 Co 11,5 ; 14,33-35 ; voir 1 Tm 2,11-12.</w:t>
      </w:r>
    </w:p>
    <w:p w:rsidR="000E6EA9" w:rsidRPr="000E6EA9" w:rsidRDefault="000E6EA9" w:rsidP="000E6EA9">
      <w:pPr>
        <w:pStyle w:val="Notedebasdepage"/>
        <w:ind w:left="1276" w:hanging="568"/>
        <w:jc w:val="both"/>
        <w:rPr>
          <w:rFonts w:ascii="Arial" w:hAnsi="Arial" w:cs="Arial"/>
          <w:sz w:val="24"/>
          <w:szCs w:val="24"/>
        </w:rPr>
      </w:pPr>
    </w:p>
  </w:footnote>
  <w:footnote w:id="61">
    <w:p w:rsidR="000E6EA9" w:rsidRPr="000E6EA9" w:rsidRDefault="000E6EA9" w:rsidP="004A3F03">
      <w:pPr>
        <w:pStyle w:val="Notedebasdepage"/>
        <w:ind w:firstLine="708"/>
        <w:jc w:val="both"/>
        <w:rPr>
          <w:rFonts w:ascii="Arial" w:hAnsi="Arial" w:cs="Arial"/>
          <w:sz w:val="24"/>
          <w:szCs w:val="24"/>
        </w:rPr>
      </w:pPr>
      <w:r w:rsidRPr="000E6EA9">
        <w:rPr>
          <w:rStyle w:val="Appelnotedebasdep"/>
          <w:rFonts w:ascii="Arial" w:hAnsi="Arial" w:cs="Arial"/>
          <w:sz w:val="24"/>
          <w:szCs w:val="24"/>
        </w:rPr>
        <w:t>5</w:t>
      </w:r>
      <w:r w:rsidRPr="000E6EA9">
        <w:rPr>
          <w:rFonts w:ascii="Arial" w:hAnsi="Arial" w:cs="Arial"/>
          <w:sz w:val="24"/>
          <w:szCs w:val="24"/>
        </w:rPr>
        <w:t xml:space="preserve"> </w:t>
      </w:r>
      <w:r>
        <w:rPr>
          <w:rFonts w:ascii="Arial" w:hAnsi="Arial" w:cs="Arial"/>
          <w:sz w:val="24"/>
          <w:szCs w:val="24"/>
        </w:rPr>
        <w:t xml:space="preserve">      </w:t>
      </w:r>
      <w:r w:rsidRPr="000E6EA9">
        <w:rPr>
          <w:rFonts w:ascii="Arial" w:hAnsi="Arial" w:cs="Arial"/>
          <w:sz w:val="24"/>
          <w:szCs w:val="24"/>
        </w:rPr>
        <w:t>La prophétie est mimée, comme chez les anciens prophètes.</w:t>
      </w:r>
    </w:p>
    <w:p w:rsidR="000E6EA9" w:rsidRPr="000E6EA9" w:rsidRDefault="000E6EA9" w:rsidP="000E6EA9">
      <w:pPr>
        <w:pStyle w:val="Notedebasdepage"/>
        <w:ind w:firstLine="708"/>
        <w:rPr>
          <w:rFonts w:ascii="Arial" w:hAnsi="Arial" w:cs="Arial"/>
          <w:sz w:val="24"/>
          <w:szCs w:val="24"/>
        </w:rPr>
      </w:pPr>
    </w:p>
  </w:footnote>
  <w:footnote w:id="62">
    <w:p w:rsidR="004A3F03" w:rsidRDefault="000E6EA9" w:rsidP="004A3F03">
      <w:pPr>
        <w:pStyle w:val="Notedebasdepage"/>
        <w:ind w:firstLine="708"/>
        <w:rPr>
          <w:rFonts w:ascii="Arial" w:hAnsi="Arial" w:cs="Arial"/>
          <w:sz w:val="24"/>
          <w:szCs w:val="24"/>
        </w:rPr>
      </w:pPr>
      <w:r w:rsidRPr="000E6EA9">
        <w:rPr>
          <w:rStyle w:val="Appelnotedebasdep"/>
          <w:rFonts w:ascii="Arial" w:hAnsi="Arial" w:cs="Arial"/>
          <w:sz w:val="24"/>
          <w:szCs w:val="24"/>
        </w:rPr>
        <w:t>6</w:t>
      </w:r>
      <w:r w:rsidRPr="000E6EA9">
        <w:rPr>
          <w:rFonts w:ascii="Arial" w:hAnsi="Arial" w:cs="Arial"/>
          <w:sz w:val="24"/>
          <w:szCs w:val="24"/>
        </w:rPr>
        <w:t xml:space="preserve"> </w:t>
      </w:r>
      <w:r w:rsidR="004A3F03">
        <w:rPr>
          <w:rFonts w:ascii="Arial" w:hAnsi="Arial" w:cs="Arial"/>
          <w:sz w:val="24"/>
          <w:szCs w:val="24"/>
        </w:rPr>
        <w:t xml:space="preserve">      </w:t>
      </w:r>
      <w:r w:rsidR="004A3F03">
        <w:rPr>
          <w:rFonts w:ascii="Arial" w:hAnsi="Arial" w:cs="Arial"/>
          <w:sz w:val="24"/>
          <w:szCs w:val="24"/>
        </w:rPr>
        <w:t>Voir 11,27 note ; 1,8 note.</w:t>
      </w:r>
    </w:p>
    <w:p w:rsidR="000E6EA9" w:rsidRPr="000E6EA9" w:rsidRDefault="000E6EA9" w:rsidP="000E6EA9">
      <w:pPr>
        <w:pStyle w:val="Notedebasdepage"/>
        <w:ind w:firstLine="708"/>
        <w:rPr>
          <w:rFonts w:ascii="Arial" w:hAnsi="Arial" w:cs="Arial"/>
          <w:sz w:val="24"/>
          <w:szCs w:val="24"/>
        </w:rPr>
      </w:pPr>
    </w:p>
  </w:footnote>
  <w:footnote w:id="63">
    <w:p w:rsidR="004A3F03" w:rsidRPr="004A3F03" w:rsidRDefault="004A3F03" w:rsidP="004A3F03">
      <w:pPr>
        <w:pStyle w:val="Notedebasdepage"/>
        <w:ind w:firstLine="708"/>
        <w:rPr>
          <w:rFonts w:ascii="Arial" w:hAnsi="Arial" w:cs="Arial"/>
          <w:sz w:val="24"/>
          <w:szCs w:val="24"/>
        </w:rPr>
      </w:pPr>
      <w:r w:rsidRPr="004A3F03">
        <w:rPr>
          <w:rStyle w:val="Appelnotedebasdep"/>
          <w:rFonts w:ascii="Arial" w:hAnsi="Arial" w:cs="Arial"/>
          <w:sz w:val="24"/>
          <w:szCs w:val="24"/>
        </w:rPr>
        <w:t>1</w:t>
      </w:r>
      <w:r w:rsidRPr="004A3F03">
        <w:rPr>
          <w:rFonts w:ascii="Arial" w:hAnsi="Arial" w:cs="Arial"/>
          <w:sz w:val="24"/>
          <w:szCs w:val="24"/>
        </w:rPr>
        <w:t xml:space="preserve"> </w:t>
      </w:r>
      <w:r>
        <w:rPr>
          <w:rFonts w:ascii="Arial" w:hAnsi="Arial" w:cs="Arial"/>
          <w:sz w:val="24"/>
          <w:szCs w:val="24"/>
        </w:rPr>
        <w:t xml:space="preserve">       </w:t>
      </w:r>
      <w:r w:rsidRPr="004A3F03">
        <w:rPr>
          <w:rFonts w:ascii="Arial" w:hAnsi="Arial" w:cs="Arial"/>
          <w:sz w:val="24"/>
          <w:szCs w:val="24"/>
        </w:rPr>
        <w:t>Voir 1,3 note.</w:t>
      </w:r>
    </w:p>
    <w:p w:rsidR="004A3F03" w:rsidRPr="004A3F03" w:rsidRDefault="004A3F03" w:rsidP="004A3F03">
      <w:pPr>
        <w:pStyle w:val="Notedebasdepage"/>
        <w:ind w:firstLine="708"/>
        <w:rPr>
          <w:rFonts w:ascii="Arial" w:hAnsi="Arial" w:cs="Arial"/>
          <w:sz w:val="24"/>
          <w:szCs w:val="24"/>
        </w:rPr>
      </w:pPr>
    </w:p>
  </w:footnote>
  <w:footnote w:id="64">
    <w:p w:rsidR="004A3F03" w:rsidRPr="004A3F03" w:rsidRDefault="004A3F03" w:rsidP="004A3F03">
      <w:pPr>
        <w:pStyle w:val="Notedebasdepage"/>
        <w:ind w:firstLine="708"/>
        <w:rPr>
          <w:rFonts w:ascii="Arial" w:hAnsi="Arial" w:cs="Arial"/>
          <w:sz w:val="24"/>
          <w:szCs w:val="24"/>
        </w:rPr>
      </w:pPr>
      <w:r w:rsidRPr="004A3F03">
        <w:rPr>
          <w:rStyle w:val="Appelnotedebasdep"/>
          <w:rFonts w:ascii="Arial" w:hAnsi="Arial" w:cs="Arial"/>
          <w:sz w:val="24"/>
          <w:szCs w:val="24"/>
        </w:rPr>
        <w:t>2</w:t>
      </w:r>
      <w:r w:rsidRPr="004A3F03">
        <w:rPr>
          <w:rFonts w:ascii="Arial" w:hAnsi="Arial" w:cs="Arial"/>
          <w:sz w:val="24"/>
          <w:szCs w:val="24"/>
        </w:rPr>
        <w:t xml:space="preserve"> </w:t>
      </w:r>
      <w:r>
        <w:rPr>
          <w:rFonts w:ascii="Arial" w:hAnsi="Arial" w:cs="Arial"/>
          <w:sz w:val="24"/>
          <w:szCs w:val="24"/>
        </w:rPr>
        <w:t xml:space="preserve">       </w:t>
      </w:r>
      <w:r w:rsidRPr="004A3F03">
        <w:rPr>
          <w:rFonts w:ascii="Arial" w:hAnsi="Arial" w:cs="Arial"/>
          <w:sz w:val="24"/>
          <w:szCs w:val="24"/>
        </w:rPr>
        <w:t xml:space="preserve">Voir 17,3 </w:t>
      </w:r>
      <w:proofErr w:type="gramStart"/>
      <w:r w:rsidRPr="004A3F03">
        <w:rPr>
          <w:rFonts w:ascii="Arial" w:hAnsi="Arial" w:cs="Arial"/>
          <w:sz w:val="24"/>
          <w:szCs w:val="24"/>
        </w:rPr>
        <w:t>note</w:t>
      </w:r>
      <w:proofErr w:type="gramEnd"/>
      <w:r w:rsidRPr="004A3F03">
        <w:rPr>
          <w:rFonts w:ascii="Arial" w:hAnsi="Arial" w:cs="Arial"/>
          <w:sz w:val="24"/>
          <w:szCs w:val="24"/>
        </w:rPr>
        <w:t>. Résumé typiquement lucanien du message chrétien.</w:t>
      </w:r>
    </w:p>
    <w:p w:rsidR="004A3F03" w:rsidRPr="004A3F03" w:rsidRDefault="004A3F03" w:rsidP="004A3F03">
      <w:pPr>
        <w:pStyle w:val="Notedebasdepage"/>
        <w:ind w:firstLine="708"/>
        <w:rPr>
          <w:rFonts w:ascii="Arial" w:hAnsi="Arial" w:cs="Arial"/>
          <w:sz w:val="24"/>
          <w:szCs w:val="24"/>
        </w:rPr>
      </w:pPr>
    </w:p>
  </w:footnote>
  <w:footnote w:id="65">
    <w:p w:rsidR="004A3F03" w:rsidRPr="004A3F03" w:rsidRDefault="004A3F03" w:rsidP="004A3F03">
      <w:pPr>
        <w:pStyle w:val="Notedebasdepage"/>
        <w:ind w:left="1260" w:hanging="552"/>
        <w:jc w:val="both"/>
        <w:rPr>
          <w:rFonts w:ascii="Arial" w:hAnsi="Arial" w:cs="Arial"/>
          <w:sz w:val="24"/>
          <w:szCs w:val="24"/>
        </w:rPr>
      </w:pPr>
      <w:r w:rsidRPr="004A3F03">
        <w:rPr>
          <w:rStyle w:val="Appelnotedebasdep"/>
          <w:rFonts w:ascii="Arial" w:hAnsi="Arial" w:cs="Arial"/>
          <w:sz w:val="24"/>
          <w:szCs w:val="24"/>
        </w:rPr>
        <w:t>3</w:t>
      </w:r>
      <w:r w:rsidRPr="004A3F03">
        <w:rPr>
          <w:rFonts w:ascii="Arial" w:hAnsi="Arial" w:cs="Arial"/>
          <w:sz w:val="24"/>
          <w:szCs w:val="24"/>
        </w:rPr>
        <w:t xml:space="preserve"> </w:t>
      </w:r>
      <w:r>
        <w:rPr>
          <w:rFonts w:ascii="Arial" w:hAnsi="Arial" w:cs="Arial"/>
          <w:sz w:val="24"/>
          <w:szCs w:val="24"/>
        </w:rPr>
        <w:t xml:space="preserve">     </w:t>
      </w:r>
      <w:r w:rsidRPr="004A3F03">
        <w:rPr>
          <w:rFonts w:ascii="Arial" w:hAnsi="Arial" w:cs="Arial"/>
          <w:sz w:val="24"/>
          <w:szCs w:val="24"/>
        </w:rPr>
        <w:t>L’auteur note ainsi une dernière fois (voir 14,1-2 ; 17,4-5.12 ; 18,6-8) que les                  Juifs se divisent en face de l’Évangile (voir verset 29 note) avant de souligner que, prise dans son ensemble, l’attitude du peuple (verset 26) est un refus (verset 25 note).</w:t>
      </w:r>
    </w:p>
    <w:p w:rsidR="004A3F03" w:rsidRPr="004A3F03" w:rsidRDefault="004A3F03" w:rsidP="004A3F03">
      <w:pPr>
        <w:pStyle w:val="Notedebasdepage"/>
        <w:ind w:firstLine="708"/>
        <w:rPr>
          <w:rFonts w:ascii="Arial" w:hAnsi="Arial" w:cs="Arial"/>
          <w:sz w:val="24"/>
          <w:szCs w:val="24"/>
        </w:rPr>
      </w:pPr>
    </w:p>
  </w:footnote>
  <w:footnote w:id="66">
    <w:p w:rsidR="004A3F03" w:rsidRPr="004A3F03" w:rsidRDefault="004A3F03" w:rsidP="004A3F03">
      <w:pPr>
        <w:pStyle w:val="Notedebasdepage"/>
        <w:ind w:left="1260" w:hanging="552"/>
        <w:jc w:val="both"/>
        <w:rPr>
          <w:rFonts w:ascii="Arial" w:hAnsi="Arial" w:cs="Arial"/>
          <w:sz w:val="24"/>
          <w:szCs w:val="24"/>
        </w:rPr>
      </w:pPr>
      <w:r w:rsidRPr="004A3F03">
        <w:rPr>
          <w:rStyle w:val="Appelnotedebasdep"/>
          <w:rFonts w:ascii="Arial" w:hAnsi="Arial" w:cs="Arial"/>
          <w:sz w:val="24"/>
          <w:szCs w:val="24"/>
        </w:rPr>
        <w:t>4</w:t>
      </w:r>
      <w:r w:rsidRPr="004A3F03">
        <w:rPr>
          <w:rFonts w:ascii="Arial" w:hAnsi="Arial" w:cs="Arial"/>
          <w:sz w:val="24"/>
          <w:szCs w:val="24"/>
        </w:rPr>
        <w:t xml:space="preserve"> </w:t>
      </w:r>
      <w:r>
        <w:rPr>
          <w:rFonts w:ascii="Arial" w:hAnsi="Arial" w:cs="Arial"/>
          <w:sz w:val="24"/>
          <w:szCs w:val="24"/>
        </w:rPr>
        <w:t xml:space="preserve">   </w:t>
      </w:r>
      <w:r w:rsidRPr="004A3F03">
        <w:rPr>
          <w:rFonts w:ascii="Arial" w:hAnsi="Arial" w:cs="Arial"/>
          <w:sz w:val="24"/>
          <w:szCs w:val="24"/>
        </w:rPr>
        <w:t>C’est-à-dire, très probablement, les Juifs (voir note précédente) ; mais, à la</w:t>
      </w:r>
      <w:r>
        <w:rPr>
          <w:rFonts w:ascii="Arial" w:hAnsi="Arial" w:cs="Arial"/>
          <w:sz w:val="24"/>
          <w:szCs w:val="24"/>
        </w:rPr>
        <w:t xml:space="preserve">    </w:t>
      </w:r>
      <w:r w:rsidRPr="004A3F03">
        <w:rPr>
          <w:rFonts w:ascii="Arial" w:hAnsi="Arial" w:cs="Arial"/>
          <w:sz w:val="24"/>
          <w:szCs w:val="24"/>
        </w:rPr>
        <w:t xml:space="preserve"> rigueur, </w:t>
      </w:r>
      <w:proofErr w:type="gramStart"/>
      <w:r w:rsidRPr="004A3F03">
        <w:rPr>
          <w:rFonts w:ascii="Arial" w:hAnsi="Arial" w:cs="Arial"/>
          <w:i/>
          <w:sz w:val="24"/>
          <w:szCs w:val="24"/>
        </w:rPr>
        <w:t xml:space="preserve">ils </w:t>
      </w:r>
      <w:r w:rsidRPr="004A3F03">
        <w:rPr>
          <w:rFonts w:ascii="Arial" w:hAnsi="Arial" w:cs="Arial"/>
          <w:sz w:val="24"/>
          <w:szCs w:val="24"/>
        </w:rPr>
        <w:t>pourrait</w:t>
      </w:r>
      <w:proofErr w:type="gramEnd"/>
      <w:r w:rsidRPr="004A3F03">
        <w:rPr>
          <w:rFonts w:ascii="Arial" w:hAnsi="Arial" w:cs="Arial"/>
          <w:sz w:val="24"/>
          <w:szCs w:val="24"/>
        </w:rPr>
        <w:t xml:space="preserve"> désigner les Juifs et Paul.</w:t>
      </w:r>
    </w:p>
    <w:p w:rsidR="004A3F03" w:rsidRPr="004A3F03" w:rsidRDefault="004A3F03" w:rsidP="004A3F03">
      <w:pPr>
        <w:pStyle w:val="Notedebasdepage"/>
        <w:ind w:firstLine="708"/>
        <w:rPr>
          <w:rFonts w:ascii="Arial" w:hAnsi="Arial" w:cs="Arial"/>
          <w:sz w:val="24"/>
          <w:szCs w:val="24"/>
        </w:rPr>
      </w:pPr>
    </w:p>
  </w:footnote>
  <w:footnote w:id="67">
    <w:p w:rsidR="004A3F03" w:rsidRPr="004A3F03" w:rsidRDefault="004A3F03" w:rsidP="004A3F03">
      <w:pPr>
        <w:pStyle w:val="Notedebasdepage"/>
        <w:ind w:left="1260" w:hanging="552"/>
        <w:jc w:val="both"/>
        <w:rPr>
          <w:rFonts w:ascii="Arial" w:hAnsi="Arial" w:cs="Arial"/>
          <w:sz w:val="24"/>
          <w:szCs w:val="24"/>
        </w:rPr>
      </w:pPr>
      <w:r w:rsidRPr="004A3F03">
        <w:rPr>
          <w:rStyle w:val="Appelnotedebasdep"/>
          <w:rFonts w:ascii="Arial" w:hAnsi="Arial" w:cs="Arial"/>
          <w:sz w:val="24"/>
          <w:szCs w:val="24"/>
        </w:rPr>
        <w:t>5</w:t>
      </w:r>
      <w:r w:rsidRPr="004A3F03">
        <w:rPr>
          <w:rFonts w:ascii="Arial" w:hAnsi="Arial" w:cs="Arial"/>
          <w:sz w:val="24"/>
          <w:szCs w:val="24"/>
        </w:rPr>
        <w:t xml:space="preserve"> </w:t>
      </w:r>
      <w:r>
        <w:rPr>
          <w:rFonts w:ascii="Arial" w:hAnsi="Arial" w:cs="Arial"/>
          <w:sz w:val="24"/>
          <w:szCs w:val="24"/>
        </w:rPr>
        <w:t xml:space="preserve">      </w:t>
      </w:r>
      <w:r w:rsidRPr="004A3F03">
        <w:rPr>
          <w:rFonts w:ascii="Arial" w:hAnsi="Arial" w:cs="Arial"/>
          <w:sz w:val="24"/>
          <w:szCs w:val="24"/>
        </w:rPr>
        <w:t xml:space="preserve">L’auteur cite maintenant en entier (voir </w:t>
      </w:r>
      <w:proofErr w:type="spellStart"/>
      <w:r w:rsidRPr="004A3F03">
        <w:rPr>
          <w:rFonts w:ascii="Arial" w:hAnsi="Arial" w:cs="Arial"/>
          <w:sz w:val="24"/>
          <w:szCs w:val="24"/>
        </w:rPr>
        <w:t>Lc</w:t>
      </w:r>
      <w:proofErr w:type="spellEnd"/>
      <w:r w:rsidRPr="004A3F03">
        <w:rPr>
          <w:rFonts w:ascii="Arial" w:hAnsi="Arial" w:cs="Arial"/>
          <w:sz w:val="24"/>
          <w:szCs w:val="24"/>
        </w:rPr>
        <w:t xml:space="preserve"> 8,10 note) Ésaïe 6,9-10. Ce texte est </w:t>
      </w:r>
      <w:r w:rsidRPr="004A3F03">
        <w:rPr>
          <w:rFonts w:ascii="Arial" w:hAnsi="Arial" w:cs="Arial"/>
          <w:i/>
          <w:sz w:val="24"/>
          <w:szCs w:val="24"/>
        </w:rPr>
        <w:t xml:space="preserve">juste </w:t>
      </w:r>
      <w:r w:rsidRPr="004A3F03">
        <w:rPr>
          <w:rFonts w:ascii="Arial" w:hAnsi="Arial" w:cs="Arial"/>
          <w:sz w:val="24"/>
          <w:szCs w:val="24"/>
        </w:rPr>
        <w:t xml:space="preserve">en ce sens qu’il se réalise maintenant (comme </w:t>
      </w:r>
      <w:proofErr w:type="spellStart"/>
      <w:r w:rsidRPr="004A3F03">
        <w:rPr>
          <w:rFonts w:ascii="Arial" w:hAnsi="Arial" w:cs="Arial"/>
          <w:sz w:val="24"/>
          <w:szCs w:val="24"/>
        </w:rPr>
        <w:t>Habaquq</w:t>
      </w:r>
      <w:proofErr w:type="spellEnd"/>
      <w:r w:rsidRPr="004A3F03">
        <w:rPr>
          <w:rFonts w:ascii="Arial" w:hAnsi="Arial" w:cs="Arial"/>
          <w:sz w:val="24"/>
          <w:szCs w:val="24"/>
        </w:rPr>
        <w:t xml:space="preserve"> 1,5 en 13,41) ; voir Mt 13,14-15 ; Mc 4,12 ; </w:t>
      </w:r>
      <w:proofErr w:type="spellStart"/>
      <w:r w:rsidRPr="004A3F03">
        <w:rPr>
          <w:rFonts w:ascii="Arial" w:hAnsi="Arial" w:cs="Arial"/>
          <w:sz w:val="24"/>
          <w:szCs w:val="24"/>
        </w:rPr>
        <w:t>Jn</w:t>
      </w:r>
      <w:proofErr w:type="spellEnd"/>
      <w:r w:rsidRPr="004A3F03">
        <w:rPr>
          <w:rFonts w:ascii="Arial" w:hAnsi="Arial" w:cs="Arial"/>
          <w:sz w:val="24"/>
          <w:szCs w:val="24"/>
        </w:rPr>
        <w:t xml:space="preserve"> 12,40. Le refus de l’Évangile par </w:t>
      </w:r>
      <w:r w:rsidRPr="004A3F03">
        <w:rPr>
          <w:rFonts w:ascii="Arial" w:hAnsi="Arial" w:cs="Arial"/>
          <w:i/>
          <w:sz w:val="24"/>
          <w:szCs w:val="24"/>
        </w:rPr>
        <w:t>ce peuple</w:t>
      </w:r>
      <w:r w:rsidRPr="004A3F03">
        <w:rPr>
          <w:rFonts w:ascii="Arial" w:hAnsi="Arial" w:cs="Arial"/>
          <w:sz w:val="24"/>
          <w:szCs w:val="24"/>
        </w:rPr>
        <w:t>, c’est-à-dire en fait par la majorité des Juifs, apparaît ainsi comme l’un des événements annoncés par l’Écriture (3,18 note) et s’intègre dès lors dans le plan de Dieu (2,23 note) ; voir verset 27 note.</w:t>
      </w:r>
    </w:p>
    <w:p w:rsidR="004A3F03" w:rsidRPr="004A3F03" w:rsidRDefault="004A3F03" w:rsidP="004A3F03">
      <w:pPr>
        <w:pStyle w:val="Notedebasdepage"/>
        <w:ind w:firstLine="708"/>
        <w:rPr>
          <w:rFonts w:ascii="Arial" w:hAnsi="Arial" w:cs="Arial"/>
          <w:sz w:val="24"/>
          <w:szCs w:val="24"/>
        </w:rPr>
      </w:pPr>
    </w:p>
  </w:footnote>
  <w:footnote w:id="68">
    <w:p w:rsidR="00E60555" w:rsidRPr="004A3F03" w:rsidRDefault="004A3F03" w:rsidP="00E60555">
      <w:pPr>
        <w:pStyle w:val="Notedebasdepage"/>
        <w:ind w:left="1260" w:hanging="552"/>
        <w:jc w:val="both"/>
        <w:rPr>
          <w:rFonts w:ascii="Arial" w:hAnsi="Arial" w:cs="Arial"/>
          <w:sz w:val="24"/>
          <w:szCs w:val="24"/>
        </w:rPr>
      </w:pPr>
      <w:r w:rsidRPr="004A3F03">
        <w:rPr>
          <w:rStyle w:val="Appelnotedebasdep"/>
          <w:rFonts w:ascii="Arial" w:hAnsi="Arial" w:cs="Arial"/>
          <w:sz w:val="24"/>
          <w:szCs w:val="24"/>
        </w:rPr>
        <w:t>6</w:t>
      </w:r>
      <w:r w:rsidRPr="004A3F03">
        <w:rPr>
          <w:rFonts w:ascii="Arial" w:hAnsi="Arial" w:cs="Arial"/>
          <w:sz w:val="24"/>
          <w:szCs w:val="24"/>
        </w:rPr>
        <w:t xml:space="preserve"> </w:t>
      </w:r>
      <w:r w:rsidR="00E60555">
        <w:rPr>
          <w:rFonts w:ascii="Arial" w:hAnsi="Arial" w:cs="Arial"/>
          <w:sz w:val="24"/>
          <w:szCs w:val="24"/>
        </w:rPr>
        <w:t xml:space="preserve">      </w:t>
      </w:r>
      <w:r w:rsidR="00E60555" w:rsidRPr="004A3F03">
        <w:rPr>
          <w:rFonts w:ascii="Arial" w:hAnsi="Arial" w:cs="Arial"/>
          <w:sz w:val="24"/>
          <w:szCs w:val="24"/>
        </w:rPr>
        <w:t xml:space="preserve">Pris dans son ensemble, </w:t>
      </w:r>
      <w:r w:rsidR="00E60555" w:rsidRPr="004A3F03">
        <w:rPr>
          <w:rFonts w:ascii="Arial" w:hAnsi="Arial" w:cs="Arial"/>
          <w:i/>
          <w:sz w:val="24"/>
          <w:szCs w:val="24"/>
        </w:rPr>
        <w:t xml:space="preserve">ce peuple </w:t>
      </w:r>
      <w:r w:rsidR="00E60555" w:rsidRPr="004A3F03">
        <w:rPr>
          <w:rFonts w:ascii="Arial" w:hAnsi="Arial" w:cs="Arial"/>
          <w:sz w:val="24"/>
          <w:szCs w:val="24"/>
        </w:rPr>
        <w:t>refuse donc la conversion que lui demande la prédication chrétienne (3,19 note).</w:t>
      </w:r>
    </w:p>
    <w:p w:rsidR="004A3F03" w:rsidRPr="004A3F03" w:rsidRDefault="004A3F03" w:rsidP="004A3F03">
      <w:pPr>
        <w:pStyle w:val="Notedebasdepage"/>
        <w:ind w:firstLine="708"/>
        <w:rPr>
          <w:rFonts w:ascii="Arial" w:hAnsi="Arial" w:cs="Arial"/>
          <w:sz w:val="24"/>
          <w:szCs w:val="24"/>
        </w:rPr>
      </w:pPr>
    </w:p>
  </w:footnote>
  <w:footnote w:id="69">
    <w:p w:rsidR="008310F1" w:rsidRDefault="004A3F03" w:rsidP="00E60555">
      <w:pPr>
        <w:pStyle w:val="Notedebasdepage"/>
        <w:ind w:left="1276" w:hanging="568"/>
        <w:jc w:val="both"/>
        <w:rPr>
          <w:rFonts w:ascii="Arial" w:hAnsi="Arial" w:cs="Arial"/>
          <w:sz w:val="24"/>
          <w:szCs w:val="24"/>
        </w:rPr>
      </w:pPr>
      <w:r w:rsidRPr="004A3F03">
        <w:rPr>
          <w:rStyle w:val="Appelnotedebasdep"/>
          <w:rFonts w:ascii="Arial" w:hAnsi="Arial" w:cs="Arial"/>
          <w:sz w:val="24"/>
          <w:szCs w:val="24"/>
        </w:rPr>
        <w:t>7</w:t>
      </w:r>
      <w:r w:rsidRPr="004A3F03">
        <w:rPr>
          <w:rFonts w:ascii="Arial" w:hAnsi="Arial" w:cs="Arial"/>
          <w:sz w:val="24"/>
          <w:szCs w:val="24"/>
        </w:rPr>
        <w:t xml:space="preserve"> </w:t>
      </w:r>
      <w:r w:rsidR="00E60555">
        <w:rPr>
          <w:rFonts w:ascii="Arial" w:hAnsi="Arial" w:cs="Arial"/>
          <w:sz w:val="24"/>
          <w:szCs w:val="24"/>
        </w:rPr>
        <w:t xml:space="preserve">      Si la citation d’Ésaïe 6,9-10 avait été faite selon l’hébreu, elle se serait terminée ainsi : </w:t>
      </w:r>
      <w:r w:rsidR="00E60555">
        <w:rPr>
          <w:rFonts w:ascii="Arial" w:hAnsi="Arial" w:cs="Arial"/>
          <w:i/>
          <w:sz w:val="24"/>
          <w:szCs w:val="24"/>
        </w:rPr>
        <w:t xml:space="preserve">Et ne pas être guéris </w:t>
      </w:r>
      <w:r w:rsidR="00E60555">
        <w:rPr>
          <w:rFonts w:ascii="Arial" w:hAnsi="Arial" w:cs="Arial"/>
          <w:sz w:val="24"/>
          <w:szCs w:val="24"/>
        </w:rPr>
        <w:t xml:space="preserve">(voir Mt 13,15). Mais, comme souvent (voir par exemple 15,15 note), l’auteur suit ici la Septante qui a anticipé l’espoir ouvert à Israël par Ésaïe 6,11-13 en traduisant : </w:t>
      </w:r>
      <w:r w:rsidR="00E60555">
        <w:rPr>
          <w:rFonts w:ascii="Arial" w:hAnsi="Arial" w:cs="Arial"/>
          <w:i/>
          <w:sz w:val="24"/>
          <w:szCs w:val="24"/>
        </w:rPr>
        <w:t xml:space="preserve">Et (= mais) je les guérirai. </w:t>
      </w:r>
      <w:r w:rsidR="00E60555">
        <w:rPr>
          <w:rFonts w:ascii="Arial" w:hAnsi="Arial" w:cs="Arial"/>
          <w:sz w:val="24"/>
          <w:szCs w:val="24"/>
        </w:rPr>
        <w:t xml:space="preserve">Si l’auteur comprenait ainsi le texte qu’il cite, sa pensée s’orienterait dans un sens </w:t>
      </w:r>
      <w:proofErr w:type="spellStart"/>
      <w:r w:rsidR="00E60555">
        <w:rPr>
          <w:rFonts w:ascii="Arial" w:hAnsi="Arial" w:cs="Arial"/>
          <w:sz w:val="24"/>
          <w:szCs w:val="24"/>
        </w:rPr>
        <w:t>analo-gue</w:t>
      </w:r>
      <w:proofErr w:type="spellEnd"/>
      <w:r w:rsidR="00E60555">
        <w:rPr>
          <w:rFonts w:ascii="Arial" w:hAnsi="Arial" w:cs="Arial"/>
          <w:sz w:val="24"/>
          <w:szCs w:val="24"/>
        </w:rPr>
        <w:t xml:space="preserve"> à celui de </w:t>
      </w:r>
      <w:proofErr w:type="spellStart"/>
      <w:r w:rsidR="00E60555">
        <w:rPr>
          <w:rFonts w:ascii="Arial" w:hAnsi="Arial" w:cs="Arial"/>
          <w:sz w:val="24"/>
          <w:szCs w:val="24"/>
        </w:rPr>
        <w:t>Rm</w:t>
      </w:r>
      <w:proofErr w:type="spellEnd"/>
      <w:r w:rsidR="00E60555">
        <w:rPr>
          <w:rFonts w:ascii="Arial" w:hAnsi="Arial" w:cs="Arial"/>
          <w:sz w:val="24"/>
          <w:szCs w:val="24"/>
        </w:rPr>
        <w:t xml:space="preserve"> 11,11-15 où le refus d’Israël n’est pas définitif. Mais en réalité c’est le sens général</w:t>
      </w:r>
      <w:r w:rsidR="008310F1">
        <w:rPr>
          <w:rFonts w:ascii="Arial" w:hAnsi="Arial" w:cs="Arial"/>
          <w:sz w:val="24"/>
          <w:szCs w:val="24"/>
        </w:rPr>
        <w:t xml:space="preserve"> de la citation que l’auteur retient surtout, sinon uniquement (voir note suivante) ; d’où la traduction : </w:t>
      </w:r>
      <w:r w:rsidR="008310F1">
        <w:rPr>
          <w:rFonts w:ascii="Arial" w:hAnsi="Arial" w:cs="Arial"/>
          <w:i/>
          <w:sz w:val="24"/>
          <w:szCs w:val="24"/>
        </w:rPr>
        <w:t>Et je les guérir</w:t>
      </w:r>
      <w:r w:rsidR="008310F1">
        <w:rPr>
          <w:rFonts w:ascii="Arial" w:hAnsi="Arial" w:cs="Arial"/>
          <w:i/>
          <w:sz w:val="24"/>
          <w:szCs w:val="24"/>
        </w:rPr>
        <w:tab/>
        <w:t xml:space="preserve">ais ?, </w:t>
      </w:r>
      <w:r w:rsidR="008310F1">
        <w:rPr>
          <w:rFonts w:ascii="Arial" w:hAnsi="Arial" w:cs="Arial"/>
          <w:sz w:val="24"/>
          <w:szCs w:val="24"/>
        </w:rPr>
        <w:t>où la menace n’</w:t>
      </w:r>
      <w:proofErr w:type="spellStart"/>
      <w:r w:rsidR="008310F1">
        <w:rPr>
          <w:rFonts w:ascii="Arial" w:hAnsi="Arial" w:cs="Arial"/>
          <w:sz w:val="24"/>
          <w:szCs w:val="24"/>
        </w:rPr>
        <w:t>ex-clut</w:t>
      </w:r>
      <w:proofErr w:type="spellEnd"/>
      <w:r w:rsidR="008310F1">
        <w:rPr>
          <w:rFonts w:ascii="Arial" w:hAnsi="Arial" w:cs="Arial"/>
          <w:sz w:val="24"/>
          <w:szCs w:val="24"/>
        </w:rPr>
        <w:t xml:space="preserve"> pas un dernier appel (voir verset 30 note).</w:t>
      </w:r>
    </w:p>
    <w:p w:rsidR="004A3F03" w:rsidRPr="004A3F03" w:rsidRDefault="008310F1" w:rsidP="00E60555">
      <w:pPr>
        <w:pStyle w:val="Notedebasdepage"/>
        <w:ind w:left="1276" w:hanging="568"/>
        <w:jc w:val="both"/>
        <w:rPr>
          <w:rFonts w:ascii="Arial" w:hAnsi="Arial" w:cs="Arial"/>
          <w:sz w:val="24"/>
          <w:szCs w:val="24"/>
        </w:rPr>
      </w:pPr>
      <w:r>
        <w:rPr>
          <w:rFonts w:ascii="Arial" w:hAnsi="Arial" w:cs="Arial"/>
          <w:i/>
          <w:sz w:val="24"/>
          <w:szCs w:val="24"/>
        </w:rPr>
        <w:t xml:space="preserve"> </w:t>
      </w:r>
      <w:r w:rsidR="00E60555">
        <w:rPr>
          <w:rFonts w:ascii="Arial" w:hAnsi="Arial" w:cs="Arial"/>
          <w:sz w:val="24"/>
          <w:szCs w:val="24"/>
        </w:rPr>
        <w:t xml:space="preserve">  </w:t>
      </w:r>
    </w:p>
  </w:footnote>
  <w:footnote w:id="70">
    <w:p w:rsidR="008310F1" w:rsidRPr="008310F1" w:rsidRDefault="008310F1" w:rsidP="008310F1">
      <w:pPr>
        <w:pStyle w:val="Notedebasdepage"/>
        <w:ind w:left="1260" w:hanging="552"/>
        <w:jc w:val="both"/>
        <w:rPr>
          <w:rFonts w:ascii="Arial" w:hAnsi="Arial" w:cs="Arial"/>
          <w:sz w:val="24"/>
          <w:szCs w:val="24"/>
        </w:rPr>
      </w:pPr>
      <w:r w:rsidRPr="008310F1">
        <w:rPr>
          <w:rFonts w:ascii="Arial" w:hAnsi="Arial" w:cs="Arial"/>
          <w:sz w:val="24"/>
          <w:szCs w:val="24"/>
        </w:rPr>
        <w:t xml:space="preserve">  </w:t>
      </w:r>
      <w:r w:rsidRPr="008310F1">
        <w:rPr>
          <w:rStyle w:val="Appelnotedebasdep"/>
          <w:rFonts w:ascii="Arial" w:hAnsi="Arial" w:cs="Arial"/>
          <w:sz w:val="24"/>
          <w:szCs w:val="24"/>
        </w:rPr>
        <w:t>8</w:t>
      </w:r>
      <w:r w:rsidRPr="008310F1">
        <w:rPr>
          <w:rFonts w:ascii="Arial" w:hAnsi="Arial" w:cs="Arial"/>
          <w:sz w:val="24"/>
          <w:szCs w:val="24"/>
        </w:rPr>
        <w:t xml:space="preserve"> </w:t>
      </w:r>
      <w:r>
        <w:rPr>
          <w:rFonts w:ascii="Arial" w:hAnsi="Arial" w:cs="Arial"/>
          <w:sz w:val="24"/>
          <w:szCs w:val="24"/>
        </w:rPr>
        <w:t xml:space="preserve">  </w:t>
      </w:r>
      <w:r w:rsidRPr="008310F1">
        <w:rPr>
          <w:rFonts w:ascii="Arial" w:hAnsi="Arial" w:cs="Arial"/>
          <w:sz w:val="24"/>
          <w:szCs w:val="24"/>
        </w:rPr>
        <w:t xml:space="preserve">Cette proclamation du passage de l’Évangile aux païens est la dernière du                   livre (13,46 note), ce qui la rend d’autant plus solennelle. Définitif ou non (voir note précédente), l’endurcissement d’Israël ouvre </w:t>
      </w:r>
      <w:r w:rsidRPr="008310F1">
        <w:rPr>
          <w:rFonts w:ascii="Arial" w:hAnsi="Arial" w:cs="Arial"/>
          <w:i/>
          <w:sz w:val="24"/>
          <w:szCs w:val="24"/>
        </w:rPr>
        <w:t xml:space="preserve">le salut de Dieu </w:t>
      </w:r>
      <w:r w:rsidRPr="008310F1">
        <w:rPr>
          <w:rFonts w:ascii="Arial" w:hAnsi="Arial" w:cs="Arial"/>
          <w:sz w:val="24"/>
          <w:szCs w:val="24"/>
        </w:rPr>
        <w:t xml:space="preserve">(voir Ésaïe 40,5 grec) aux païens qui, </w:t>
      </w:r>
      <w:r w:rsidRPr="008310F1">
        <w:rPr>
          <w:rFonts w:ascii="Arial" w:hAnsi="Arial" w:cs="Arial"/>
          <w:i/>
          <w:sz w:val="24"/>
          <w:szCs w:val="24"/>
        </w:rPr>
        <w:t>eux</w:t>
      </w:r>
      <w:r w:rsidRPr="008310F1">
        <w:rPr>
          <w:rFonts w:ascii="Arial" w:hAnsi="Arial" w:cs="Arial"/>
          <w:sz w:val="24"/>
          <w:szCs w:val="24"/>
        </w:rPr>
        <w:t xml:space="preserve">, contrairement à </w:t>
      </w:r>
      <w:r w:rsidRPr="008310F1">
        <w:rPr>
          <w:rFonts w:ascii="Arial" w:hAnsi="Arial" w:cs="Arial"/>
          <w:i/>
          <w:sz w:val="24"/>
          <w:szCs w:val="24"/>
        </w:rPr>
        <w:t>ce peuple</w:t>
      </w:r>
      <w:r w:rsidRPr="008310F1">
        <w:rPr>
          <w:rFonts w:ascii="Arial" w:hAnsi="Arial" w:cs="Arial"/>
          <w:sz w:val="24"/>
          <w:szCs w:val="24"/>
        </w:rPr>
        <w:t xml:space="preserve">, </w:t>
      </w:r>
      <w:r w:rsidRPr="008310F1">
        <w:rPr>
          <w:rFonts w:ascii="Arial" w:hAnsi="Arial" w:cs="Arial"/>
          <w:i/>
          <w:sz w:val="24"/>
          <w:szCs w:val="24"/>
        </w:rPr>
        <w:t xml:space="preserve">écouteront </w:t>
      </w:r>
      <w:r w:rsidRPr="008310F1">
        <w:rPr>
          <w:rFonts w:ascii="Arial" w:hAnsi="Arial" w:cs="Arial"/>
          <w:sz w:val="24"/>
          <w:szCs w:val="24"/>
        </w:rPr>
        <w:t xml:space="preserve">(voir verset 27).  </w:t>
      </w:r>
    </w:p>
    <w:p w:rsidR="008310F1" w:rsidRPr="008310F1" w:rsidRDefault="008310F1" w:rsidP="008310F1">
      <w:pPr>
        <w:pStyle w:val="Notedebasdepage"/>
        <w:ind w:firstLine="708"/>
        <w:rPr>
          <w:rFonts w:ascii="Arial" w:hAnsi="Arial" w:cs="Arial"/>
          <w:sz w:val="24"/>
          <w:szCs w:val="24"/>
        </w:rPr>
      </w:pPr>
    </w:p>
  </w:footnote>
  <w:footnote w:id="71">
    <w:p w:rsidR="008310F1" w:rsidRPr="008310F1" w:rsidRDefault="008310F1" w:rsidP="008310F1">
      <w:pPr>
        <w:pStyle w:val="Notedebasdepage"/>
        <w:ind w:left="1260" w:hanging="552"/>
        <w:jc w:val="both"/>
        <w:rPr>
          <w:rFonts w:ascii="Arial" w:hAnsi="Arial" w:cs="Arial"/>
          <w:i/>
          <w:sz w:val="24"/>
          <w:szCs w:val="24"/>
        </w:rPr>
      </w:pPr>
      <w:r>
        <w:rPr>
          <w:rFonts w:ascii="Arial" w:hAnsi="Arial" w:cs="Arial"/>
          <w:sz w:val="24"/>
          <w:szCs w:val="24"/>
        </w:rPr>
        <w:t xml:space="preserve">  </w:t>
      </w:r>
      <w:r w:rsidRPr="008310F1">
        <w:rPr>
          <w:rStyle w:val="Appelnotedebasdep"/>
          <w:rFonts w:ascii="Arial" w:hAnsi="Arial" w:cs="Arial"/>
          <w:sz w:val="24"/>
          <w:szCs w:val="24"/>
        </w:rPr>
        <w:t>9</w:t>
      </w:r>
      <w:r w:rsidRPr="008310F1">
        <w:rPr>
          <w:rFonts w:ascii="Arial" w:hAnsi="Arial" w:cs="Arial"/>
          <w:sz w:val="24"/>
          <w:szCs w:val="24"/>
        </w:rPr>
        <w:t xml:space="preserve"> </w:t>
      </w:r>
      <w:r>
        <w:rPr>
          <w:rFonts w:ascii="Arial" w:hAnsi="Arial" w:cs="Arial"/>
          <w:sz w:val="24"/>
          <w:szCs w:val="24"/>
        </w:rPr>
        <w:t xml:space="preserve">    </w:t>
      </w:r>
      <w:r w:rsidRPr="008310F1">
        <w:rPr>
          <w:rFonts w:ascii="Arial" w:hAnsi="Arial" w:cs="Arial"/>
          <w:sz w:val="24"/>
          <w:szCs w:val="24"/>
        </w:rPr>
        <w:t>De nombreux manuscrits insèrent ici</w:t>
      </w:r>
      <w:r>
        <w:rPr>
          <w:rFonts w:ascii="Arial" w:hAnsi="Arial" w:cs="Arial"/>
          <w:sz w:val="24"/>
          <w:szCs w:val="24"/>
        </w:rPr>
        <w:t> :</w:t>
      </w:r>
      <w:r w:rsidRPr="008310F1">
        <w:rPr>
          <w:rFonts w:ascii="Arial" w:hAnsi="Arial" w:cs="Arial"/>
          <w:sz w:val="24"/>
          <w:szCs w:val="24"/>
        </w:rPr>
        <w:t xml:space="preserve"> </w:t>
      </w:r>
      <w:r w:rsidRPr="008310F1">
        <w:rPr>
          <w:rFonts w:ascii="Arial" w:hAnsi="Arial" w:cs="Arial"/>
          <w:i/>
          <w:sz w:val="24"/>
          <w:szCs w:val="24"/>
        </w:rPr>
        <w:t>Tandis qu’il leur disait cela, les Juifs s’en allèrent, ayant entre eux une grande dispute.</w:t>
      </w:r>
    </w:p>
    <w:p w:rsidR="008310F1" w:rsidRPr="008310F1" w:rsidRDefault="008310F1" w:rsidP="008310F1">
      <w:pPr>
        <w:pStyle w:val="Notedebasdepage"/>
        <w:ind w:firstLine="708"/>
        <w:rPr>
          <w:rFonts w:ascii="Arial" w:hAnsi="Arial" w:cs="Arial"/>
          <w:sz w:val="24"/>
          <w:szCs w:val="24"/>
        </w:rPr>
      </w:pPr>
    </w:p>
  </w:footnote>
  <w:footnote w:id="72">
    <w:p w:rsidR="008310F1" w:rsidRPr="008310F1" w:rsidRDefault="008310F1" w:rsidP="008310F1">
      <w:pPr>
        <w:pStyle w:val="Notedebasdepage"/>
        <w:ind w:left="1260" w:hanging="552"/>
        <w:jc w:val="both"/>
        <w:rPr>
          <w:rFonts w:ascii="Arial" w:hAnsi="Arial" w:cs="Arial"/>
          <w:sz w:val="24"/>
          <w:szCs w:val="24"/>
        </w:rPr>
      </w:pPr>
      <w:r w:rsidRPr="008310F1">
        <w:rPr>
          <w:rStyle w:val="Appelnotedebasdep"/>
          <w:rFonts w:ascii="Arial" w:hAnsi="Arial" w:cs="Arial"/>
          <w:sz w:val="24"/>
          <w:szCs w:val="24"/>
        </w:rPr>
        <w:t>10</w:t>
      </w:r>
      <w:r w:rsidRPr="008310F1">
        <w:rPr>
          <w:rFonts w:ascii="Arial" w:hAnsi="Arial" w:cs="Arial"/>
          <w:sz w:val="24"/>
          <w:szCs w:val="24"/>
        </w:rPr>
        <w:t xml:space="preserve"> </w:t>
      </w:r>
      <w:r>
        <w:rPr>
          <w:rFonts w:ascii="Arial" w:hAnsi="Arial" w:cs="Arial"/>
          <w:sz w:val="24"/>
          <w:szCs w:val="24"/>
        </w:rPr>
        <w:t xml:space="preserve">   </w:t>
      </w:r>
      <w:r w:rsidRPr="008310F1">
        <w:rPr>
          <w:rFonts w:ascii="Arial" w:hAnsi="Arial" w:cs="Arial"/>
          <w:sz w:val="24"/>
          <w:szCs w:val="24"/>
        </w:rPr>
        <w:t>Paul restera donc deux ans an liberté surveillée (verset 16 note). La portée</w:t>
      </w:r>
      <w:r>
        <w:rPr>
          <w:rFonts w:ascii="Arial" w:hAnsi="Arial" w:cs="Arial"/>
          <w:sz w:val="24"/>
          <w:szCs w:val="24"/>
        </w:rPr>
        <w:t xml:space="preserve">             </w:t>
      </w:r>
      <w:r w:rsidRPr="008310F1">
        <w:rPr>
          <w:rFonts w:ascii="Arial" w:hAnsi="Arial" w:cs="Arial"/>
          <w:sz w:val="24"/>
          <w:szCs w:val="24"/>
        </w:rPr>
        <w:t xml:space="preserve"> exacte de cette dernière indication chronologique est problématique. Le livre</w:t>
      </w:r>
      <w:r>
        <w:rPr>
          <w:rFonts w:ascii="Arial" w:hAnsi="Arial" w:cs="Arial"/>
          <w:sz w:val="24"/>
          <w:szCs w:val="24"/>
        </w:rPr>
        <w:t xml:space="preserve">     </w:t>
      </w:r>
      <w:r w:rsidRPr="008310F1">
        <w:rPr>
          <w:rFonts w:ascii="Arial" w:hAnsi="Arial" w:cs="Arial"/>
          <w:sz w:val="24"/>
          <w:szCs w:val="24"/>
        </w:rPr>
        <w:t xml:space="preserve"> </w:t>
      </w:r>
      <w:proofErr w:type="spellStart"/>
      <w:r w:rsidRPr="008310F1">
        <w:rPr>
          <w:rFonts w:ascii="Arial" w:hAnsi="Arial" w:cs="Arial"/>
          <w:sz w:val="24"/>
          <w:szCs w:val="24"/>
        </w:rPr>
        <w:t>a-t-il</w:t>
      </w:r>
      <w:proofErr w:type="spellEnd"/>
      <w:r w:rsidRPr="008310F1">
        <w:rPr>
          <w:rFonts w:ascii="Arial" w:hAnsi="Arial" w:cs="Arial"/>
          <w:sz w:val="24"/>
          <w:szCs w:val="24"/>
        </w:rPr>
        <w:t xml:space="preserve"> été rédigé au terme de ces deux années et avant la conclusion du procès de Paul ? Celui-ci </w:t>
      </w:r>
      <w:proofErr w:type="spellStart"/>
      <w:r w:rsidRPr="008310F1">
        <w:rPr>
          <w:rFonts w:ascii="Arial" w:hAnsi="Arial" w:cs="Arial"/>
          <w:sz w:val="24"/>
          <w:szCs w:val="24"/>
        </w:rPr>
        <w:t>a-t-il</w:t>
      </w:r>
      <w:proofErr w:type="spellEnd"/>
      <w:r w:rsidRPr="008310F1">
        <w:rPr>
          <w:rFonts w:ascii="Arial" w:hAnsi="Arial" w:cs="Arial"/>
          <w:sz w:val="24"/>
          <w:szCs w:val="24"/>
        </w:rPr>
        <w:t xml:space="preserve"> été relâché alors, du fait qu’aucun plaignant juif ne s’était présenté (voir 24,27 </w:t>
      </w:r>
      <w:proofErr w:type="gramStart"/>
      <w:r w:rsidRPr="008310F1">
        <w:rPr>
          <w:rFonts w:ascii="Arial" w:hAnsi="Arial" w:cs="Arial"/>
          <w:sz w:val="24"/>
          <w:szCs w:val="24"/>
        </w:rPr>
        <w:t>note</w:t>
      </w:r>
      <w:proofErr w:type="gramEnd"/>
      <w:r w:rsidRPr="008310F1">
        <w:rPr>
          <w:rFonts w:ascii="Arial" w:hAnsi="Arial" w:cs="Arial"/>
          <w:sz w:val="24"/>
          <w:szCs w:val="24"/>
        </w:rPr>
        <w:t xml:space="preserve">) ? Ou Paul </w:t>
      </w:r>
      <w:proofErr w:type="spellStart"/>
      <w:r w:rsidRPr="008310F1">
        <w:rPr>
          <w:rFonts w:ascii="Arial" w:hAnsi="Arial" w:cs="Arial"/>
          <w:sz w:val="24"/>
          <w:szCs w:val="24"/>
        </w:rPr>
        <w:t>a-t-il</w:t>
      </w:r>
      <w:proofErr w:type="spellEnd"/>
      <w:r w:rsidRPr="008310F1">
        <w:rPr>
          <w:rFonts w:ascii="Arial" w:hAnsi="Arial" w:cs="Arial"/>
          <w:sz w:val="24"/>
          <w:szCs w:val="24"/>
        </w:rPr>
        <w:t xml:space="preserve"> été, à ce moment-là, jugé et condamné ? Voir l’Introduction. Le plus clair est que l’auteur s’intéresse moins ici à la destinée de Paul qu’à la prédication du Règne de Dieu (voir 1,3) à Rome, capitale du monde païen, par celui-là même dont la mission </w:t>
      </w:r>
      <w:r w:rsidRPr="008310F1">
        <w:rPr>
          <w:rFonts w:ascii="Arial" w:hAnsi="Arial" w:cs="Arial"/>
          <w:i/>
          <w:sz w:val="24"/>
          <w:szCs w:val="24"/>
        </w:rPr>
        <w:t xml:space="preserve">personnelle </w:t>
      </w:r>
      <w:r w:rsidRPr="008310F1">
        <w:rPr>
          <w:rFonts w:ascii="Arial" w:hAnsi="Arial" w:cs="Arial"/>
          <w:sz w:val="24"/>
          <w:szCs w:val="24"/>
        </w:rPr>
        <w:t xml:space="preserve">était d’évangéliser ce monde (22,21 note ; voir </w:t>
      </w:r>
      <w:proofErr w:type="spellStart"/>
      <w:r w:rsidRPr="008310F1">
        <w:rPr>
          <w:rFonts w:ascii="Arial" w:hAnsi="Arial" w:cs="Arial"/>
          <w:sz w:val="24"/>
          <w:szCs w:val="24"/>
        </w:rPr>
        <w:t>Rm</w:t>
      </w:r>
      <w:proofErr w:type="spellEnd"/>
      <w:r w:rsidRPr="008310F1">
        <w:rPr>
          <w:rFonts w:ascii="Arial" w:hAnsi="Arial" w:cs="Arial"/>
          <w:sz w:val="24"/>
          <w:szCs w:val="24"/>
        </w:rPr>
        <w:t xml:space="preserve"> 1,5.14-15). La proclamation de l’Évangile </w:t>
      </w:r>
      <w:r w:rsidRPr="008310F1">
        <w:rPr>
          <w:rFonts w:ascii="Arial" w:hAnsi="Arial" w:cs="Arial"/>
          <w:i/>
          <w:sz w:val="24"/>
          <w:szCs w:val="24"/>
        </w:rPr>
        <w:t>jusqu’aux extrémités de la terre</w:t>
      </w:r>
      <w:r w:rsidRPr="008310F1">
        <w:rPr>
          <w:rFonts w:ascii="Arial" w:hAnsi="Arial" w:cs="Arial"/>
          <w:sz w:val="24"/>
          <w:szCs w:val="24"/>
        </w:rPr>
        <w:t xml:space="preserve">, comme le voulait Jésus ressuscité (1,8 note ; voir l’Introduction), est ainsi parvenue à une étape qui, sans être la dernière (voir </w:t>
      </w:r>
      <w:proofErr w:type="spellStart"/>
      <w:r w:rsidRPr="008310F1">
        <w:rPr>
          <w:rFonts w:ascii="Arial" w:hAnsi="Arial" w:cs="Arial"/>
          <w:sz w:val="24"/>
          <w:szCs w:val="24"/>
        </w:rPr>
        <w:t>Rm</w:t>
      </w:r>
      <w:proofErr w:type="spellEnd"/>
      <w:r w:rsidRPr="008310F1">
        <w:rPr>
          <w:rFonts w:ascii="Arial" w:hAnsi="Arial" w:cs="Arial"/>
          <w:sz w:val="24"/>
          <w:szCs w:val="24"/>
        </w:rPr>
        <w:t xml:space="preserve"> 15,23-24), est néanmoins décisive (voir 28,31 note).</w:t>
      </w:r>
    </w:p>
    <w:p w:rsidR="008310F1" w:rsidRPr="008310F1" w:rsidRDefault="008310F1" w:rsidP="008310F1">
      <w:pPr>
        <w:pStyle w:val="Notedebasdepage"/>
        <w:ind w:firstLine="708"/>
        <w:rPr>
          <w:rFonts w:ascii="Arial" w:hAnsi="Arial" w:cs="Arial"/>
          <w:sz w:val="24"/>
          <w:szCs w:val="24"/>
        </w:rPr>
      </w:pPr>
    </w:p>
    <w:p w:rsidR="008310F1" w:rsidRPr="008310F1" w:rsidRDefault="008310F1" w:rsidP="00650628">
      <w:pPr>
        <w:pStyle w:val="Notedebasdepage"/>
        <w:ind w:left="1260" w:hanging="552"/>
        <w:jc w:val="both"/>
        <w:rPr>
          <w:rFonts w:ascii="Arial" w:hAnsi="Arial" w:cs="Arial"/>
          <w:sz w:val="24"/>
          <w:szCs w:val="24"/>
        </w:rPr>
      </w:pPr>
      <w:r w:rsidRPr="008310F1">
        <w:rPr>
          <w:rStyle w:val="Appelnotedebasdep"/>
          <w:rFonts w:ascii="Arial" w:hAnsi="Arial" w:cs="Arial"/>
          <w:sz w:val="24"/>
          <w:szCs w:val="24"/>
        </w:rPr>
        <w:t>11</w:t>
      </w:r>
      <w:r w:rsidRPr="008310F1">
        <w:rPr>
          <w:rFonts w:ascii="Arial" w:hAnsi="Arial" w:cs="Arial"/>
          <w:sz w:val="24"/>
          <w:szCs w:val="24"/>
        </w:rPr>
        <w:t xml:space="preserve"> </w:t>
      </w:r>
      <w:r w:rsidR="00650628">
        <w:rPr>
          <w:rFonts w:ascii="Arial" w:hAnsi="Arial" w:cs="Arial"/>
          <w:sz w:val="24"/>
          <w:szCs w:val="24"/>
        </w:rPr>
        <w:t xml:space="preserve">    </w:t>
      </w:r>
      <w:r w:rsidR="00650628" w:rsidRPr="008310F1">
        <w:rPr>
          <w:rFonts w:ascii="Arial" w:hAnsi="Arial" w:cs="Arial"/>
          <w:sz w:val="24"/>
          <w:szCs w:val="24"/>
        </w:rPr>
        <w:t xml:space="preserve">Certains témoins ajoutent : </w:t>
      </w:r>
      <w:r w:rsidR="00650628" w:rsidRPr="008310F1">
        <w:rPr>
          <w:rFonts w:ascii="Arial" w:hAnsi="Arial" w:cs="Arial"/>
          <w:i/>
          <w:sz w:val="24"/>
          <w:szCs w:val="24"/>
        </w:rPr>
        <w:t xml:space="preserve">Juifs et Grecs. </w:t>
      </w:r>
      <w:r w:rsidR="00650628" w:rsidRPr="008310F1">
        <w:rPr>
          <w:rFonts w:ascii="Arial" w:hAnsi="Arial" w:cs="Arial"/>
          <w:sz w:val="24"/>
          <w:szCs w:val="24"/>
        </w:rPr>
        <w:t xml:space="preserve">Cette variante, quoi qu’il en soit de son authenticité, pose un problème réel : en parlant de </w:t>
      </w:r>
      <w:r w:rsidR="00650628" w:rsidRPr="008310F1">
        <w:rPr>
          <w:rFonts w:ascii="Arial" w:hAnsi="Arial" w:cs="Arial"/>
          <w:i/>
          <w:sz w:val="24"/>
          <w:szCs w:val="24"/>
        </w:rPr>
        <w:t xml:space="preserve">tous ceux qui viennent trouver </w:t>
      </w:r>
      <w:r w:rsidR="00650628" w:rsidRPr="008310F1">
        <w:rPr>
          <w:rFonts w:ascii="Arial" w:hAnsi="Arial" w:cs="Arial"/>
          <w:sz w:val="24"/>
          <w:szCs w:val="24"/>
        </w:rPr>
        <w:t xml:space="preserve">Paul, l’auteur pense-t-il  uniquement à des païens (verset 28) ? Ou bien son </w:t>
      </w:r>
      <w:r w:rsidR="00650628" w:rsidRPr="008310F1">
        <w:rPr>
          <w:rFonts w:ascii="Arial" w:hAnsi="Arial" w:cs="Arial"/>
          <w:i/>
          <w:sz w:val="24"/>
          <w:szCs w:val="24"/>
        </w:rPr>
        <w:t xml:space="preserve">tous </w:t>
      </w:r>
      <w:r w:rsidR="00650628" w:rsidRPr="008310F1">
        <w:rPr>
          <w:rFonts w:ascii="Arial" w:hAnsi="Arial" w:cs="Arial"/>
          <w:sz w:val="24"/>
          <w:szCs w:val="24"/>
        </w:rPr>
        <w:t>n’inclut-il pas aussi des Juifs qui échappaient à l’endurcissement d’Israël comme tel ? Cette seconde hypothèse s’accorderait mieux avec une perspective essentielle du livre (11,18 note ; 15,11.14 note).</w:t>
      </w:r>
    </w:p>
  </w:footnote>
  <w:footnote w:id="73">
    <w:p w:rsidR="008310F1" w:rsidRPr="008310F1" w:rsidRDefault="008310F1" w:rsidP="008310F1">
      <w:pPr>
        <w:pStyle w:val="Notedebasdepage"/>
        <w:ind w:firstLine="708"/>
        <w:rPr>
          <w:rFonts w:ascii="Arial" w:hAnsi="Arial" w:cs="Arial"/>
          <w:sz w:val="24"/>
          <w:szCs w:val="24"/>
        </w:rPr>
      </w:pPr>
    </w:p>
  </w:footnote>
  <w:footnote w:id="74">
    <w:p w:rsidR="00650628" w:rsidRPr="008310F1" w:rsidRDefault="008310F1" w:rsidP="00650628">
      <w:pPr>
        <w:pStyle w:val="Notedebasdepage"/>
        <w:ind w:left="1260" w:hanging="552"/>
        <w:jc w:val="both"/>
        <w:rPr>
          <w:rFonts w:ascii="Arial" w:hAnsi="Arial" w:cs="Arial"/>
          <w:sz w:val="24"/>
          <w:szCs w:val="24"/>
        </w:rPr>
      </w:pPr>
      <w:r w:rsidRPr="008310F1">
        <w:rPr>
          <w:rStyle w:val="Appelnotedebasdep"/>
          <w:rFonts w:ascii="Arial" w:hAnsi="Arial" w:cs="Arial"/>
          <w:sz w:val="24"/>
          <w:szCs w:val="24"/>
        </w:rPr>
        <w:t>12</w:t>
      </w:r>
      <w:r w:rsidRPr="008310F1">
        <w:rPr>
          <w:rFonts w:ascii="Arial" w:hAnsi="Arial" w:cs="Arial"/>
          <w:sz w:val="24"/>
          <w:szCs w:val="24"/>
        </w:rPr>
        <w:t xml:space="preserve"> </w:t>
      </w:r>
      <w:r w:rsidR="00650628">
        <w:rPr>
          <w:rFonts w:ascii="Arial" w:hAnsi="Arial" w:cs="Arial"/>
          <w:sz w:val="24"/>
          <w:szCs w:val="24"/>
        </w:rPr>
        <w:t xml:space="preserve">    </w:t>
      </w:r>
      <w:r w:rsidR="00650628" w:rsidRPr="008310F1">
        <w:rPr>
          <w:rFonts w:ascii="Arial" w:hAnsi="Arial" w:cs="Arial"/>
          <w:i/>
          <w:sz w:val="24"/>
          <w:szCs w:val="24"/>
        </w:rPr>
        <w:t xml:space="preserve">L’entière assurance </w:t>
      </w:r>
      <w:r w:rsidR="00650628" w:rsidRPr="008310F1">
        <w:rPr>
          <w:rFonts w:ascii="Arial" w:hAnsi="Arial" w:cs="Arial"/>
          <w:sz w:val="24"/>
          <w:szCs w:val="24"/>
        </w:rPr>
        <w:t xml:space="preserve">concerne l’attitude de Paul (voir 4,13 </w:t>
      </w:r>
      <w:proofErr w:type="gramStart"/>
      <w:r w:rsidR="00650628" w:rsidRPr="008310F1">
        <w:rPr>
          <w:rFonts w:ascii="Arial" w:hAnsi="Arial" w:cs="Arial"/>
          <w:sz w:val="24"/>
          <w:szCs w:val="24"/>
        </w:rPr>
        <w:t>note</w:t>
      </w:r>
      <w:proofErr w:type="gramEnd"/>
      <w:r w:rsidR="00650628" w:rsidRPr="008310F1">
        <w:rPr>
          <w:rFonts w:ascii="Arial" w:hAnsi="Arial" w:cs="Arial"/>
          <w:sz w:val="24"/>
          <w:szCs w:val="24"/>
        </w:rPr>
        <w:t xml:space="preserve">) ; </w:t>
      </w:r>
      <w:r w:rsidR="00650628" w:rsidRPr="008310F1">
        <w:rPr>
          <w:rFonts w:ascii="Arial" w:hAnsi="Arial" w:cs="Arial"/>
          <w:i/>
          <w:sz w:val="24"/>
          <w:szCs w:val="24"/>
        </w:rPr>
        <w:t xml:space="preserve">sans entraves </w:t>
      </w:r>
      <w:r w:rsidR="00650628" w:rsidRPr="008310F1">
        <w:rPr>
          <w:rFonts w:ascii="Arial" w:hAnsi="Arial" w:cs="Arial"/>
          <w:sz w:val="24"/>
          <w:szCs w:val="24"/>
        </w:rPr>
        <w:t xml:space="preserve">est peut-être un dernier hommage discret à l’impartialité et à la sagesse de la justice romaine (voir 18,15 note). Mais au total cette conclusion paraît surtout vouloir souligner qu’en dépit des persécutions et des difficultés racontées tout au long du livre, </w:t>
      </w:r>
      <w:r w:rsidR="00650628" w:rsidRPr="008310F1">
        <w:rPr>
          <w:rFonts w:ascii="Arial" w:hAnsi="Arial" w:cs="Arial"/>
          <w:i/>
          <w:sz w:val="24"/>
          <w:szCs w:val="24"/>
        </w:rPr>
        <w:t xml:space="preserve">la Parole de Dieu n’est pas enchaînée </w:t>
      </w:r>
      <w:r w:rsidR="00650628" w:rsidRPr="008310F1">
        <w:rPr>
          <w:rFonts w:ascii="Arial" w:hAnsi="Arial" w:cs="Arial"/>
          <w:sz w:val="24"/>
          <w:szCs w:val="24"/>
        </w:rPr>
        <w:t xml:space="preserve">(2 Tm 2,9). </w:t>
      </w:r>
      <w:r w:rsidR="00650628" w:rsidRPr="008310F1">
        <w:rPr>
          <w:rFonts w:ascii="Arial" w:hAnsi="Arial" w:cs="Arial"/>
          <w:i/>
          <w:sz w:val="24"/>
          <w:szCs w:val="24"/>
        </w:rPr>
        <w:t xml:space="preserve">Pour tous ceux </w:t>
      </w:r>
      <w:r w:rsidR="00650628" w:rsidRPr="008310F1">
        <w:rPr>
          <w:rFonts w:ascii="Arial" w:hAnsi="Arial" w:cs="Arial"/>
          <w:sz w:val="24"/>
          <w:szCs w:val="24"/>
        </w:rPr>
        <w:t xml:space="preserve">qui le veulent (voir note précédente), elle retentira </w:t>
      </w:r>
      <w:r w:rsidR="00650628" w:rsidRPr="008310F1">
        <w:rPr>
          <w:rFonts w:ascii="Arial" w:hAnsi="Arial" w:cs="Arial"/>
          <w:i/>
          <w:sz w:val="24"/>
          <w:szCs w:val="24"/>
        </w:rPr>
        <w:t xml:space="preserve">aux extrémités de la terre </w:t>
      </w:r>
      <w:r w:rsidR="00650628" w:rsidRPr="008310F1">
        <w:rPr>
          <w:rFonts w:ascii="Arial" w:hAnsi="Arial" w:cs="Arial"/>
          <w:sz w:val="24"/>
          <w:szCs w:val="24"/>
        </w:rPr>
        <w:t xml:space="preserve">(verset 30 note). L’avenir est devant elle jusqu’au jour évoqué par cette variante qui termine le verset et le livre dans certains témoins occidentaux : </w:t>
      </w:r>
      <w:r w:rsidR="00650628" w:rsidRPr="008310F1">
        <w:rPr>
          <w:rFonts w:ascii="Arial" w:hAnsi="Arial" w:cs="Arial"/>
          <w:i/>
          <w:sz w:val="24"/>
          <w:szCs w:val="24"/>
        </w:rPr>
        <w:t xml:space="preserve">disant que c’est lui le Christ Jésus, fils de Dieu, par qui le monde entier commencera à être </w:t>
      </w:r>
      <w:r w:rsidR="00650628" w:rsidRPr="008310F1">
        <w:rPr>
          <w:rFonts w:ascii="Arial" w:hAnsi="Arial" w:cs="Arial"/>
          <w:i/>
          <w:sz w:val="24"/>
          <w:szCs w:val="24"/>
        </w:rPr>
        <w:t>jugé.</w:t>
      </w:r>
      <w:bookmarkStart w:id="0" w:name="_GoBack"/>
      <w:bookmarkEnd w:id="0"/>
      <w:r w:rsidR="00650628" w:rsidRPr="008310F1">
        <w:rPr>
          <w:rFonts w:ascii="Arial" w:hAnsi="Arial" w:cs="Arial"/>
          <w:sz w:val="24"/>
          <w:szCs w:val="24"/>
        </w:rPr>
        <w:t xml:space="preserve"> </w:t>
      </w:r>
    </w:p>
    <w:p w:rsidR="008310F1" w:rsidRPr="008310F1" w:rsidRDefault="008310F1" w:rsidP="008310F1">
      <w:pPr>
        <w:pStyle w:val="Notedebasdepage"/>
        <w:ind w:firstLine="708"/>
        <w:rPr>
          <w:rFonts w:ascii="Arial" w:hAnsi="Arial" w:cs="Arial"/>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3B8E14CA"/>
    <w:name w:val="WW8Num23"/>
    <w:lvl w:ilvl="0">
      <w:start w:val="31"/>
      <w:numFmt w:val="decimal"/>
      <w:lvlText w:val="%1"/>
      <w:lvlJc w:val="left"/>
      <w:pPr>
        <w:tabs>
          <w:tab w:val="num" w:pos="1410"/>
        </w:tabs>
        <w:ind w:left="1410" w:hanging="360"/>
      </w:pPr>
      <w:rPr>
        <w:i w:val="0"/>
      </w:rPr>
    </w:lvl>
  </w:abstractNum>
  <w:abstractNum w:abstractNumId="1" w15:restartNumberingAfterBreak="0">
    <w:nsid w:val="0000002A"/>
    <w:multiLevelType w:val="multilevel"/>
    <w:tmpl w:val="0000002A"/>
    <w:lvl w:ilvl="0">
      <w:start w:val="5"/>
      <w:numFmt w:val="decimal"/>
      <w:lvlText w:val="%1"/>
      <w:lvlJc w:val="left"/>
      <w:pPr>
        <w:tabs>
          <w:tab w:val="num" w:pos="1410"/>
        </w:tabs>
        <w:ind w:left="1410" w:hanging="5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395599"/>
    <w:multiLevelType w:val="hybridMultilevel"/>
    <w:tmpl w:val="17B4C27E"/>
    <w:lvl w:ilvl="0" w:tplc="AE0C9D88">
      <w:start w:val="2"/>
      <w:numFmt w:val="decimal"/>
      <w:lvlText w:val="%1"/>
      <w:lvlJc w:val="left"/>
      <w:pPr>
        <w:ind w:left="1095" w:hanging="360"/>
      </w:pPr>
      <w:rPr>
        <w:rFonts w:hint="default"/>
      </w:rPr>
    </w:lvl>
    <w:lvl w:ilvl="1" w:tplc="040C0019">
      <w:start w:val="1"/>
      <w:numFmt w:val="lowerLetter"/>
      <w:lvlText w:val="%2."/>
      <w:lvlJc w:val="left"/>
      <w:pPr>
        <w:ind w:left="1815" w:hanging="360"/>
      </w:pPr>
    </w:lvl>
    <w:lvl w:ilvl="2" w:tplc="040C001B" w:tentative="1">
      <w:start w:val="1"/>
      <w:numFmt w:val="lowerRoman"/>
      <w:lvlText w:val="%3."/>
      <w:lvlJc w:val="right"/>
      <w:pPr>
        <w:ind w:left="2535" w:hanging="180"/>
      </w:pPr>
    </w:lvl>
    <w:lvl w:ilvl="3" w:tplc="040C000F" w:tentative="1">
      <w:start w:val="1"/>
      <w:numFmt w:val="decimal"/>
      <w:lvlText w:val="%4."/>
      <w:lvlJc w:val="left"/>
      <w:pPr>
        <w:ind w:left="3255" w:hanging="360"/>
      </w:pPr>
    </w:lvl>
    <w:lvl w:ilvl="4" w:tplc="040C0019" w:tentative="1">
      <w:start w:val="1"/>
      <w:numFmt w:val="lowerLetter"/>
      <w:lvlText w:val="%5."/>
      <w:lvlJc w:val="left"/>
      <w:pPr>
        <w:ind w:left="3975" w:hanging="360"/>
      </w:pPr>
    </w:lvl>
    <w:lvl w:ilvl="5" w:tplc="040C001B" w:tentative="1">
      <w:start w:val="1"/>
      <w:numFmt w:val="lowerRoman"/>
      <w:lvlText w:val="%6."/>
      <w:lvlJc w:val="right"/>
      <w:pPr>
        <w:ind w:left="4695" w:hanging="180"/>
      </w:pPr>
    </w:lvl>
    <w:lvl w:ilvl="6" w:tplc="040C000F" w:tentative="1">
      <w:start w:val="1"/>
      <w:numFmt w:val="decimal"/>
      <w:lvlText w:val="%7."/>
      <w:lvlJc w:val="left"/>
      <w:pPr>
        <w:ind w:left="5415" w:hanging="360"/>
      </w:pPr>
    </w:lvl>
    <w:lvl w:ilvl="7" w:tplc="040C0019" w:tentative="1">
      <w:start w:val="1"/>
      <w:numFmt w:val="lowerLetter"/>
      <w:lvlText w:val="%8."/>
      <w:lvlJc w:val="left"/>
      <w:pPr>
        <w:ind w:left="6135" w:hanging="360"/>
      </w:pPr>
    </w:lvl>
    <w:lvl w:ilvl="8" w:tplc="040C001B" w:tentative="1">
      <w:start w:val="1"/>
      <w:numFmt w:val="lowerRoman"/>
      <w:lvlText w:val="%9."/>
      <w:lvlJc w:val="right"/>
      <w:pPr>
        <w:ind w:left="6855" w:hanging="180"/>
      </w:pPr>
    </w:lvl>
  </w:abstractNum>
  <w:abstractNum w:abstractNumId="3" w15:restartNumberingAfterBreak="0">
    <w:nsid w:val="1DC53DF0"/>
    <w:multiLevelType w:val="hybridMultilevel"/>
    <w:tmpl w:val="2ACC4DDE"/>
    <w:lvl w:ilvl="0" w:tplc="EC9CAD42">
      <w:start w:val="5"/>
      <w:numFmt w:val="decimal"/>
      <w:lvlText w:val="%1"/>
      <w:lvlJc w:val="left"/>
      <w:pPr>
        <w:ind w:left="1455" w:hanging="360"/>
      </w:pPr>
      <w:rPr>
        <w:rFonts w:hint="default"/>
      </w:rPr>
    </w:lvl>
    <w:lvl w:ilvl="1" w:tplc="040C0019" w:tentative="1">
      <w:start w:val="1"/>
      <w:numFmt w:val="lowerLetter"/>
      <w:lvlText w:val="%2."/>
      <w:lvlJc w:val="left"/>
      <w:pPr>
        <w:ind w:left="2175" w:hanging="360"/>
      </w:pPr>
    </w:lvl>
    <w:lvl w:ilvl="2" w:tplc="040C001B" w:tentative="1">
      <w:start w:val="1"/>
      <w:numFmt w:val="lowerRoman"/>
      <w:lvlText w:val="%3."/>
      <w:lvlJc w:val="right"/>
      <w:pPr>
        <w:ind w:left="2895" w:hanging="180"/>
      </w:pPr>
    </w:lvl>
    <w:lvl w:ilvl="3" w:tplc="040C000F" w:tentative="1">
      <w:start w:val="1"/>
      <w:numFmt w:val="decimal"/>
      <w:lvlText w:val="%4."/>
      <w:lvlJc w:val="left"/>
      <w:pPr>
        <w:ind w:left="3615" w:hanging="360"/>
      </w:pPr>
    </w:lvl>
    <w:lvl w:ilvl="4" w:tplc="040C0019" w:tentative="1">
      <w:start w:val="1"/>
      <w:numFmt w:val="lowerLetter"/>
      <w:lvlText w:val="%5."/>
      <w:lvlJc w:val="left"/>
      <w:pPr>
        <w:ind w:left="4335" w:hanging="360"/>
      </w:pPr>
    </w:lvl>
    <w:lvl w:ilvl="5" w:tplc="040C001B" w:tentative="1">
      <w:start w:val="1"/>
      <w:numFmt w:val="lowerRoman"/>
      <w:lvlText w:val="%6."/>
      <w:lvlJc w:val="right"/>
      <w:pPr>
        <w:ind w:left="5055" w:hanging="180"/>
      </w:pPr>
    </w:lvl>
    <w:lvl w:ilvl="6" w:tplc="040C000F" w:tentative="1">
      <w:start w:val="1"/>
      <w:numFmt w:val="decimal"/>
      <w:lvlText w:val="%7."/>
      <w:lvlJc w:val="left"/>
      <w:pPr>
        <w:ind w:left="5775" w:hanging="360"/>
      </w:pPr>
    </w:lvl>
    <w:lvl w:ilvl="7" w:tplc="040C0019" w:tentative="1">
      <w:start w:val="1"/>
      <w:numFmt w:val="lowerLetter"/>
      <w:lvlText w:val="%8."/>
      <w:lvlJc w:val="left"/>
      <w:pPr>
        <w:ind w:left="6495" w:hanging="360"/>
      </w:pPr>
    </w:lvl>
    <w:lvl w:ilvl="8" w:tplc="040C001B" w:tentative="1">
      <w:start w:val="1"/>
      <w:numFmt w:val="lowerRoman"/>
      <w:lvlText w:val="%9."/>
      <w:lvlJc w:val="right"/>
      <w:pPr>
        <w:ind w:left="7215" w:hanging="180"/>
      </w:pPr>
    </w:lvl>
  </w:abstractNum>
  <w:abstractNum w:abstractNumId="4" w15:restartNumberingAfterBreak="0">
    <w:nsid w:val="233F6CCB"/>
    <w:multiLevelType w:val="hybridMultilevel"/>
    <w:tmpl w:val="E37483E0"/>
    <w:lvl w:ilvl="0" w:tplc="008EA1C0">
      <w:start w:val="2"/>
      <w:numFmt w:val="decimal"/>
      <w:lvlText w:val="%1"/>
      <w:lvlJc w:val="left"/>
      <w:pPr>
        <w:tabs>
          <w:tab w:val="num" w:pos="1383"/>
        </w:tabs>
        <w:ind w:left="1383" w:hanging="360"/>
      </w:pPr>
    </w:lvl>
    <w:lvl w:ilvl="1" w:tplc="040C0019">
      <w:start w:val="1"/>
      <w:numFmt w:val="lowerLetter"/>
      <w:lvlText w:val="%2."/>
      <w:lvlJc w:val="left"/>
      <w:pPr>
        <w:tabs>
          <w:tab w:val="num" w:pos="2103"/>
        </w:tabs>
        <w:ind w:left="2103" w:hanging="360"/>
      </w:pPr>
    </w:lvl>
    <w:lvl w:ilvl="2" w:tplc="040C001B">
      <w:start w:val="1"/>
      <w:numFmt w:val="lowerRoman"/>
      <w:lvlText w:val="%3."/>
      <w:lvlJc w:val="right"/>
      <w:pPr>
        <w:tabs>
          <w:tab w:val="num" w:pos="2823"/>
        </w:tabs>
        <w:ind w:left="2823" w:hanging="180"/>
      </w:pPr>
    </w:lvl>
    <w:lvl w:ilvl="3" w:tplc="040C000F">
      <w:start w:val="1"/>
      <w:numFmt w:val="decimal"/>
      <w:lvlText w:val="%4."/>
      <w:lvlJc w:val="left"/>
      <w:pPr>
        <w:tabs>
          <w:tab w:val="num" w:pos="3543"/>
        </w:tabs>
        <w:ind w:left="3543" w:hanging="360"/>
      </w:pPr>
    </w:lvl>
    <w:lvl w:ilvl="4" w:tplc="040C0019">
      <w:start w:val="1"/>
      <w:numFmt w:val="lowerLetter"/>
      <w:lvlText w:val="%5."/>
      <w:lvlJc w:val="left"/>
      <w:pPr>
        <w:tabs>
          <w:tab w:val="num" w:pos="4263"/>
        </w:tabs>
        <w:ind w:left="4263" w:hanging="360"/>
      </w:pPr>
    </w:lvl>
    <w:lvl w:ilvl="5" w:tplc="040C001B">
      <w:start w:val="1"/>
      <w:numFmt w:val="lowerRoman"/>
      <w:lvlText w:val="%6."/>
      <w:lvlJc w:val="right"/>
      <w:pPr>
        <w:tabs>
          <w:tab w:val="num" w:pos="4983"/>
        </w:tabs>
        <w:ind w:left="4983" w:hanging="180"/>
      </w:pPr>
    </w:lvl>
    <w:lvl w:ilvl="6" w:tplc="040C000F">
      <w:start w:val="1"/>
      <w:numFmt w:val="decimal"/>
      <w:lvlText w:val="%7."/>
      <w:lvlJc w:val="left"/>
      <w:pPr>
        <w:tabs>
          <w:tab w:val="num" w:pos="5703"/>
        </w:tabs>
        <w:ind w:left="5703" w:hanging="360"/>
      </w:pPr>
    </w:lvl>
    <w:lvl w:ilvl="7" w:tplc="040C0019">
      <w:start w:val="1"/>
      <w:numFmt w:val="lowerLetter"/>
      <w:lvlText w:val="%8."/>
      <w:lvlJc w:val="left"/>
      <w:pPr>
        <w:tabs>
          <w:tab w:val="num" w:pos="6423"/>
        </w:tabs>
        <w:ind w:left="6423" w:hanging="360"/>
      </w:pPr>
    </w:lvl>
    <w:lvl w:ilvl="8" w:tplc="040C001B">
      <w:start w:val="1"/>
      <w:numFmt w:val="lowerRoman"/>
      <w:lvlText w:val="%9."/>
      <w:lvlJc w:val="right"/>
      <w:pPr>
        <w:tabs>
          <w:tab w:val="num" w:pos="7143"/>
        </w:tabs>
        <w:ind w:left="7143" w:hanging="180"/>
      </w:pPr>
    </w:lvl>
  </w:abstractNum>
  <w:abstractNum w:abstractNumId="5" w15:restartNumberingAfterBreak="0">
    <w:nsid w:val="263A4B80"/>
    <w:multiLevelType w:val="hybridMultilevel"/>
    <w:tmpl w:val="A1EC7102"/>
    <w:lvl w:ilvl="0" w:tplc="2CDEC268">
      <w:start w:val="1"/>
      <w:numFmt w:val="decimal"/>
      <w:lvlText w:val="%1"/>
      <w:lvlJc w:val="left"/>
      <w:pPr>
        <w:ind w:left="1248" w:hanging="48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6" w15:restartNumberingAfterBreak="0">
    <w:nsid w:val="39357849"/>
    <w:multiLevelType w:val="hybridMultilevel"/>
    <w:tmpl w:val="B978A03E"/>
    <w:lvl w:ilvl="0" w:tplc="C6E4AB00">
      <w:start w:val="8"/>
      <w:numFmt w:val="decimal"/>
      <w:lvlText w:val="%1"/>
      <w:lvlJc w:val="left"/>
      <w:pPr>
        <w:ind w:left="1203" w:hanging="360"/>
      </w:pPr>
      <w:rPr>
        <w:rFonts w:hint="default"/>
      </w:rPr>
    </w:lvl>
    <w:lvl w:ilvl="1" w:tplc="040C0019" w:tentative="1">
      <w:start w:val="1"/>
      <w:numFmt w:val="lowerLetter"/>
      <w:lvlText w:val="%2."/>
      <w:lvlJc w:val="left"/>
      <w:pPr>
        <w:ind w:left="1923" w:hanging="360"/>
      </w:pPr>
    </w:lvl>
    <w:lvl w:ilvl="2" w:tplc="040C001B" w:tentative="1">
      <w:start w:val="1"/>
      <w:numFmt w:val="lowerRoman"/>
      <w:lvlText w:val="%3."/>
      <w:lvlJc w:val="right"/>
      <w:pPr>
        <w:ind w:left="2643" w:hanging="180"/>
      </w:pPr>
    </w:lvl>
    <w:lvl w:ilvl="3" w:tplc="040C000F" w:tentative="1">
      <w:start w:val="1"/>
      <w:numFmt w:val="decimal"/>
      <w:lvlText w:val="%4."/>
      <w:lvlJc w:val="left"/>
      <w:pPr>
        <w:ind w:left="3363" w:hanging="360"/>
      </w:pPr>
    </w:lvl>
    <w:lvl w:ilvl="4" w:tplc="040C0019" w:tentative="1">
      <w:start w:val="1"/>
      <w:numFmt w:val="lowerLetter"/>
      <w:lvlText w:val="%5."/>
      <w:lvlJc w:val="left"/>
      <w:pPr>
        <w:ind w:left="4083" w:hanging="360"/>
      </w:pPr>
    </w:lvl>
    <w:lvl w:ilvl="5" w:tplc="040C001B" w:tentative="1">
      <w:start w:val="1"/>
      <w:numFmt w:val="lowerRoman"/>
      <w:lvlText w:val="%6."/>
      <w:lvlJc w:val="right"/>
      <w:pPr>
        <w:ind w:left="4803" w:hanging="180"/>
      </w:pPr>
    </w:lvl>
    <w:lvl w:ilvl="6" w:tplc="040C000F" w:tentative="1">
      <w:start w:val="1"/>
      <w:numFmt w:val="decimal"/>
      <w:lvlText w:val="%7."/>
      <w:lvlJc w:val="left"/>
      <w:pPr>
        <w:ind w:left="5523" w:hanging="360"/>
      </w:pPr>
    </w:lvl>
    <w:lvl w:ilvl="7" w:tplc="040C0019" w:tentative="1">
      <w:start w:val="1"/>
      <w:numFmt w:val="lowerLetter"/>
      <w:lvlText w:val="%8."/>
      <w:lvlJc w:val="left"/>
      <w:pPr>
        <w:ind w:left="6243" w:hanging="360"/>
      </w:pPr>
    </w:lvl>
    <w:lvl w:ilvl="8" w:tplc="040C001B" w:tentative="1">
      <w:start w:val="1"/>
      <w:numFmt w:val="lowerRoman"/>
      <w:lvlText w:val="%9."/>
      <w:lvlJc w:val="right"/>
      <w:pPr>
        <w:ind w:left="6963" w:hanging="180"/>
      </w:pPr>
    </w:lvl>
  </w:abstractNum>
  <w:abstractNum w:abstractNumId="7" w15:restartNumberingAfterBreak="0">
    <w:nsid w:val="4E7D63CC"/>
    <w:multiLevelType w:val="hybridMultilevel"/>
    <w:tmpl w:val="AD842696"/>
    <w:lvl w:ilvl="0" w:tplc="A538F320">
      <w:start w:val="26"/>
      <w:numFmt w:val="decimal"/>
      <w:lvlText w:val="%1"/>
      <w:lvlJc w:val="left"/>
      <w:pPr>
        <w:tabs>
          <w:tab w:val="num" w:pos="1383"/>
        </w:tabs>
        <w:ind w:left="1383" w:hanging="360"/>
      </w:pPr>
      <w:rPr>
        <w:i w:val="0"/>
      </w:rPr>
    </w:lvl>
    <w:lvl w:ilvl="1" w:tplc="040C0019">
      <w:start w:val="1"/>
      <w:numFmt w:val="lowerLetter"/>
      <w:lvlText w:val="%2."/>
      <w:lvlJc w:val="left"/>
      <w:pPr>
        <w:tabs>
          <w:tab w:val="num" w:pos="2103"/>
        </w:tabs>
        <w:ind w:left="2103" w:hanging="360"/>
      </w:pPr>
    </w:lvl>
    <w:lvl w:ilvl="2" w:tplc="040C001B">
      <w:start w:val="1"/>
      <w:numFmt w:val="lowerRoman"/>
      <w:lvlText w:val="%3."/>
      <w:lvlJc w:val="right"/>
      <w:pPr>
        <w:tabs>
          <w:tab w:val="num" w:pos="2823"/>
        </w:tabs>
        <w:ind w:left="2823" w:hanging="180"/>
      </w:pPr>
    </w:lvl>
    <w:lvl w:ilvl="3" w:tplc="040C000F">
      <w:start w:val="1"/>
      <w:numFmt w:val="decimal"/>
      <w:lvlText w:val="%4."/>
      <w:lvlJc w:val="left"/>
      <w:pPr>
        <w:tabs>
          <w:tab w:val="num" w:pos="3543"/>
        </w:tabs>
        <w:ind w:left="3543" w:hanging="360"/>
      </w:pPr>
    </w:lvl>
    <w:lvl w:ilvl="4" w:tplc="040C0019">
      <w:start w:val="1"/>
      <w:numFmt w:val="lowerLetter"/>
      <w:lvlText w:val="%5."/>
      <w:lvlJc w:val="left"/>
      <w:pPr>
        <w:tabs>
          <w:tab w:val="num" w:pos="4263"/>
        </w:tabs>
        <w:ind w:left="4263" w:hanging="360"/>
      </w:pPr>
    </w:lvl>
    <w:lvl w:ilvl="5" w:tplc="040C001B">
      <w:start w:val="1"/>
      <w:numFmt w:val="lowerRoman"/>
      <w:lvlText w:val="%6."/>
      <w:lvlJc w:val="right"/>
      <w:pPr>
        <w:tabs>
          <w:tab w:val="num" w:pos="4983"/>
        </w:tabs>
        <w:ind w:left="4983" w:hanging="180"/>
      </w:pPr>
    </w:lvl>
    <w:lvl w:ilvl="6" w:tplc="040C000F">
      <w:start w:val="1"/>
      <w:numFmt w:val="decimal"/>
      <w:lvlText w:val="%7."/>
      <w:lvlJc w:val="left"/>
      <w:pPr>
        <w:tabs>
          <w:tab w:val="num" w:pos="5703"/>
        </w:tabs>
        <w:ind w:left="5703" w:hanging="360"/>
      </w:pPr>
    </w:lvl>
    <w:lvl w:ilvl="7" w:tplc="040C0019">
      <w:start w:val="1"/>
      <w:numFmt w:val="lowerLetter"/>
      <w:lvlText w:val="%8."/>
      <w:lvlJc w:val="left"/>
      <w:pPr>
        <w:tabs>
          <w:tab w:val="num" w:pos="6423"/>
        </w:tabs>
        <w:ind w:left="6423" w:hanging="360"/>
      </w:pPr>
    </w:lvl>
    <w:lvl w:ilvl="8" w:tplc="040C001B">
      <w:start w:val="1"/>
      <w:numFmt w:val="lowerRoman"/>
      <w:lvlText w:val="%9."/>
      <w:lvlJc w:val="right"/>
      <w:pPr>
        <w:tabs>
          <w:tab w:val="num" w:pos="7143"/>
        </w:tabs>
        <w:ind w:left="7143" w:hanging="180"/>
      </w:pPr>
    </w:lvl>
  </w:abstractNum>
  <w:abstractNum w:abstractNumId="8" w15:restartNumberingAfterBreak="0">
    <w:nsid w:val="5C2E1444"/>
    <w:multiLevelType w:val="hybridMultilevel"/>
    <w:tmpl w:val="0A20C0B6"/>
    <w:lvl w:ilvl="0" w:tplc="7E946CCA">
      <w:start w:val="29"/>
      <w:numFmt w:val="decimal"/>
      <w:lvlText w:val="%1"/>
      <w:lvlJc w:val="left"/>
      <w:pPr>
        <w:tabs>
          <w:tab w:val="num" w:pos="1065"/>
        </w:tabs>
        <w:ind w:left="106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15:restartNumberingAfterBreak="0">
    <w:nsid w:val="728D5548"/>
    <w:multiLevelType w:val="hybridMultilevel"/>
    <w:tmpl w:val="8AF41A04"/>
    <w:lvl w:ilvl="0" w:tplc="803026B0">
      <w:start w:val="51"/>
      <w:numFmt w:val="decimal"/>
      <w:lvlText w:val="%1"/>
      <w:lvlJc w:val="left"/>
      <w:pPr>
        <w:tabs>
          <w:tab w:val="num" w:pos="1410"/>
        </w:tabs>
        <w:ind w:left="1410" w:hanging="705"/>
      </w:p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2505"/>
        </w:tabs>
        <w:ind w:left="2505" w:hanging="180"/>
      </w:pPr>
    </w:lvl>
    <w:lvl w:ilvl="3" w:tplc="040C000F">
      <w:start w:val="1"/>
      <w:numFmt w:val="decimal"/>
      <w:lvlText w:val="%4."/>
      <w:lvlJc w:val="left"/>
      <w:pPr>
        <w:tabs>
          <w:tab w:val="num" w:pos="3225"/>
        </w:tabs>
        <w:ind w:left="3225" w:hanging="360"/>
      </w:pPr>
    </w:lvl>
    <w:lvl w:ilvl="4" w:tplc="040C0019">
      <w:start w:val="1"/>
      <w:numFmt w:val="lowerLetter"/>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num w:numId="1">
    <w:abstractNumId w:val="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1"/>
    </w:lvlOverride>
  </w:num>
  <w:num w:numId="7">
    <w:abstractNumId w:val="5"/>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7C"/>
    <w:rsid w:val="000661F3"/>
    <w:rsid w:val="000A7A36"/>
    <w:rsid w:val="000E6EA9"/>
    <w:rsid w:val="0019792E"/>
    <w:rsid w:val="004017F8"/>
    <w:rsid w:val="004258DF"/>
    <w:rsid w:val="004339D8"/>
    <w:rsid w:val="004A0504"/>
    <w:rsid w:val="004A3F03"/>
    <w:rsid w:val="004D0E40"/>
    <w:rsid w:val="00526DB6"/>
    <w:rsid w:val="005C6F39"/>
    <w:rsid w:val="006376AC"/>
    <w:rsid w:val="00650628"/>
    <w:rsid w:val="00692811"/>
    <w:rsid w:val="007130D4"/>
    <w:rsid w:val="00775CBB"/>
    <w:rsid w:val="008302A0"/>
    <w:rsid w:val="008310F1"/>
    <w:rsid w:val="008C124A"/>
    <w:rsid w:val="00922A67"/>
    <w:rsid w:val="00A2420F"/>
    <w:rsid w:val="00A4343C"/>
    <w:rsid w:val="00A63F6A"/>
    <w:rsid w:val="00BA219A"/>
    <w:rsid w:val="00C15440"/>
    <w:rsid w:val="00C63115"/>
    <w:rsid w:val="00E019DD"/>
    <w:rsid w:val="00E12E21"/>
    <w:rsid w:val="00E2118D"/>
    <w:rsid w:val="00E36AF3"/>
    <w:rsid w:val="00E60555"/>
    <w:rsid w:val="00E6408E"/>
    <w:rsid w:val="00E87BC8"/>
    <w:rsid w:val="00F3107C"/>
    <w:rsid w:val="00F6348F"/>
    <w:rsid w:val="00F75E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EFDEE44-D4E8-452D-AE02-235A483B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7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8C124A"/>
    <w:pPr>
      <w:suppressAutoHyphens/>
    </w:pPr>
    <w:rPr>
      <w:sz w:val="20"/>
      <w:szCs w:val="20"/>
      <w:lang w:eastAsia="ar-SA"/>
    </w:rPr>
  </w:style>
  <w:style w:type="character" w:customStyle="1" w:styleId="NotedebasdepageCar">
    <w:name w:val="Note de bas de page Car"/>
    <w:basedOn w:val="Policepardfaut"/>
    <w:link w:val="Notedebasdepage"/>
    <w:semiHidden/>
    <w:rsid w:val="008C124A"/>
    <w:rPr>
      <w:rFonts w:ascii="Times New Roman" w:eastAsia="Times New Roman" w:hAnsi="Times New Roman" w:cs="Times New Roman"/>
      <w:sz w:val="20"/>
      <w:szCs w:val="20"/>
      <w:lang w:eastAsia="ar-SA"/>
    </w:rPr>
  </w:style>
  <w:style w:type="character" w:styleId="Appelnotedebasdep">
    <w:name w:val="footnote reference"/>
    <w:semiHidden/>
    <w:unhideWhenUsed/>
    <w:rsid w:val="008C124A"/>
    <w:rPr>
      <w:vertAlign w:val="superscript"/>
    </w:rPr>
  </w:style>
  <w:style w:type="paragraph" w:styleId="Paragraphedeliste">
    <w:name w:val="List Paragraph"/>
    <w:basedOn w:val="Normal"/>
    <w:uiPriority w:val="34"/>
    <w:qFormat/>
    <w:rsid w:val="00197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09721">
      <w:bodyDiv w:val="1"/>
      <w:marLeft w:val="0"/>
      <w:marRight w:val="0"/>
      <w:marTop w:val="0"/>
      <w:marBottom w:val="0"/>
      <w:divBdr>
        <w:top w:val="none" w:sz="0" w:space="0" w:color="auto"/>
        <w:left w:val="none" w:sz="0" w:space="0" w:color="auto"/>
        <w:bottom w:val="none" w:sz="0" w:space="0" w:color="auto"/>
        <w:right w:val="none" w:sz="0" w:space="0" w:color="auto"/>
      </w:divBdr>
    </w:div>
    <w:div w:id="171199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84C4F-4703-43FA-A823-B54B7849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12</Pages>
  <Words>1740</Words>
  <Characters>9571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P.STRASSER</dc:creator>
  <cp:keywords/>
  <dc:description/>
  <cp:lastModifiedBy>P.STRASSER</cp:lastModifiedBy>
  <cp:revision>5</cp:revision>
  <dcterms:created xsi:type="dcterms:W3CDTF">2023-02-22T13:50:00Z</dcterms:created>
  <dcterms:modified xsi:type="dcterms:W3CDTF">2023-02-23T16:05:00Z</dcterms:modified>
</cp:coreProperties>
</file>