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6CA" w:rsidRDefault="004576CA" w:rsidP="004576CA"/>
    <w:p w:rsidR="004576CA" w:rsidRDefault="004576CA" w:rsidP="004576CA">
      <w:pPr>
        <w:pStyle w:val="Titre1"/>
        <w:numPr>
          <w:ilvl w:val="0"/>
          <w:numId w:val="1"/>
        </w:numPr>
      </w:pPr>
      <w:r>
        <w:t>Fiches bibliques</w:t>
      </w:r>
    </w:p>
    <w:p w:rsidR="004576CA" w:rsidRDefault="004576CA" w:rsidP="004576CA">
      <w:pPr>
        <w:rPr>
          <w:rFonts w:ascii="Arial" w:hAnsi="Arial" w:cs="Arial"/>
          <w:i/>
          <w:iCs/>
        </w:rPr>
      </w:pPr>
      <w:r>
        <w:rPr>
          <w:rFonts w:ascii="Arial" w:hAnsi="Arial" w:cs="Arial"/>
          <w:i/>
          <w:iCs/>
        </w:rPr>
        <w:t>Nouveau Testament</w:t>
      </w:r>
    </w:p>
    <w:p w:rsidR="004576CA" w:rsidRDefault="004576CA" w:rsidP="004576CA">
      <w:pPr>
        <w:rPr>
          <w:rFonts w:ascii="Arial" w:hAnsi="Arial" w:cs="Arial"/>
          <w:i/>
          <w:iCs/>
        </w:rPr>
      </w:pPr>
      <w:r>
        <w:rPr>
          <w:rFonts w:ascii="Arial" w:hAnsi="Arial" w:cs="Arial"/>
          <w:i/>
          <w:iCs/>
        </w:rPr>
        <w:t>Évangile selon saint Luc</w:t>
      </w:r>
    </w:p>
    <w:p w:rsidR="004576CA" w:rsidRDefault="004576CA" w:rsidP="004576CA">
      <w:pPr>
        <w:pStyle w:val="Titre2"/>
        <w:numPr>
          <w:ilvl w:val="0"/>
          <w:numId w:val="0"/>
        </w:numPr>
      </w:pPr>
    </w:p>
    <w:p w:rsidR="004576CA" w:rsidRPr="004576CA" w:rsidRDefault="004576CA" w:rsidP="004576CA">
      <w:pPr>
        <w:pStyle w:val="Titre2"/>
        <w:numPr>
          <w:ilvl w:val="0"/>
          <w:numId w:val="0"/>
        </w:numPr>
        <w:jc w:val="center"/>
        <w:rPr>
          <w:b/>
          <w:i w:val="0"/>
          <w:sz w:val="32"/>
          <w:szCs w:val="32"/>
          <w:u w:val="single"/>
        </w:rPr>
      </w:pPr>
      <w:r w:rsidRPr="004576CA">
        <w:rPr>
          <w:b/>
          <w:i w:val="0"/>
          <w:sz w:val="32"/>
          <w:szCs w:val="32"/>
          <w:u w:val="single"/>
        </w:rPr>
        <w:t>Luc 1,1-4 : Dédicace</w:t>
      </w:r>
      <w:r w:rsidRPr="004576CA">
        <w:rPr>
          <w:rStyle w:val="Caractresdenotedebasdepage"/>
          <w:b/>
          <w:i w:val="0"/>
          <w:sz w:val="32"/>
          <w:szCs w:val="32"/>
          <w:u w:val="single"/>
        </w:rPr>
        <w:footnoteReference w:customMarkFollows="1" w:id="1"/>
        <w:t>1</w:t>
      </w:r>
    </w:p>
    <w:p w:rsidR="004576CA" w:rsidRPr="004576CA" w:rsidRDefault="004576CA" w:rsidP="00457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
        <w:jc w:val="center"/>
        <w:rPr>
          <w:rFonts w:ascii="Arial" w:hAnsi="Arial" w:cs="Arial"/>
          <w:i/>
          <w:color w:val="000000"/>
        </w:rPr>
      </w:pPr>
    </w:p>
    <w:p w:rsidR="004576CA" w:rsidRPr="004576CA" w:rsidRDefault="004576CA" w:rsidP="00457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
        <w:jc w:val="center"/>
        <w:rPr>
          <w:rFonts w:ascii="Arial" w:hAnsi="Arial" w:cs="Arial"/>
          <w:b/>
          <w:i/>
          <w:color w:val="0000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4576CA">
        <w:rPr>
          <w:rFonts w:ascii="Arial" w:hAnsi="Arial" w:cs="Arial"/>
          <w:i/>
        </w:rPr>
        <w:t>(Traduction œcuménique de la Bible, 2010)</w:t>
      </w:r>
    </w:p>
    <w:p w:rsidR="004576CA" w:rsidRPr="004576CA" w:rsidRDefault="004576CA" w:rsidP="00457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b/>
          <w:color w:val="000000"/>
        </w:rPr>
      </w:pPr>
      <w:r w:rsidRPr="004576CA">
        <w:rPr>
          <w:rFonts w:ascii="Arial" w:hAnsi="Arial" w:cs="Arial"/>
          <w:b/>
          <w:color w:val="000000"/>
        </w:rPr>
        <w:tab/>
      </w:r>
      <w:r w:rsidRPr="004576CA">
        <w:rPr>
          <w:rFonts w:ascii="Arial" w:hAnsi="Arial" w:cs="Arial"/>
          <w:b/>
          <w:color w:val="000000"/>
        </w:rPr>
        <w:tab/>
      </w:r>
      <w:r w:rsidRPr="004576CA">
        <w:rPr>
          <w:rFonts w:ascii="Arial" w:hAnsi="Arial" w:cs="Arial"/>
          <w:b/>
          <w:color w:val="000000"/>
        </w:rPr>
        <w:tab/>
      </w:r>
    </w:p>
    <w:p w:rsidR="004576CA" w:rsidRPr="004576CA" w:rsidRDefault="004576CA" w:rsidP="00457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color w:val="000000"/>
        </w:rPr>
      </w:pPr>
      <w:r w:rsidRPr="004576CA">
        <w:rPr>
          <w:rFonts w:ascii="Arial" w:hAnsi="Arial" w:cs="Arial"/>
          <w:b/>
          <w:color w:val="000000"/>
        </w:rPr>
        <w:tab/>
        <w:t xml:space="preserve">      </w:t>
      </w:r>
      <w:r w:rsidR="00EA31F4">
        <w:rPr>
          <w:rFonts w:ascii="Arial" w:hAnsi="Arial" w:cs="Arial"/>
          <w:b/>
          <w:color w:val="000000"/>
        </w:rPr>
        <w:t xml:space="preserve"> </w:t>
      </w:r>
      <w:r w:rsidRPr="004576CA">
        <w:rPr>
          <w:rFonts w:ascii="Arial" w:hAnsi="Arial" w:cs="Arial"/>
          <w:bCs/>
          <w:color w:val="000000"/>
        </w:rPr>
        <w:t>1,1</w:t>
      </w:r>
      <w:r w:rsidRPr="004576CA">
        <w:rPr>
          <w:rFonts w:ascii="Arial" w:hAnsi="Arial" w:cs="Arial"/>
          <w:bCs/>
          <w:color w:val="000000"/>
        </w:rPr>
        <w:tab/>
      </w:r>
      <w:r w:rsidRPr="004576CA">
        <w:rPr>
          <w:rFonts w:ascii="Arial" w:hAnsi="Arial" w:cs="Arial"/>
          <w:color w:val="000000"/>
        </w:rPr>
        <w:t>Puisque beaucoup</w:t>
      </w:r>
      <w:r w:rsidRPr="004576CA">
        <w:rPr>
          <w:rStyle w:val="Caractresdenotedebasdepage"/>
          <w:rFonts w:ascii="Arial" w:hAnsi="Arial" w:cs="Arial"/>
          <w:color w:val="000000"/>
        </w:rPr>
        <w:footnoteReference w:customMarkFollows="1" w:id="2"/>
        <w:t>2</w:t>
      </w:r>
      <w:r w:rsidRPr="004576CA">
        <w:rPr>
          <w:rFonts w:ascii="Arial" w:hAnsi="Arial" w:cs="Arial"/>
          <w:color w:val="000000"/>
        </w:rPr>
        <w:t xml:space="preserve"> ont entrepris de composer </w:t>
      </w:r>
    </w:p>
    <w:p w:rsidR="004576CA" w:rsidRPr="004576CA" w:rsidRDefault="004576CA" w:rsidP="00457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40"/>
        <w:jc w:val="both"/>
        <w:rPr>
          <w:rFonts w:ascii="Arial" w:hAnsi="Arial" w:cs="Arial"/>
          <w:color w:val="000000"/>
        </w:rPr>
      </w:pPr>
      <w:r w:rsidRPr="004576CA">
        <w:rPr>
          <w:rFonts w:ascii="Arial" w:hAnsi="Arial" w:cs="Arial"/>
          <w:color w:val="000000"/>
        </w:rPr>
        <w:tab/>
      </w:r>
      <w:proofErr w:type="gramStart"/>
      <w:r w:rsidRPr="004576CA">
        <w:rPr>
          <w:rFonts w:ascii="Arial" w:hAnsi="Arial" w:cs="Arial"/>
          <w:color w:val="000000"/>
        </w:rPr>
        <w:t>un</w:t>
      </w:r>
      <w:proofErr w:type="gramEnd"/>
      <w:r w:rsidRPr="004576CA">
        <w:rPr>
          <w:rFonts w:ascii="Arial" w:hAnsi="Arial" w:cs="Arial"/>
          <w:color w:val="000000"/>
        </w:rPr>
        <w:t xml:space="preserve"> récit des événements accomplis parmi nous</w:t>
      </w:r>
      <w:r w:rsidRPr="004576CA">
        <w:rPr>
          <w:rStyle w:val="Caractresdenotedebasdepage"/>
          <w:rFonts w:ascii="Arial" w:hAnsi="Arial" w:cs="Arial"/>
          <w:color w:val="000000"/>
        </w:rPr>
        <w:footnoteReference w:customMarkFollows="1" w:id="3"/>
        <w:t>3</w:t>
      </w:r>
      <w:r w:rsidRPr="004576CA">
        <w:rPr>
          <w:rFonts w:ascii="Arial" w:hAnsi="Arial" w:cs="Arial"/>
          <w:color w:val="000000"/>
        </w:rPr>
        <w:t xml:space="preserve">, </w:t>
      </w:r>
    </w:p>
    <w:p w:rsidR="004576CA" w:rsidRPr="004576CA" w:rsidRDefault="004576CA" w:rsidP="004576CA">
      <w:pPr>
        <w:numPr>
          <w:ilvl w:val="0"/>
          <w:numId w:val="3"/>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395" w:right="30" w:firstLine="0"/>
        <w:jc w:val="both"/>
        <w:rPr>
          <w:rFonts w:ascii="Arial" w:hAnsi="Arial" w:cs="Arial"/>
          <w:color w:val="000000"/>
        </w:rPr>
      </w:pPr>
      <w:r w:rsidRPr="004576CA">
        <w:rPr>
          <w:rFonts w:ascii="Arial" w:hAnsi="Arial" w:cs="Arial"/>
          <w:color w:val="000000"/>
        </w:rPr>
        <w:t xml:space="preserve">      d’après ce que nous ont transmis</w:t>
      </w:r>
      <w:r w:rsidRPr="004576CA">
        <w:rPr>
          <w:rStyle w:val="Caractresdenotedebasdepage"/>
          <w:rFonts w:ascii="Arial" w:hAnsi="Arial" w:cs="Arial"/>
          <w:color w:val="000000"/>
        </w:rPr>
        <w:footnoteReference w:customMarkFollows="1" w:id="4"/>
        <w:t>4</w:t>
      </w:r>
      <w:r w:rsidRPr="004576CA">
        <w:rPr>
          <w:rFonts w:ascii="Arial" w:hAnsi="Arial" w:cs="Arial"/>
          <w:color w:val="000000"/>
        </w:rPr>
        <w:t xml:space="preserve"> </w:t>
      </w:r>
    </w:p>
    <w:p w:rsidR="004576CA" w:rsidRPr="004576CA" w:rsidRDefault="004576CA" w:rsidP="00457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40"/>
        <w:jc w:val="both"/>
        <w:rPr>
          <w:rFonts w:ascii="Arial" w:hAnsi="Arial" w:cs="Arial"/>
          <w:color w:val="000000"/>
        </w:rPr>
      </w:pPr>
      <w:r w:rsidRPr="004576CA">
        <w:rPr>
          <w:rFonts w:ascii="Arial" w:hAnsi="Arial" w:cs="Arial"/>
          <w:color w:val="000000"/>
        </w:rPr>
        <w:tab/>
      </w:r>
      <w:proofErr w:type="gramStart"/>
      <w:r w:rsidRPr="004576CA">
        <w:rPr>
          <w:rFonts w:ascii="Arial" w:hAnsi="Arial" w:cs="Arial"/>
          <w:color w:val="000000"/>
        </w:rPr>
        <w:t>ceux</w:t>
      </w:r>
      <w:proofErr w:type="gramEnd"/>
      <w:r w:rsidRPr="004576CA">
        <w:rPr>
          <w:rFonts w:ascii="Arial" w:hAnsi="Arial" w:cs="Arial"/>
          <w:color w:val="000000"/>
        </w:rPr>
        <w:t xml:space="preserve"> qui furent dès le début témoins oculaires </w:t>
      </w:r>
    </w:p>
    <w:p w:rsidR="004576CA" w:rsidRPr="004576CA" w:rsidRDefault="004576CA" w:rsidP="00457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40"/>
        <w:jc w:val="both"/>
        <w:rPr>
          <w:rFonts w:ascii="Arial" w:hAnsi="Arial" w:cs="Arial"/>
          <w:color w:val="000000"/>
        </w:rPr>
      </w:pPr>
      <w:r w:rsidRPr="004576CA">
        <w:rPr>
          <w:rFonts w:ascii="Arial" w:hAnsi="Arial" w:cs="Arial"/>
          <w:color w:val="000000"/>
        </w:rPr>
        <w:tab/>
      </w:r>
      <w:proofErr w:type="gramStart"/>
      <w:r w:rsidRPr="004576CA">
        <w:rPr>
          <w:rFonts w:ascii="Arial" w:hAnsi="Arial" w:cs="Arial"/>
          <w:color w:val="000000"/>
        </w:rPr>
        <w:t>et</w:t>
      </w:r>
      <w:proofErr w:type="gramEnd"/>
      <w:r w:rsidRPr="004576CA">
        <w:rPr>
          <w:rFonts w:ascii="Arial" w:hAnsi="Arial" w:cs="Arial"/>
          <w:color w:val="000000"/>
        </w:rPr>
        <w:t xml:space="preserve"> qui sont devenus serviteurs de la parole</w:t>
      </w:r>
      <w:r w:rsidRPr="004576CA">
        <w:rPr>
          <w:rStyle w:val="Caractresdenotedebasdepage"/>
          <w:rFonts w:ascii="Arial" w:hAnsi="Arial" w:cs="Arial"/>
          <w:color w:val="000000"/>
        </w:rPr>
        <w:footnoteReference w:customMarkFollows="1" w:id="5"/>
        <w:t>5</w:t>
      </w:r>
      <w:r w:rsidRPr="004576CA">
        <w:rPr>
          <w:rFonts w:ascii="Arial" w:hAnsi="Arial" w:cs="Arial"/>
          <w:color w:val="000000"/>
        </w:rPr>
        <w:t xml:space="preserve">, </w:t>
      </w:r>
    </w:p>
    <w:p w:rsidR="004576CA" w:rsidRPr="004576CA" w:rsidRDefault="004576CA" w:rsidP="00457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40"/>
        <w:jc w:val="both"/>
        <w:rPr>
          <w:rFonts w:ascii="Arial" w:hAnsi="Arial" w:cs="Arial"/>
          <w:color w:val="000000"/>
        </w:rPr>
      </w:pPr>
      <w:r w:rsidRPr="004576CA">
        <w:rPr>
          <w:rFonts w:ascii="Arial" w:hAnsi="Arial" w:cs="Arial"/>
          <w:color w:val="000000"/>
        </w:rPr>
        <w:t xml:space="preserve">3         il m’a paru bon, à moi aussi, </w:t>
      </w:r>
    </w:p>
    <w:p w:rsidR="004576CA" w:rsidRDefault="004576CA" w:rsidP="00457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24" w:right="40"/>
        <w:jc w:val="both"/>
        <w:rPr>
          <w:rFonts w:ascii="Arial" w:hAnsi="Arial" w:cs="Arial"/>
          <w:color w:val="000000"/>
        </w:rPr>
      </w:pPr>
      <w:r w:rsidRPr="004576CA">
        <w:rPr>
          <w:rFonts w:ascii="Arial" w:hAnsi="Arial" w:cs="Arial"/>
          <w:color w:val="000000"/>
        </w:rPr>
        <w:tab/>
      </w:r>
      <w:proofErr w:type="gramStart"/>
      <w:r w:rsidRPr="004576CA">
        <w:rPr>
          <w:rFonts w:ascii="Arial" w:hAnsi="Arial" w:cs="Arial"/>
          <w:color w:val="000000"/>
        </w:rPr>
        <w:t>après</w:t>
      </w:r>
      <w:proofErr w:type="gramEnd"/>
      <w:r w:rsidRPr="004576CA">
        <w:rPr>
          <w:rFonts w:ascii="Arial" w:hAnsi="Arial" w:cs="Arial"/>
          <w:color w:val="000000"/>
        </w:rPr>
        <w:t xml:space="preserve"> m’être soigneusement informé de tout à partir des origines</w:t>
      </w:r>
      <w:r w:rsidRPr="004576CA">
        <w:rPr>
          <w:rStyle w:val="Caractresdenotedebasdepage"/>
          <w:rFonts w:ascii="Arial" w:hAnsi="Arial" w:cs="Arial"/>
          <w:color w:val="000000"/>
        </w:rPr>
        <w:footnoteReference w:customMarkFollows="1" w:id="6"/>
        <w:t>6</w:t>
      </w:r>
      <w:r w:rsidRPr="004576CA">
        <w:rPr>
          <w:rFonts w:ascii="Arial" w:hAnsi="Arial" w:cs="Arial"/>
          <w:color w:val="000000"/>
        </w:rPr>
        <w:t>, d’en écrire pour toi un récit ordonné</w:t>
      </w:r>
      <w:r w:rsidRPr="004576CA">
        <w:rPr>
          <w:rStyle w:val="Caractresdenotedebasdepage"/>
          <w:rFonts w:ascii="Arial" w:hAnsi="Arial" w:cs="Arial"/>
          <w:color w:val="000000"/>
        </w:rPr>
        <w:footnoteReference w:customMarkFollows="1" w:id="7"/>
        <w:t>7</w:t>
      </w:r>
      <w:r w:rsidRPr="004576CA">
        <w:rPr>
          <w:rFonts w:ascii="Arial" w:hAnsi="Arial" w:cs="Arial"/>
          <w:color w:val="000000"/>
        </w:rPr>
        <w:t>, très honorable</w:t>
      </w:r>
      <w:r w:rsidRPr="004576CA">
        <w:rPr>
          <w:rStyle w:val="Caractresdenotedebasdepage"/>
          <w:rFonts w:ascii="Arial" w:hAnsi="Arial" w:cs="Arial"/>
          <w:color w:val="000000"/>
        </w:rPr>
        <w:footnoteReference w:customMarkFollows="1" w:id="8"/>
        <w:t>8</w:t>
      </w:r>
      <w:r w:rsidRPr="004576CA">
        <w:rPr>
          <w:rFonts w:ascii="Arial" w:hAnsi="Arial" w:cs="Arial"/>
          <w:color w:val="000000"/>
        </w:rPr>
        <w:t xml:space="preserve"> Théophile, </w:t>
      </w:r>
    </w:p>
    <w:p w:rsidR="004576CA" w:rsidRPr="004576CA" w:rsidRDefault="004576CA" w:rsidP="00457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color w:val="000000"/>
        </w:rPr>
      </w:pPr>
      <w:r w:rsidRPr="004576CA">
        <w:rPr>
          <w:rFonts w:ascii="Arial" w:hAnsi="Arial" w:cs="Arial"/>
          <w:color w:val="000000"/>
        </w:rPr>
        <w:t xml:space="preserve">                     4         afin que tu puisses constater la solidité</w:t>
      </w:r>
      <w:r w:rsidRPr="004576CA">
        <w:rPr>
          <w:rStyle w:val="Caractresdenotedebasdepage"/>
          <w:rFonts w:ascii="Arial" w:hAnsi="Arial" w:cs="Arial"/>
          <w:color w:val="000000"/>
        </w:rPr>
        <w:footnoteReference w:customMarkFollows="1" w:id="9"/>
        <w:t>9</w:t>
      </w:r>
      <w:r w:rsidRPr="004576CA">
        <w:rPr>
          <w:rFonts w:ascii="Arial" w:hAnsi="Arial" w:cs="Arial"/>
          <w:color w:val="000000"/>
        </w:rPr>
        <w:t xml:space="preserve"> des enseignements </w:t>
      </w:r>
    </w:p>
    <w:p w:rsidR="004576CA" w:rsidRDefault="004576CA" w:rsidP="00EA3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40"/>
        <w:jc w:val="both"/>
        <w:rPr>
          <w:rFonts w:ascii="Arial" w:hAnsi="Arial" w:cs="Arial"/>
          <w:color w:val="000000"/>
        </w:rPr>
      </w:pPr>
      <w:r w:rsidRPr="004576CA">
        <w:rPr>
          <w:rFonts w:ascii="Arial" w:hAnsi="Arial" w:cs="Arial"/>
          <w:color w:val="000000"/>
        </w:rPr>
        <w:lastRenderedPageBreak/>
        <w:tab/>
      </w:r>
      <w:proofErr w:type="gramStart"/>
      <w:r w:rsidRPr="004576CA">
        <w:rPr>
          <w:rFonts w:ascii="Arial" w:hAnsi="Arial" w:cs="Arial"/>
          <w:color w:val="000000"/>
        </w:rPr>
        <w:t>que</w:t>
      </w:r>
      <w:proofErr w:type="gramEnd"/>
      <w:r w:rsidRPr="004576CA">
        <w:rPr>
          <w:rFonts w:ascii="Arial" w:hAnsi="Arial" w:cs="Arial"/>
          <w:color w:val="000000"/>
        </w:rPr>
        <w:t xml:space="preserve"> tu as reçus</w:t>
      </w:r>
      <w:r w:rsidRPr="004576CA">
        <w:rPr>
          <w:rStyle w:val="Caractresdenotedebasdepage"/>
          <w:rFonts w:ascii="Arial" w:hAnsi="Arial" w:cs="Arial"/>
          <w:color w:val="000000"/>
        </w:rPr>
        <w:footnoteReference w:customMarkFollows="1" w:id="10"/>
        <w:t>10</w:t>
      </w:r>
      <w:r w:rsidRPr="004576CA">
        <w:rPr>
          <w:rFonts w:ascii="Arial" w:hAnsi="Arial" w:cs="Arial"/>
          <w:color w:val="000000"/>
        </w:rPr>
        <w:t>.</w:t>
      </w:r>
    </w:p>
    <w:p w:rsidR="00EA31F4" w:rsidRDefault="00EA31F4" w:rsidP="00EA3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40"/>
        <w:jc w:val="both"/>
      </w:pPr>
    </w:p>
    <w:p w:rsidR="0007616D" w:rsidRDefault="0007616D" w:rsidP="0007616D">
      <w:pPr>
        <w:rPr>
          <w:rFonts w:ascii="Arial" w:hAnsi="Arial" w:cs="Arial"/>
          <w:i/>
          <w:iCs/>
        </w:rPr>
      </w:pPr>
    </w:p>
    <w:p w:rsidR="0007616D" w:rsidRDefault="0007616D" w:rsidP="0007616D">
      <w:pPr>
        <w:rPr>
          <w:rFonts w:ascii="Arial" w:hAnsi="Arial" w:cs="Arial"/>
          <w:i/>
          <w:iCs/>
        </w:rPr>
      </w:pPr>
    </w:p>
    <w:p w:rsidR="0007616D" w:rsidRDefault="0007616D" w:rsidP="0007616D">
      <w:pPr>
        <w:jc w:val="center"/>
        <w:rPr>
          <w:rFonts w:ascii="Arial" w:hAnsi="Arial" w:cs="Arial"/>
          <w:b/>
          <w:bCs/>
        </w:rPr>
      </w:pPr>
      <w:r>
        <w:rPr>
          <w:rFonts w:ascii="Arial" w:hAnsi="Arial" w:cs="Arial"/>
          <w:b/>
          <w:bCs/>
          <w:sz w:val="32"/>
          <w:u w:val="single"/>
        </w:rPr>
        <w:t>L’évangile de l’enfance (Luc 1,5–2,52)</w:t>
      </w:r>
    </w:p>
    <w:p w:rsidR="0007616D" w:rsidRDefault="0007616D" w:rsidP="0007616D">
      <w:pPr>
        <w:rPr>
          <w:rFonts w:ascii="Arial" w:hAnsi="Arial" w:cs="Arial"/>
          <w:b/>
          <w:bCs/>
        </w:rPr>
      </w:pPr>
    </w:p>
    <w:p w:rsidR="0007616D" w:rsidRDefault="0007616D" w:rsidP="0007616D">
      <w:pPr>
        <w:rPr>
          <w:rFonts w:ascii="Arial" w:hAnsi="Arial" w:cs="Arial"/>
          <w:b/>
          <w:bCs/>
          <w:sz w:val="32"/>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i/>
          <w:iCs/>
        </w:rPr>
        <w:t>(Traduction et sous-titres de la T.O.B., 2010)</w:t>
      </w:r>
    </w:p>
    <w:p w:rsidR="0007616D" w:rsidRDefault="0007616D" w:rsidP="0007616D">
      <w:pPr>
        <w:rPr>
          <w:rFonts w:ascii="Arial" w:hAnsi="Arial" w:cs="Arial"/>
          <w:b/>
          <w:bCs/>
          <w:sz w:val="32"/>
        </w:rPr>
      </w:pPr>
    </w:p>
    <w:p w:rsidR="0007616D" w:rsidRDefault="0007616D" w:rsidP="0007616D">
      <w:pPr>
        <w:rPr>
          <w:rFonts w:ascii="Arial" w:hAnsi="Arial" w:cs="Arial"/>
        </w:rPr>
      </w:pPr>
      <w:r>
        <w:rPr>
          <w:rFonts w:ascii="Arial" w:hAnsi="Arial" w:cs="Arial"/>
          <w:b/>
          <w:bCs/>
          <w:sz w:val="32"/>
        </w:rPr>
        <w:tab/>
      </w:r>
      <w:r>
        <w:rPr>
          <w:rFonts w:ascii="Arial" w:hAnsi="Arial" w:cs="Arial"/>
          <w:b/>
          <w:bCs/>
          <w:sz w:val="32"/>
        </w:rPr>
        <w:tab/>
      </w:r>
      <w:r>
        <w:rPr>
          <w:rFonts w:ascii="Arial" w:hAnsi="Arial" w:cs="Arial"/>
          <w:b/>
          <w:bCs/>
        </w:rPr>
        <w:t>L’évangile de Luc met en parallèle Jean-Baptiste et Jésus :</w:t>
      </w:r>
    </w:p>
    <w:p w:rsidR="0007616D" w:rsidRDefault="0007616D" w:rsidP="0007616D">
      <w:pPr>
        <w:rPr>
          <w:rFonts w:ascii="Arial" w:hAnsi="Arial" w:cs="Arial"/>
        </w:rPr>
      </w:pPr>
    </w:p>
    <w:p w:rsidR="0007616D" w:rsidRDefault="0007616D" w:rsidP="0007616D">
      <w:pPr>
        <w:rPr>
          <w:rFonts w:ascii="Arial" w:hAnsi="Arial" w:cs="Arial"/>
        </w:rPr>
      </w:pPr>
      <w:r>
        <w:rPr>
          <w:rFonts w:ascii="Arial" w:hAnsi="Arial" w:cs="Arial"/>
        </w:rPr>
        <w:tab/>
      </w:r>
      <w:r>
        <w:rPr>
          <w:rFonts w:ascii="Arial" w:hAnsi="Arial" w:cs="Arial"/>
        </w:rPr>
        <w:tab/>
        <w:t>Annonce de la naissance</w:t>
      </w:r>
      <w:r>
        <w:rPr>
          <w:rFonts w:ascii="Arial" w:hAnsi="Arial" w:cs="Arial"/>
        </w:rPr>
        <w:tab/>
      </w:r>
      <w:r>
        <w:rPr>
          <w:rFonts w:ascii="Arial" w:hAnsi="Arial" w:cs="Arial"/>
        </w:rPr>
        <w:tab/>
      </w:r>
      <w:r>
        <w:rPr>
          <w:rFonts w:ascii="Arial" w:hAnsi="Arial" w:cs="Arial"/>
        </w:rPr>
        <w:tab/>
        <w:t>Annonce de la naissance</w:t>
      </w:r>
      <w:r>
        <w:rPr>
          <w:rFonts w:ascii="Arial" w:hAnsi="Arial" w:cs="Arial"/>
        </w:rPr>
        <w:tab/>
      </w:r>
      <w:r>
        <w:rPr>
          <w:rFonts w:ascii="Arial" w:hAnsi="Arial" w:cs="Arial"/>
        </w:rPr>
        <w:tab/>
      </w:r>
    </w:p>
    <w:p w:rsidR="0007616D" w:rsidRDefault="0007616D" w:rsidP="0007616D">
      <w:pPr>
        <w:rPr>
          <w:rFonts w:ascii="Arial" w:hAnsi="Arial" w:cs="Arial"/>
        </w:rPr>
      </w:pPr>
      <w:r>
        <w:rPr>
          <w:rFonts w:ascii="Arial" w:hAnsi="Arial" w:cs="Arial"/>
        </w:rPr>
        <w:tab/>
      </w:r>
      <w:r>
        <w:rPr>
          <w:rFonts w:ascii="Arial" w:hAnsi="Arial" w:cs="Arial"/>
        </w:rPr>
        <w:tab/>
        <w:t xml:space="preserve">     </w:t>
      </w:r>
      <w:proofErr w:type="gramStart"/>
      <w:r>
        <w:rPr>
          <w:rFonts w:ascii="Arial" w:hAnsi="Arial" w:cs="Arial"/>
        </w:rPr>
        <w:t>de</w:t>
      </w:r>
      <w:proofErr w:type="gramEnd"/>
      <w:r>
        <w:rPr>
          <w:rFonts w:ascii="Arial" w:hAnsi="Arial" w:cs="Arial"/>
        </w:rPr>
        <w:t xml:space="preserve"> Jean le Baptiste</w:t>
      </w:r>
      <w:r>
        <w:rPr>
          <w:rFonts w:ascii="Arial" w:hAnsi="Arial" w:cs="Arial"/>
        </w:rPr>
        <w:tab/>
      </w:r>
      <w:r>
        <w:rPr>
          <w:rFonts w:ascii="Arial" w:hAnsi="Arial" w:cs="Arial"/>
        </w:rPr>
        <w:tab/>
      </w:r>
      <w:r>
        <w:rPr>
          <w:rFonts w:ascii="Arial" w:hAnsi="Arial" w:cs="Arial"/>
        </w:rPr>
        <w:tab/>
      </w:r>
      <w:r>
        <w:rPr>
          <w:rFonts w:ascii="Arial" w:hAnsi="Arial" w:cs="Arial"/>
        </w:rPr>
        <w:tab/>
        <w:t xml:space="preserve"> de Jésus</w:t>
      </w:r>
    </w:p>
    <w:p w:rsidR="0007616D" w:rsidRDefault="0007616D" w:rsidP="0007616D">
      <w:pPr>
        <w:rPr>
          <w:rFonts w:ascii="Arial" w:hAnsi="Arial" w:cs="Arial"/>
        </w:rPr>
      </w:pPr>
      <w:r>
        <w:rPr>
          <w:rFonts w:ascii="Arial" w:hAnsi="Arial" w:cs="Arial"/>
        </w:rPr>
        <w:tab/>
      </w:r>
      <w:r>
        <w:rPr>
          <w:rFonts w:ascii="Arial" w:hAnsi="Arial" w:cs="Arial"/>
        </w:rPr>
        <w:tab/>
        <w:t xml:space="preserve">           (</w:t>
      </w:r>
      <w:proofErr w:type="spellStart"/>
      <w:r>
        <w:rPr>
          <w:rFonts w:ascii="Arial" w:hAnsi="Arial" w:cs="Arial"/>
        </w:rPr>
        <w:t>Lc</w:t>
      </w:r>
      <w:proofErr w:type="spellEnd"/>
      <w:r>
        <w:rPr>
          <w:rFonts w:ascii="Arial" w:hAnsi="Arial" w:cs="Arial"/>
        </w:rPr>
        <w:t xml:space="preserve"> 1,5-25)</w:t>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Lc</w:t>
      </w:r>
      <w:proofErr w:type="spellEnd"/>
      <w:r>
        <w:rPr>
          <w:rFonts w:ascii="Arial" w:hAnsi="Arial" w:cs="Arial"/>
        </w:rPr>
        <w:t xml:space="preserve"> 1,26-38)</w:t>
      </w:r>
    </w:p>
    <w:p w:rsidR="0007616D" w:rsidRDefault="0007616D" w:rsidP="0007616D">
      <w:pPr>
        <w:rPr>
          <w:rFonts w:ascii="Arial" w:hAnsi="Arial" w:cs="Arial"/>
        </w:rPr>
      </w:pPr>
    </w:p>
    <w:p w:rsidR="0007616D" w:rsidRDefault="0007616D" w:rsidP="0007616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Visite de Marie</w:t>
      </w:r>
    </w:p>
    <w:p w:rsidR="0007616D" w:rsidRDefault="0007616D" w:rsidP="0007616D">
      <w:pPr>
        <w:rPr>
          <w:rFonts w:ascii="Arial" w:hAnsi="Arial" w:cs="Arial"/>
        </w:rPr>
      </w:pPr>
      <w:r>
        <w:rPr>
          <w:rFonts w:ascii="Arial" w:hAnsi="Arial" w:cs="Arial"/>
        </w:rPr>
        <w:t xml:space="preserve">                                                                </w:t>
      </w:r>
      <w:proofErr w:type="gramStart"/>
      <w:r>
        <w:rPr>
          <w:rFonts w:ascii="Arial" w:hAnsi="Arial" w:cs="Arial"/>
        </w:rPr>
        <w:t>à</w:t>
      </w:r>
      <w:proofErr w:type="gramEnd"/>
      <w:r>
        <w:rPr>
          <w:rFonts w:ascii="Arial" w:hAnsi="Arial" w:cs="Arial"/>
        </w:rPr>
        <w:t xml:space="preserve"> Élisabeth</w:t>
      </w:r>
    </w:p>
    <w:p w:rsidR="0007616D" w:rsidRDefault="0007616D" w:rsidP="0007616D">
      <w:pPr>
        <w:rPr>
          <w:rFonts w:ascii="Arial" w:hAnsi="Arial" w:cs="Arial"/>
        </w:rPr>
      </w:pPr>
      <w:r>
        <w:rPr>
          <w:rFonts w:ascii="Arial" w:hAnsi="Arial" w:cs="Arial"/>
        </w:rPr>
        <w:t xml:space="preserve">                                                               (</w:t>
      </w:r>
      <w:proofErr w:type="spellStart"/>
      <w:r>
        <w:rPr>
          <w:rFonts w:ascii="Arial" w:hAnsi="Arial" w:cs="Arial"/>
        </w:rPr>
        <w:t>Lc</w:t>
      </w:r>
      <w:proofErr w:type="spellEnd"/>
      <w:r>
        <w:rPr>
          <w:rFonts w:ascii="Arial" w:hAnsi="Arial" w:cs="Arial"/>
        </w:rPr>
        <w:t xml:space="preserve"> 1,39-56)</w:t>
      </w:r>
    </w:p>
    <w:p w:rsidR="0007616D" w:rsidRDefault="0007616D" w:rsidP="0007616D">
      <w:pPr>
        <w:rPr>
          <w:rFonts w:ascii="Arial" w:hAnsi="Arial" w:cs="Arial"/>
        </w:rPr>
      </w:pPr>
    </w:p>
    <w:p w:rsidR="0007616D" w:rsidRDefault="0007616D" w:rsidP="0007616D">
      <w:pPr>
        <w:rPr>
          <w:rFonts w:ascii="Arial" w:hAnsi="Arial" w:cs="Arial"/>
        </w:rPr>
      </w:pPr>
      <w:r>
        <w:rPr>
          <w:rFonts w:ascii="Arial" w:hAnsi="Arial" w:cs="Arial"/>
        </w:rPr>
        <w:tab/>
      </w:r>
      <w:r>
        <w:rPr>
          <w:rFonts w:ascii="Arial" w:hAnsi="Arial" w:cs="Arial"/>
        </w:rPr>
        <w:tab/>
        <w:t>Naissance et circoncision</w:t>
      </w:r>
      <w:r>
        <w:rPr>
          <w:rFonts w:ascii="Arial" w:hAnsi="Arial" w:cs="Arial"/>
        </w:rPr>
        <w:tab/>
      </w:r>
      <w:r>
        <w:rPr>
          <w:rFonts w:ascii="Arial" w:hAnsi="Arial" w:cs="Arial"/>
        </w:rPr>
        <w:tab/>
      </w:r>
      <w:r>
        <w:rPr>
          <w:rFonts w:ascii="Arial" w:hAnsi="Arial" w:cs="Arial"/>
        </w:rPr>
        <w:tab/>
        <w:t>Naissance et circoncision</w:t>
      </w:r>
    </w:p>
    <w:p w:rsidR="0007616D" w:rsidRDefault="0007616D" w:rsidP="0007616D">
      <w:pPr>
        <w:rPr>
          <w:rFonts w:ascii="Arial" w:hAnsi="Arial" w:cs="Arial"/>
        </w:rPr>
      </w:pPr>
      <w:r>
        <w:rPr>
          <w:rFonts w:ascii="Arial" w:hAnsi="Arial" w:cs="Arial"/>
        </w:rPr>
        <w:t xml:space="preserve">                          </w:t>
      </w:r>
      <w:proofErr w:type="gramStart"/>
      <w:r>
        <w:rPr>
          <w:rFonts w:ascii="Arial" w:hAnsi="Arial" w:cs="Arial"/>
        </w:rPr>
        <w:t>de</w:t>
      </w:r>
      <w:proofErr w:type="gramEnd"/>
      <w:r>
        <w:rPr>
          <w:rFonts w:ascii="Arial" w:hAnsi="Arial" w:cs="Arial"/>
        </w:rPr>
        <w:t xml:space="preserve"> Jean le Baptiste                                        de Jésus</w:t>
      </w:r>
    </w:p>
    <w:p w:rsidR="0007616D" w:rsidRDefault="0007616D" w:rsidP="0007616D">
      <w:pPr>
        <w:rPr>
          <w:rFonts w:ascii="Arial" w:hAnsi="Arial" w:cs="Arial"/>
        </w:rPr>
      </w:pPr>
      <w:r>
        <w:rPr>
          <w:rFonts w:ascii="Arial" w:hAnsi="Arial" w:cs="Arial"/>
        </w:rPr>
        <w:t xml:space="preserve">                                (</w:t>
      </w:r>
      <w:proofErr w:type="spellStart"/>
      <w:r>
        <w:rPr>
          <w:rFonts w:ascii="Arial" w:hAnsi="Arial" w:cs="Arial"/>
        </w:rPr>
        <w:t>Lc</w:t>
      </w:r>
      <w:proofErr w:type="spellEnd"/>
      <w:r>
        <w:rPr>
          <w:rFonts w:ascii="Arial" w:hAnsi="Arial" w:cs="Arial"/>
        </w:rPr>
        <w:t xml:space="preserve"> 1,57-66)</w:t>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Lc</w:t>
      </w:r>
      <w:proofErr w:type="spellEnd"/>
      <w:r>
        <w:rPr>
          <w:rFonts w:ascii="Arial" w:hAnsi="Arial" w:cs="Arial"/>
        </w:rPr>
        <w:t xml:space="preserve"> 2,1-21)</w:t>
      </w:r>
    </w:p>
    <w:p w:rsidR="0007616D" w:rsidRDefault="0007616D" w:rsidP="0007616D">
      <w:pPr>
        <w:rPr>
          <w:rFonts w:ascii="Arial" w:hAnsi="Arial" w:cs="Arial"/>
        </w:rPr>
      </w:pPr>
    </w:p>
    <w:p w:rsidR="0007616D" w:rsidRDefault="0007616D" w:rsidP="0007616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Présentation de Jésus</w:t>
      </w:r>
    </w:p>
    <w:p w:rsidR="0007616D" w:rsidRDefault="0007616D" w:rsidP="0007616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au</w:t>
      </w:r>
      <w:proofErr w:type="gramEnd"/>
      <w:r>
        <w:rPr>
          <w:rFonts w:ascii="Arial" w:hAnsi="Arial" w:cs="Arial"/>
        </w:rPr>
        <w:t xml:space="preserve"> Temple.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Psaume prophétique</w:t>
      </w:r>
      <w:r>
        <w:rPr>
          <w:rFonts w:ascii="Arial" w:hAnsi="Arial" w:cs="Arial"/>
        </w:rPr>
        <w:tab/>
      </w:r>
      <w:r>
        <w:rPr>
          <w:rFonts w:ascii="Arial" w:hAnsi="Arial" w:cs="Arial"/>
        </w:rPr>
        <w:tab/>
      </w:r>
      <w:r>
        <w:rPr>
          <w:rFonts w:ascii="Arial" w:hAnsi="Arial" w:cs="Arial"/>
        </w:rPr>
        <w:tab/>
        <w:t xml:space="preserve">   Prophéties de </w:t>
      </w:r>
      <w:proofErr w:type="spellStart"/>
      <w:r>
        <w:rPr>
          <w:rFonts w:ascii="Arial" w:hAnsi="Arial" w:cs="Arial"/>
        </w:rPr>
        <w:t>Syméon</w:t>
      </w:r>
      <w:proofErr w:type="spellEnd"/>
    </w:p>
    <w:p w:rsidR="0007616D" w:rsidRDefault="0007616D" w:rsidP="0007616D">
      <w:pPr>
        <w:rPr>
          <w:rFonts w:ascii="Arial" w:hAnsi="Arial" w:cs="Arial"/>
        </w:rPr>
      </w:pPr>
      <w:r>
        <w:rPr>
          <w:rFonts w:ascii="Arial" w:hAnsi="Arial" w:cs="Arial"/>
        </w:rPr>
        <w:t xml:space="preserve">                                </w:t>
      </w:r>
      <w:proofErr w:type="gramStart"/>
      <w:r>
        <w:rPr>
          <w:rFonts w:ascii="Arial" w:hAnsi="Arial" w:cs="Arial"/>
        </w:rPr>
        <w:t>de</w:t>
      </w:r>
      <w:proofErr w:type="gramEnd"/>
      <w:r>
        <w:rPr>
          <w:rFonts w:ascii="Arial" w:hAnsi="Arial" w:cs="Arial"/>
        </w:rPr>
        <w:t xml:space="preserve"> Zacharie                                               et d’Anne</w:t>
      </w:r>
    </w:p>
    <w:p w:rsidR="0007616D" w:rsidRDefault="0007616D" w:rsidP="0007616D">
      <w:pPr>
        <w:rPr>
          <w:rFonts w:ascii="Arial" w:hAnsi="Arial" w:cs="Arial"/>
        </w:rPr>
      </w:pPr>
      <w:r>
        <w:rPr>
          <w:rFonts w:ascii="Arial" w:hAnsi="Arial" w:cs="Arial"/>
        </w:rPr>
        <w:t xml:space="preserve">                                (</w:t>
      </w:r>
      <w:proofErr w:type="spellStart"/>
      <w:r>
        <w:rPr>
          <w:rFonts w:ascii="Arial" w:hAnsi="Arial" w:cs="Arial"/>
        </w:rPr>
        <w:t>Lc</w:t>
      </w:r>
      <w:proofErr w:type="spellEnd"/>
      <w:r>
        <w:rPr>
          <w:rFonts w:ascii="Arial" w:hAnsi="Arial" w:cs="Arial"/>
        </w:rPr>
        <w:t xml:space="preserve"> 1,67-79)</w:t>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Lc</w:t>
      </w:r>
      <w:proofErr w:type="spellEnd"/>
      <w:r>
        <w:rPr>
          <w:rFonts w:ascii="Arial" w:hAnsi="Arial" w:cs="Arial"/>
        </w:rPr>
        <w:t xml:space="preserve"> 2,22-39)</w:t>
      </w:r>
    </w:p>
    <w:p w:rsidR="0007616D" w:rsidRDefault="0007616D" w:rsidP="0007616D">
      <w:pPr>
        <w:rPr>
          <w:rFonts w:ascii="Arial" w:hAnsi="Arial" w:cs="Arial"/>
        </w:rPr>
      </w:pPr>
    </w:p>
    <w:p w:rsidR="0007616D" w:rsidRDefault="0007616D" w:rsidP="0007616D">
      <w:pPr>
        <w:rPr>
          <w:rFonts w:ascii="Arial" w:hAnsi="Arial" w:cs="Arial"/>
        </w:rPr>
      </w:pPr>
      <w:r>
        <w:rPr>
          <w:rFonts w:ascii="Arial" w:hAnsi="Arial" w:cs="Arial"/>
        </w:rPr>
        <w:tab/>
      </w:r>
      <w:r>
        <w:rPr>
          <w:rFonts w:ascii="Arial" w:hAnsi="Arial" w:cs="Arial"/>
        </w:rPr>
        <w:tab/>
        <w:t>Jeunesse de Jean le Baptiste</w:t>
      </w:r>
      <w:r>
        <w:rPr>
          <w:rFonts w:ascii="Arial" w:hAnsi="Arial" w:cs="Arial"/>
        </w:rPr>
        <w:tab/>
      </w:r>
      <w:r>
        <w:rPr>
          <w:rFonts w:ascii="Arial" w:hAnsi="Arial" w:cs="Arial"/>
        </w:rPr>
        <w:tab/>
        <w:t xml:space="preserve">      Jeunesse de Jésus</w:t>
      </w:r>
    </w:p>
    <w:p w:rsidR="0007616D" w:rsidRDefault="0007616D" w:rsidP="0007616D">
      <w:pPr>
        <w:rPr>
          <w:rFonts w:ascii="Arial" w:hAnsi="Arial" w:cs="Arial"/>
        </w:rPr>
      </w:pPr>
      <w:r>
        <w:rPr>
          <w:rFonts w:ascii="Arial" w:hAnsi="Arial" w:cs="Arial"/>
        </w:rPr>
        <w:t xml:space="preserve">                                  (</w:t>
      </w:r>
      <w:proofErr w:type="spellStart"/>
      <w:r>
        <w:rPr>
          <w:rFonts w:ascii="Arial" w:hAnsi="Arial" w:cs="Arial"/>
        </w:rPr>
        <w:t>Lc</w:t>
      </w:r>
      <w:proofErr w:type="spellEnd"/>
      <w:r>
        <w:rPr>
          <w:rFonts w:ascii="Arial" w:hAnsi="Arial" w:cs="Arial"/>
        </w:rPr>
        <w:t xml:space="preserve"> 1,80)</w:t>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Lc</w:t>
      </w:r>
      <w:proofErr w:type="spellEnd"/>
      <w:r>
        <w:rPr>
          <w:rFonts w:ascii="Arial" w:hAnsi="Arial" w:cs="Arial"/>
        </w:rPr>
        <w:t xml:space="preserve"> 2,40)</w:t>
      </w:r>
    </w:p>
    <w:p w:rsidR="0007616D" w:rsidRDefault="0007616D" w:rsidP="0007616D">
      <w:pPr>
        <w:rPr>
          <w:rFonts w:ascii="Arial" w:hAnsi="Arial" w:cs="Arial"/>
        </w:rPr>
      </w:pPr>
    </w:p>
    <w:p w:rsidR="0007616D" w:rsidRDefault="0007616D" w:rsidP="0007616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Premières paroles de Jésus</w:t>
      </w:r>
    </w:p>
    <w:p w:rsidR="0007616D" w:rsidRDefault="0007616D" w:rsidP="0007616D">
      <w:pPr>
        <w:rPr>
          <w:rFonts w:ascii="Arial" w:hAnsi="Arial" w:cs="Arial"/>
        </w:rPr>
      </w:pPr>
      <w:r>
        <w:rPr>
          <w:rFonts w:ascii="Arial" w:hAnsi="Arial" w:cs="Arial"/>
        </w:rPr>
        <w:t xml:space="preserve">                                                                                                 </w:t>
      </w:r>
      <w:proofErr w:type="gramStart"/>
      <w:r>
        <w:rPr>
          <w:rFonts w:ascii="Arial" w:hAnsi="Arial" w:cs="Arial"/>
        </w:rPr>
        <w:t>au</w:t>
      </w:r>
      <w:proofErr w:type="gramEnd"/>
      <w:r>
        <w:rPr>
          <w:rFonts w:ascii="Arial" w:hAnsi="Arial" w:cs="Arial"/>
        </w:rPr>
        <w:t xml:space="preserve"> Temple</w:t>
      </w:r>
    </w:p>
    <w:p w:rsidR="0007616D" w:rsidRDefault="0007616D" w:rsidP="0007616D">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roofErr w:type="spellStart"/>
      <w:r>
        <w:rPr>
          <w:rFonts w:ascii="Arial" w:hAnsi="Arial" w:cs="Arial"/>
        </w:rPr>
        <w:t>Lc</w:t>
      </w:r>
      <w:proofErr w:type="spellEnd"/>
      <w:r>
        <w:rPr>
          <w:rFonts w:ascii="Arial" w:hAnsi="Arial" w:cs="Arial"/>
        </w:rPr>
        <w:t xml:space="preserve"> 2,41-52)</w:t>
      </w:r>
    </w:p>
    <w:p w:rsidR="0007616D" w:rsidRDefault="0007616D" w:rsidP="0007616D">
      <w:pPr>
        <w:rPr>
          <w:rFonts w:ascii="Arial" w:hAnsi="Arial" w:cs="Arial"/>
        </w:rPr>
      </w:pPr>
    </w:p>
    <w:p w:rsidR="0007616D" w:rsidRDefault="0007616D" w:rsidP="0007616D">
      <w:pPr>
        <w:ind w:left="708" w:firstLine="702"/>
        <w:jc w:val="both"/>
        <w:rPr>
          <w:rFonts w:ascii="Arial" w:hAnsi="Arial" w:cs="Arial"/>
        </w:rPr>
      </w:pPr>
      <w:r>
        <w:rPr>
          <w:rFonts w:ascii="Arial" w:hAnsi="Arial" w:cs="Arial"/>
        </w:rPr>
        <w:t xml:space="preserve">L’ensemble fait nettement ressortir </w:t>
      </w:r>
      <w:r>
        <w:rPr>
          <w:rFonts w:ascii="Arial" w:hAnsi="Arial" w:cs="Arial"/>
          <w:b/>
          <w:bCs/>
        </w:rPr>
        <w:t>la supériorité de Jésus sur Jean-Baptiste</w:t>
      </w:r>
      <w:r>
        <w:rPr>
          <w:rFonts w:ascii="Arial" w:hAnsi="Arial" w:cs="Arial"/>
        </w:rPr>
        <w:t xml:space="preserve"> (présenté par Luc comme le dernier grand prophète de l’Ancienne Alliance) et prépare l’annonce par Jean-Baptiste de </w:t>
      </w:r>
      <w:r>
        <w:rPr>
          <w:rFonts w:ascii="Arial" w:hAnsi="Arial" w:cs="Arial"/>
          <w:i/>
          <w:iCs/>
        </w:rPr>
        <w:t xml:space="preserve">« celui qui vient » </w:t>
      </w:r>
      <w:r>
        <w:rPr>
          <w:rFonts w:ascii="Arial" w:hAnsi="Arial" w:cs="Arial"/>
        </w:rPr>
        <w:t xml:space="preserve">en </w:t>
      </w:r>
      <w:proofErr w:type="spellStart"/>
      <w:r>
        <w:rPr>
          <w:rFonts w:ascii="Arial" w:hAnsi="Arial" w:cs="Arial"/>
        </w:rPr>
        <w:t>Lc</w:t>
      </w:r>
      <w:proofErr w:type="spellEnd"/>
      <w:r>
        <w:rPr>
          <w:rFonts w:ascii="Arial" w:hAnsi="Arial" w:cs="Arial"/>
        </w:rPr>
        <w:t xml:space="preserve"> 3,15-18 :</w:t>
      </w:r>
    </w:p>
    <w:p w:rsidR="0007616D" w:rsidRDefault="0007616D" w:rsidP="0007616D">
      <w:pPr>
        <w:numPr>
          <w:ilvl w:val="0"/>
          <w:numId w:val="2"/>
        </w:numPr>
        <w:jc w:val="both"/>
        <w:rPr>
          <w:rFonts w:ascii="Arial" w:hAnsi="Arial" w:cs="Arial"/>
        </w:rPr>
      </w:pPr>
      <w:r>
        <w:rPr>
          <w:rFonts w:ascii="Arial" w:hAnsi="Arial" w:cs="Arial"/>
        </w:rPr>
        <w:t>Le peuple était dans l’attente</w:t>
      </w:r>
    </w:p>
    <w:p w:rsidR="0007616D" w:rsidRDefault="0007616D" w:rsidP="0007616D">
      <w:pPr>
        <w:ind w:left="2124"/>
        <w:jc w:val="both"/>
        <w:rPr>
          <w:rFonts w:ascii="Arial" w:hAnsi="Arial" w:cs="Arial"/>
        </w:rPr>
      </w:pPr>
      <w:proofErr w:type="gramStart"/>
      <w:r>
        <w:rPr>
          <w:rFonts w:ascii="Arial" w:hAnsi="Arial" w:cs="Arial"/>
        </w:rPr>
        <w:t>et</w:t>
      </w:r>
      <w:proofErr w:type="gramEnd"/>
      <w:r>
        <w:rPr>
          <w:rFonts w:ascii="Arial" w:hAnsi="Arial" w:cs="Arial"/>
        </w:rPr>
        <w:t xml:space="preserve"> tous se posaient en eux-mêmes des questions au sujet de Jean :</w:t>
      </w:r>
    </w:p>
    <w:p w:rsidR="0007616D" w:rsidRPr="0007616D" w:rsidRDefault="0007616D" w:rsidP="0007616D">
      <w:pPr>
        <w:ind w:left="2124"/>
        <w:jc w:val="both"/>
        <w:rPr>
          <w:rFonts w:ascii="Arial" w:hAnsi="Arial" w:cs="Arial"/>
        </w:rPr>
      </w:pPr>
      <w:proofErr w:type="gramStart"/>
      <w:r>
        <w:rPr>
          <w:rFonts w:ascii="Arial" w:hAnsi="Arial" w:cs="Arial"/>
        </w:rPr>
        <w:t>ne</w:t>
      </w:r>
      <w:proofErr w:type="gramEnd"/>
      <w:r>
        <w:rPr>
          <w:rFonts w:ascii="Arial" w:hAnsi="Arial" w:cs="Arial"/>
        </w:rPr>
        <w:t xml:space="preserve"> serait-il pas le Messie ?</w:t>
      </w:r>
    </w:p>
    <w:p w:rsidR="0007616D" w:rsidRPr="0007616D" w:rsidRDefault="0007616D" w:rsidP="0007616D">
      <w:pPr>
        <w:numPr>
          <w:ilvl w:val="0"/>
          <w:numId w:val="2"/>
        </w:numPr>
        <w:jc w:val="both"/>
        <w:rPr>
          <w:rFonts w:ascii="Arial" w:hAnsi="Arial" w:cs="Arial"/>
          <w:iCs/>
        </w:rPr>
      </w:pPr>
      <w:r w:rsidRPr="0007616D">
        <w:rPr>
          <w:rFonts w:ascii="Arial" w:hAnsi="Arial" w:cs="Arial"/>
        </w:rPr>
        <w:t>Jean répondit à tous :</w:t>
      </w:r>
    </w:p>
    <w:p w:rsidR="0007616D" w:rsidRPr="0007616D" w:rsidRDefault="0007616D" w:rsidP="0007616D">
      <w:pPr>
        <w:ind w:left="2832"/>
        <w:jc w:val="both"/>
        <w:rPr>
          <w:rFonts w:ascii="Arial" w:hAnsi="Arial" w:cs="Arial"/>
          <w:i/>
          <w:iCs/>
        </w:rPr>
      </w:pPr>
      <w:r w:rsidRPr="0007616D">
        <w:rPr>
          <w:rFonts w:ascii="Arial" w:hAnsi="Arial" w:cs="Arial"/>
          <w:i/>
          <w:iCs/>
        </w:rPr>
        <w:t>« Moi, c’est d’eau que je vous baptise ;</w:t>
      </w:r>
    </w:p>
    <w:p w:rsidR="0007616D" w:rsidRPr="0007616D" w:rsidRDefault="0007616D" w:rsidP="0007616D">
      <w:pPr>
        <w:ind w:left="2832"/>
        <w:jc w:val="both"/>
        <w:rPr>
          <w:rFonts w:ascii="Arial" w:hAnsi="Arial" w:cs="Arial"/>
          <w:i/>
          <w:iCs/>
        </w:rPr>
      </w:pPr>
      <w:r w:rsidRPr="0007616D">
        <w:rPr>
          <w:rFonts w:ascii="Arial" w:hAnsi="Arial" w:cs="Arial"/>
          <w:i/>
          <w:iCs/>
        </w:rPr>
        <w:t xml:space="preserve">   </w:t>
      </w:r>
      <w:proofErr w:type="gramStart"/>
      <w:r w:rsidRPr="0007616D">
        <w:rPr>
          <w:rFonts w:ascii="Arial" w:hAnsi="Arial" w:cs="Arial"/>
          <w:i/>
          <w:iCs/>
        </w:rPr>
        <w:t>mais</w:t>
      </w:r>
      <w:proofErr w:type="gramEnd"/>
      <w:r w:rsidRPr="0007616D">
        <w:rPr>
          <w:rFonts w:ascii="Arial" w:hAnsi="Arial" w:cs="Arial"/>
          <w:i/>
          <w:iCs/>
        </w:rPr>
        <w:t xml:space="preserve"> il vient, celui qui est plus fort que moi,</w:t>
      </w:r>
    </w:p>
    <w:p w:rsidR="0007616D" w:rsidRPr="0007616D" w:rsidRDefault="0007616D" w:rsidP="0007616D">
      <w:pPr>
        <w:ind w:left="2832"/>
        <w:jc w:val="both"/>
        <w:rPr>
          <w:rFonts w:ascii="Arial" w:hAnsi="Arial" w:cs="Arial"/>
          <w:i/>
          <w:iCs/>
        </w:rPr>
      </w:pPr>
      <w:r w:rsidRPr="0007616D">
        <w:rPr>
          <w:rFonts w:ascii="Arial" w:hAnsi="Arial" w:cs="Arial"/>
          <w:i/>
          <w:iCs/>
        </w:rPr>
        <w:t xml:space="preserve">   </w:t>
      </w:r>
      <w:proofErr w:type="gramStart"/>
      <w:r w:rsidRPr="0007616D">
        <w:rPr>
          <w:rFonts w:ascii="Arial" w:hAnsi="Arial" w:cs="Arial"/>
          <w:i/>
          <w:iCs/>
        </w:rPr>
        <w:t>et</w:t>
      </w:r>
      <w:proofErr w:type="gramEnd"/>
      <w:r w:rsidRPr="0007616D">
        <w:rPr>
          <w:rFonts w:ascii="Arial" w:hAnsi="Arial" w:cs="Arial"/>
          <w:i/>
          <w:iCs/>
        </w:rPr>
        <w:t xml:space="preserve"> je ne suis pas digne de délier la lanière de ses sandales.</w:t>
      </w:r>
    </w:p>
    <w:p w:rsidR="0007616D" w:rsidRPr="0007616D" w:rsidRDefault="0007616D" w:rsidP="0007616D">
      <w:pPr>
        <w:jc w:val="both"/>
        <w:rPr>
          <w:rFonts w:ascii="Arial" w:hAnsi="Arial" w:cs="Arial"/>
          <w:i/>
        </w:rPr>
      </w:pPr>
      <w:r w:rsidRPr="0007616D">
        <w:rPr>
          <w:rFonts w:ascii="Arial" w:hAnsi="Arial" w:cs="Arial"/>
          <w:i/>
          <w:iCs/>
        </w:rPr>
        <w:tab/>
      </w:r>
      <w:r w:rsidRPr="0007616D">
        <w:rPr>
          <w:rFonts w:ascii="Arial" w:hAnsi="Arial" w:cs="Arial"/>
          <w:i/>
          <w:iCs/>
        </w:rPr>
        <w:tab/>
      </w:r>
      <w:r w:rsidRPr="0007616D">
        <w:rPr>
          <w:rFonts w:ascii="Arial" w:hAnsi="Arial" w:cs="Arial"/>
          <w:i/>
        </w:rPr>
        <w:tab/>
      </w:r>
      <w:r w:rsidRPr="0007616D">
        <w:rPr>
          <w:rFonts w:ascii="Arial" w:hAnsi="Arial" w:cs="Arial"/>
          <w:i/>
        </w:rPr>
        <w:tab/>
        <w:t xml:space="preserve">   </w:t>
      </w:r>
      <w:r w:rsidRPr="0007616D">
        <w:rPr>
          <w:rFonts w:ascii="Arial" w:hAnsi="Arial" w:cs="Arial"/>
          <w:i/>
          <w:iCs/>
        </w:rPr>
        <w:t>Lui, il vous baptisera dans l’Esprit Saint et le feu ;</w:t>
      </w:r>
    </w:p>
    <w:p w:rsidR="0007616D" w:rsidRPr="0007616D" w:rsidRDefault="0007616D" w:rsidP="0007616D">
      <w:pPr>
        <w:numPr>
          <w:ilvl w:val="0"/>
          <w:numId w:val="2"/>
        </w:numPr>
        <w:jc w:val="both"/>
        <w:rPr>
          <w:rFonts w:ascii="Arial" w:hAnsi="Arial" w:cs="Arial"/>
          <w:i/>
          <w:iCs/>
        </w:rPr>
      </w:pPr>
      <w:r w:rsidRPr="0007616D">
        <w:rPr>
          <w:rFonts w:ascii="Arial" w:hAnsi="Arial" w:cs="Arial"/>
        </w:rPr>
        <w:tab/>
        <w:t xml:space="preserve">   </w:t>
      </w:r>
      <w:r w:rsidRPr="0007616D">
        <w:rPr>
          <w:rFonts w:ascii="Arial" w:hAnsi="Arial" w:cs="Arial"/>
          <w:i/>
          <w:iCs/>
        </w:rPr>
        <w:t>il a sa pelle à vanner à la main pour nettoyer son aire</w:t>
      </w:r>
    </w:p>
    <w:p w:rsidR="0007616D" w:rsidRPr="0007616D" w:rsidRDefault="0007616D" w:rsidP="0007616D">
      <w:pPr>
        <w:ind w:left="2832"/>
        <w:jc w:val="both"/>
        <w:rPr>
          <w:rFonts w:ascii="Arial" w:hAnsi="Arial" w:cs="Arial"/>
          <w:i/>
          <w:iCs/>
        </w:rPr>
      </w:pPr>
      <w:r w:rsidRPr="0007616D">
        <w:rPr>
          <w:rFonts w:ascii="Arial" w:hAnsi="Arial" w:cs="Arial"/>
          <w:i/>
          <w:iCs/>
        </w:rPr>
        <w:lastRenderedPageBreak/>
        <w:t xml:space="preserve">   </w:t>
      </w:r>
      <w:proofErr w:type="gramStart"/>
      <w:r w:rsidRPr="0007616D">
        <w:rPr>
          <w:rFonts w:ascii="Arial" w:hAnsi="Arial" w:cs="Arial"/>
          <w:i/>
          <w:iCs/>
        </w:rPr>
        <w:t>et</w:t>
      </w:r>
      <w:proofErr w:type="gramEnd"/>
      <w:r w:rsidRPr="0007616D">
        <w:rPr>
          <w:rFonts w:ascii="Arial" w:hAnsi="Arial" w:cs="Arial"/>
          <w:i/>
          <w:iCs/>
        </w:rPr>
        <w:t xml:space="preserve"> pour recueillir le blé dans son grenier ;</w:t>
      </w:r>
    </w:p>
    <w:p w:rsidR="0007616D" w:rsidRDefault="0007616D" w:rsidP="0007616D">
      <w:pPr>
        <w:ind w:left="2832"/>
        <w:jc w:val="both"/>
        <w:rPr>
          <w:rFonts w:ascii="Arial" w:hAnsi="Arial" w:cs="Arial"/>
          <w:i/>
          <w:iCs/>
        </w:rPr>
      </w:pPr>
      <w:r w:rsidRPr="0007616D">
        <w:rPr>
          <w:rFonts w:ascii="Arial" w:hAnsi="Arial" w:cs="Arial"/>
          <w:i/>
          <w:iCs/>
        </w:rPr>
        <w:t xml:space="preserve">   </w:t>
      </w:r>
      <w:proofErr w:type="gramStart"/>
      <w:r w:rsidRPr="0007616D">
        <w:rPr>
          <w:rFonts w:ascii="Arial" w:hAnsi="Arial" w:cs="Arial"/>
          <w:i/>
          <w:iCs/>
        </w:rPr>
        <w:t>mais</w:t>
      </w:r>
      <w:proofErr w:type="gramEnd"/>
      <w:r w:rsidRPr="0007616D">
        <w:rPr>
          <w:rFonts w:ascii="Arial" w:hAnsi="Arial" w:cs="Arial"/>
          <w:i/>
          <w:iCs/>
        </w:rPr>
        <w:t xml:space="preserve"> la balle, il la brûlera au feu qui ne s’éteint pas. »</w:t>
      </w:r>
    </w:p>
    <w:p w:rsidR="0007616D" w:rsidRDefault="0007616D" w:rsidP="0007616D">
      <w:pPr>
        <w:numPr>
          <w:ilvl w:val="0"/>
          <w:numId w:val="2"/>
        </w:numPr>
        <w:jc w:val="both"/>
        <w:rPr>
          <w:rFonts w:ascii="Arial" w:hAnsi="Arial" w:cs="Arial"/>
        </w:rPr>
      </w:pPr>
      <w:r>
        <w:rPr>
          <w:rFonts w:ascii="Arial" w:hAnsi="Arial" w:cs="Arial"/>
        </w:rPr>
        <w:t>Ainsi, avec bien d’autres exhortations encore,</w:t>
      </w:r>
    </w:p>
    <w:p w:rsidR="0007616D" w:rsidRDefault="0007616D" w:rsidP="0007616D">
      <w:pPr>
        <w:ind w:left="2124"/>
        <w:jc w:val="both"/>
        <w:rPr>
          <w:rFonts w:ascii="Arial" w:hAnsi="Arial" w:cs="Arial"/>
        </w:rPr>
      </w:pPr>
      <w:proofErr w:type="gramStart"/>
      <w:r>
        <w:rPr>
          <w:rFonts w:ascii="Arial" w:hAnsi="Arial" w:cs="Arial"/>
        </w:rPr>
        <w:t>il</w:t>
      </w:r>
      <w:proofErr w:type="gramEnd"/>
      <w:r>
        <w:rPr>
          <w:rFonts w:ascii="Arial" w:hAnsi="Arial" w:cs="Arial"/>
        </w:rPr>
        <w:t xml:space="preserve"> annonçait au peuple la bonne nouvelle.</w:t>
      </w:r>
    </w:p>
    <w:p w:rsidR="0007616D" w:rsidRDefault="0007616D" w:rsidP="0007616D">
      <w:pPr>
        <w:jc w:val="both"/>
        <w:rPr>
          <w:rFonts w:ascii="Arial" w:hAnsi="Arial" w:cs="Arial"/>
        </w:rPr>
      </w:pPr>
    </w:p>
    <w:p w:rsidR="0007616D" w:rsidRDefault="0007616D" w:rsidP="0007616D">
      <w:pPr>
        <w:ind w:left="708" w:firstLine="702"/>
        <w:jc w:val="both"/>
        <w:rPr>
          <w:rFonts w:ascii="Arial" w:hAnsi="Arial" w:cs="Arial"/>
        </w:rPr>
      </w:pPr>
      <w:r>
        <w:rPr>
          <w:rFonts w:ascii="Arial" w:hAnsi="Arial" w:cs="Arial"/>
        </w:rPr>
        <w:t>L’évangile de l’enfance de Matthieu est construit sur un tout autre plan. Il ne parle pas de Jean-Baptiste et fait un parallèle entre Jésus et de grandes figures de l’Ancien Testament, notamment Moïse.</w:t>
      </w:r>
    </w:p>
    <w:p w:rsidR="0007616D" w:rsidRDefault="0007616D" w:rsidP="0007616D">
      <w:pPr>
        <w:ind w:left="708" w:firstLine="702"/>
        <w:jc w:val="both"/>
        <w:rPr>
          <w:rFonts w:ascii="Arial" w:hAnsi="Arial" w:cs="Arial"/>
        </w:rPr>
      </w:pPr>
    </w:p>
    <w:p w:rsidR="0007616D" w:rsidRDefault="0007616D" w:rsidP="0007616D">
      <w:pPr>
        <w:ind w:left="708" w:firstLine="702"/>
        <w:jc w:val="both"/>
        <w:rPr>
          <w:rFonts w:ascii="Arial" w:hAnsi="Arial" w:cs="Arial"/>
        </w:rPr>
      </w:pPr>
      <w:r>
        <w:rPr>
          <w:rFonts w:ascii="Arial" w:hAnsi="Arial" w:cs="Arial"/>
        </w:rPr>
        <w:t>Les Juifs ne s’intéressaient guère à l’enfance. Quand ils le faisaient, c’était pour montrer que l’enfant présentait déjà les traits de ce qu’allait être l’adulte :</w:t>
      </w:r>
    </w:p>
    <w:p w:rsidR="0007616D" w:rsidRDefault="0007616D" w:rsidP="0007616D">
      <w:pPr>
        <w:ind w:left="708" w:firstLine="702"/>
        <w:jc w:val="both"/>
        <w:rPr>
          <w:rFonts w:ascii="Arial" w:hAnsi="Arial" w:cs="Arial"/>
        </w:rPr>
      </w:pPr>
    </w:p>
    <w:p w:rsidR="0007616D" w:rsidRDefault="0007616D" w:rsidP="00AD5EC4">
      <w:pPr>
        <w:pStyle w:val="Titre2"/>
        <w:numPr>
          <w:ilvl w:val="1"/>
          <w:numId w:val="1"/>
        </w:numPr>
        <w:ind w:left="708" w:firstLine="702"/>
      </w:pPr>
      <w:r w:rsidRPr="0007616D">
        <w:rPr>
          <w:b/>
          <w:bCs/>
        </w:rPr>
        <w:t>Évangile de l’enfance de Luc</w:t>
      </w:r>
      <w:r>
        <w:tab/>
        <w:t xml:space="preserve">  </w:t>
      </w:r>
      <w:r>
        <w:tab/>
        <w:t xml:space="preserve">        </w:t>
      </w:r>
      <w:r w:rsidRPr="0007616D">
        <w:rPr>
          <w:b/>
          <w:bCs/>
        </w:rPr>
        <w:t>Vie publique de Jésus</w:t>
      </w:r>
    </w:p>
    <w:p w:rsidR="0007616D" w:rsidRDefault="0007616D" w:rsidP="0007616D"/>
    <w:p w:rsidR="0007616D" w:rsidRDefault="0007616D" w:rsidP="0007616D">
      <w:pPr>
        <w:rPr>
          <w:rFonts w:ascii="Arial" w:hAnsi="Arial" w:cs="Arial"/>
        </w:rPr>
      </w:pPr>
      <w:r>
        <w:tab/>
      </w:r>
      <w:r>
        <w:rPr>
          <w:rFonts w:ascii="Arial" w:hAnsi="Arial" w:cs="Arial"/>
        </w:rPr>
        <w:t>Jésus naît pauvrement.</w:t>
      </w:r>
      <w:r>
        <w:rPr>
          <w:rFonts w:ascii="Arial" w:hAnsi="Arial" w:cs="Arial"/>
        </w:rPr>
        <w:tab/>
      </w:r>
      <w:r>
        <w:rPr>
          <w:rFonts w:ascii="Arial" w:hAnsi="Arial" w:cs="Arial"/>
        </w:rPr>
        <w:tab/>
      </w:r>
      <w:r>
        <w:rPr>
          <w:rFonts w:ascii="Arial" w:hAnsi="Arial" w:cs="Arial"/>
        </w:rPr>
        <w:tab/>
      </w:r>
      <w:r>
        <w:rPr>
          <w:rFonts w:ascii="Arial" w:hAnsi="Arial" w:cs="Arial"/>
        </w:rPr>
        <w:tab/>
        <w:t>Jésus mène une vie simple ;</w:t>
      </w:r>
    </w:p>
    <w:p w:rsidR="0007616D" w:rsidRDefault="0007616D" w:rsidP="0007616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il</w:t>
      </w:r>
      <w:proofErr w:type="gramEnd"/>
      <w:r>
        <w:rPr>
          <w:rFonts w:ascii="Arial" w:hAnsi="Arial" w:cs="Arial"/>
        </w:rPr>
        <w:t xml:space="preserve"> porte une attention particulière</w:t>
      </w:r>
    </w:p>
    <w:p w:rsidR="0007616D" w:rsidRDefault="0007616D" w:rsidP="0007616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aux</w:t>
      </w:r>
      <w:proofErr w:type="gramEnd"/>
      <w:r>
        <w:rPr>
          <w:rFonts w:ascii="Arial" w:hAnsi="Arial" w:cs="Arial"/>
        </w:rPr>
        <w:t xml:space="preserve"> pauvres et aux petits.</w:t>
      </w:r>
    </w:p>
    <w:p w:rsidR="0007616D" w:rsidRDefault="0007616D" w:rsidP="0007616D">
      <w:pPr>
        <w:rPr>
          <w:rFonts w:ascii="Arial" w:hAnsi="Arial" w:cs="Arial"/>
        </w:rPr>
      </w:pPr>
    </w:p>
    <w:p w:rsidR="0007616D" w:rsidRDefault="0007616D" w:rsidP="0007616D">
      <w:pPr>
        <w:rPr>
          <w:rFonts w:ascii="Arial" w:hAnsi="Arial" w:cs="Arial"/>
        </w:rPr>
      </w:pPr>
      <w:r>
        <w:rPr>
          <w:rFonts w:ascii="Arial" w:hAnsi="Arial" w:cs="Arial"/>
        </w:rPr>
        <w:tab/>
        <w:t>Les premiers à bénéficier de l’annonce</w:t>
      </w:r>
      <w:r>
        <w:rPr>
          <w:rFonts w:ascii="Arial" w:hAnsi="Arial" w:cs="Arial"/>
        </w:rPr>
        <w:tab/>
      </w:r>
      <w:r>
        <w:rPr>
          <w:rFonts w:ascii="Arial" w:hAnsi="Arial" w:cs="Arial"/>
        </w:rPr>
        <w:tab/>
        <w:t xml:space="preserve">La </w:t>
      </w:r>
      <w:r>
        <w:rPr>
          <w:rFonts w:ascii="Arial" w:hAnsi="Arial" w:cs="Arial"/>
          <w:i/>
          <w:iCs/>
        </w:rPr>
        <w:t>« Bonne nouvelle annoncée</w:t>
      </w:r>
    </w:p>
    <w:p w:rsidR="0007616D" w:rsidRDefault="0007616D" w:rsidP="0007616D">
      <w:pPr>
        <w:rPr>
          <w:rFonts w:ascii="Arial" w:hAnsi="Arial" w:cs="Arial"/>
          <w:i/>
          <w:iCs/>
        </w:rPr>
      </w:pPr>
      <w:r>
        <w:rPr>
          <w:rFonts w:ascii="Arial" w:hAnsi="Arial" w:cs="Arial"/>
        </w:rPr>
        <w:tab/>
      </w:r>
      <w:proofErr w:type="gramStart"/>
      <w:r>
        <w:rPr>
          <w:rFonts w:ascii="Arial" w:hAnsi="Arial" w:cs="Arial"/>
        </w:rPr>
        <w:t>de</w:t>
      </w:r>
      <w:proofErr w:type="gramEnd"/>
      <w:r>
        <w:rPr>
          <w:rFonts w:ascii="Arial" w:hAnsi="Arial" w:cs="Arial"/>
        </w:rPr>
        <w:t xml:space="preserve"> la « bonne nouvelle » sont des bergers.</w:t>
      </w:r>
      <w:r>
        <w:rPr>
          <w:rFonts w:ascii="Arial" w:hAnsi="Arial" w:cs="Arial"/>
        </w:rPr>
        <w:tab/>
      </w:r>
      <w:proofErr w:type="gramStart"/>
      <w:r>
        <w:rPr>
          <w:rFonts w:ascii="Arial" w:hAnsi="Arial" w:cs="Arial"/>
          <w:i/>
          <w:iCs/>
        </w:rPr>
        <w:t>aux</w:t>
      </w:r>
      <w:proofErr w:type="gramEnd"/>
      <w:r>
        <w:rPr>
          <w:rFonts w:ascii="Arial" w:hAnsi="Arial" w:cs="Arial"/>
          <w:i/>
          <w:iCs/>
        </w:rPr>
        <w:t xml:space="preserve"> pauvres » </w:t>
      </w:r>
      <w:r>
        <w:rPr>
          <w:rFonts w:ascii="Arial" w:hAnsi="Arial" w:cs="Arial"/>
        </w:rPr>
        <w:t>(</w:t>
      </w:r>
      <w:proofErr w:type="spellStart"/>
      <w:r>
        <w:rPr>
          <w:rFonts w:ascii="Arial" w:hAnsi="Arial" w:cs="Arial"/>
        </w:rPr>
        <w:t>Lc</w:t>
      </w:r>
      <w:proofErr w:type="spellEnd"/>
      <w:r>
        <w:rPr>
          <w:rFonts w:ascii="Arial" w:hAnsi="Arial" w:cs="Arial"/>
        </w:rPr>
        <w:t xml:space="preserve"> 7,22)</w:t>
      </w:r>
    </w:p>
    <w:p w:rsidR="0007616D" w:rsidRDefault="0007616D" w:rsidP="0007616D">
      <w:pPr>
        <w:ind w:left="4956" w:firstLine="708"/>
        <w:rPr>
          <w:rFonts w:ascii="Arial" w:hAnsi="Arial" w:cs="Arial"/>
        </w:rPr>
      </w:pPr>
      <w:r>
        <w:rPr>
          <w:rFonts w:ascii="Arial" w:hAnsi="Arial" w:cs="Arial"/>
          <w:i/>
          <w:iCs/>
        </w:rPr>
        <w:t xml:space="preserve"> </w:t>
      </w:r>
      <w:proofErr w:type="gramStart"/>
      <w:r>
        <w:rPr>
          <w:rFonts w:ascii="Arial" w:hAnsi="Arial" w:cs="Arial"/>
        </w:rPr>
        <w:t>est</w:t>
      </w:r>
      <w:proofErr w:type="gramEnd"/>
      <w:r>
        <w:rPr>
          <w:rFonts w:ascii="Arial" w:hAnsi="Arial" w:cs="Arial"/>
        </w:rPr>
        <w:t xml:space="preserve"> un des signes du Royaume.</w:t>
      </w:r>
      <w:r>
        <w:rPr>
          <w:rFonts w:ascii="Arial" w:hAnsi="Arial" w:cs="Arial"/>
          <w:i/>
          <w:iCs/>
        </w:rPr>
        <w:tab/>
      </w:r>
    </w:p>
    <w:p w:rsidR="0007616D" w:rsidRDefault="0007616D" w:rsidP="0007616D">
      <w:pPr>
        <w:jc w:val="both"/>
        <w:rPr>
          <w:rFonts w:ascii="Arial" w:hAnsi="Arial" w:cs="Arial"/>
        </w:rPr>
      </w:pPr>
      <w:r>
        <w:rPr>
          <w:rFonts w:ascii="Arial" w:hAnsi="Arial" w:cs="Arial"/>
        </w:rPr>
        <w:tab/>
      </w:r>
    </w:p>
    <w:p w:rsidR="0007616D" w:rsidRDefault="0007616D" w:rsidP="0007616D">
      <w:pPr>
        <w:jc w:val="both"/>
        <w:rPr>
          <w:rFonts w:ascii="Arial" w:hAnsi="Arial" w:cs="Arial"/>
        </w:rPr>
      </w:pPr>
      <w:r>
        <w:rPr>
          <w:rFonts w:ascii="Arial" w:hAnsi="Arial" w:cs="Arial"/>
        </w:rPr>
        <w:tab/>
        <w:t xml:space="preserve">Jésus, dès l’enfance, a conscience </w:t>
      </w:r>
      <w:r>
        <w:rPr>
          <w:rFonts w:ascii="Arial" w:hAnsi="Arial" w:cs="Arial"/>
        </w:rPr>
        <w:tab/>
      </w:r>
      <w:r>
        <w:rPr>
          <w:rFonts w:ascii="Arial" w:hAnsi="Arial" w:cs="Arial"/>
        </w:rPr>
        <w:tab/>
        <w:t>Par ses paroles et ses actions,</w:t>
      </w:r>
    </w:p>
    <w:p w:rsidR="0007616D" w:rsidRDefault="0007616D" w:rsidP="0007616D">
      <w:pPr>
        <w:jc w:val="both"/>
        <w:rPr>
          <w:rFonts w:ascii="Arial" w:hAnsi="Arial" w:cs="Arial"/>
        </w:rPr>
      </w:pPr>
      <w:r>
        <w:rPr>
          <w:rFonts w:ascii="Arial" w:hAnsi="Arial" w:cs="Arial"/>
        </w:rPr>
        <w:tab/>
      </w:r>
      <w:proofErr w:type="gramStart"/>
      <w:r>
        <w:rPr>
          <w:rFonts w:ascii="Arial" w:hAnsi="Arial" w:cs="Arial"/>
        </w:rPr>
        <w:t>d’un</w:t>
      </w:r>
      <w:proofErr w:type="gramEnd"/>
      <w:r>
        <w:rPr>
          <w:rFonts w:ascii="Arial" w:hAnsi="Arial" w:cs="Arial"/>
        </w:rPr>
        <w:t xml:space="preserve"> lien unique à son « Père » :</w:t>
      </w:r>
      <w:r>
        <w:rPr>
          <w:rFonts w:ascii="Arial" w:hAnsi="Arial" w:cs="Arial"/>
        </w:rPr>
        <w:tab/>
      </w:r>
      <w:r>
        <w:rPr>
          <w:rFonts w:ascii="Arial" w:hAnsi="Arial" w:cs="Arial"/>
        </w:rPr>
        <w:tab/>
      </w:r>
      <w:r>
        <w:rPr>
          <w:rFonts w:ascii="Arial" w:hAnsi="Arial" w:cs="Arial"/>
        </w:rPr>
        <w:tab/>
        <w:t>Jésus révèle le Père, fait prendre</w:t>
      </w:r>
    </w:p>
    <w:p w:rsidR="0007616D" w:rsidRDefault="0007616D" w:rsidP="0007616D">
      <w:pPr>
        <w:jc w:val="both"/>
        <w:rPr>
          <w:rFonts w:ascii="Arial" w:hAnsi="Arial" w:cs="Arial"/>
          <w:i/>
          <w:iCs/>
        </w:rPr>
      </w:pPr>
      <w:r>
        <w:rPr>
          <w:rFonts w:ascii="Arial" w:hAnsi="Arial" w:cs="Arial"/>
        </w:rPr>
        <w:tab/>
      </w:r>
      <w:r>
        <w:rPr>
          <w:rFonts w:ascii="Arial" w:hAnsi="Arial" w:cs="Arial"/>
          <w:i/>
          <w:iCs/>
        </w:rPr>
        <w:t>« Ne saviez-vous pas qu’il me faut être</w:t>
      </w:r>
      <w:r>
        <w:rPr>
          <w:rFonts w:ascii="Arial" w:hAnsi="Arial" w:cs="Arial"/>
          <w:i/>
          <w:iCs/>
        </w:rPr>
        <w:tab/>
      </w:r>
      <w:r>
        <w:rPr>
          <w:rFonts w:ascii="Arial" w:hAnsi="Arial" w:cs="Arial"/>
          <w:i/>
          <w:iCs/>
        </w:rPr>
        <w:tab/>
      </w:r>
      <w:r>
        <w:rPr>
          <w:rFonts w:ascii="Arial" w:hAnsi="Arial" w:cs="Arial"/>
        </w:rPr>
        <w:t>conscience du lien tout à fait unique</w:t>
      </w:r>
    </w:p>
    <w:p w:rsidR="004E0E05" w:rsidRDefault="0007616D" w:rsidP="0007616D">
      <w:pPr>
        <w:rPr>
          <w:rFonts w:ascii="Arial" w:hAnsi="Arial" w:cs="Arial"/>
        </w:rPr>
      </w:pPr>
      <w:r>
        <w:rPr>
          <w:rFonts w:ascii="Arial" w:hAnsi="Arial" w:cs="Arial"/>
          <w:i/>
          <w:iCs/>
        </w:rPr>
        <w:t xml:space="preserve">              </w:t>
      </w:r>
      <w:proofErr w:type="gramStart"/>
      <w:r>
        <w:rPr>
          <w:rFonts w:ascii="Arial" w:hAnsi="Arial" w:cs="Arial"/>
          <w:i/>
          <w:iCs/>
        </w:rPr>
        <w:t>chez</w:t>
      </w:r>
      <w:proofErr w:type="gramEnd"/>
      <w:r>
        <w:rPr>
          <w:rFonts w:ascii="Arial" w:hAnsi="Arial" w:cs="Arial"/>
          <w:i/>
          <w:iCs/>
        </w:rPr>
        <w:t xml:space="preserve"> mon Père ? » </w:t>
      </w:r>
      <w:r>
        <w:rPr>
          <w:rFonts w:ascii="Arial" w:hAnsi="Arial" w:cs="Arial"/>
        </w:rPr>
        <w:t>(</w:t>
      </w:r>
      <w:proofErr w:type="spellStart"/>
      <w:r>
        <w:rPr>
          <w:rFonts w:ascii="Arial" w:hAnsi="Arial" w:cs="Arial"/>
        </w:rPr>
        <w:t>Lc</w:t>
      </w:r>
      <w:proofErr w:type="spellEnd"/>
      <w:r>
        <w:rPr>
          <w:rFonts w:ascii="Arial" w:hAnsi="Arial" w:cs="Arial"/>
        </w:rPr>
        <w:t xml:space="preserve"> 2,49) </w:t>
      </w:r>
      <w:r>
        <w:rPr>
          <w:rFonts w:ascii="Arial" w:hAnsi="Arial" w:cs="Arial"/>
        </w:rPr>
        <w:tab/>
      </w:r>
      <w:r>
        <w:rPr>
          <w:rFonts w:ascii="Arial" w:hAnsi="Arial" w:cs="Arial"/>
        </w:rPr>
        <w:tab/>
      </w:r>
      <w:r>
        <w:rPr>
          <w:rFonts w:ascii="Arial" w:hAnsi="Arial" w:cs="Arial"/>
        </w:rPr>
        <w:tab/>
        <w:t>qui l’unit à Lui.</w:t>
      </w:r>
    </w:p>
    <w:p w:rsidR="004E0E05" w:rsidRDefault="004E0E05" w:rsidP="0007616D">
      <w:pPr>
        <w:rPr>
          <w:rFonts w:ascii="Arial" w:hAnsi="Arial" w:cs="Arial"/>
        </w:rPr>
      </w:pPr>
    </w:p>
    <w:p w:rsidR="004E0E05" w:rsidRDefault="004E0E05" w:rsidP="0007616D">
      <w:pPr>
        <w:rPr>
          <w:rFonts w:ascii="Arial" w:hAnsi="Arial" w:cs="Arial"/>
        </w:rPr>
      </w:pPr>
    </w:p>
    <w:p w:rsidR="004E0E05" w:rsidRDefault="004E0E05" w:rsidP="0007616D">
      <w:pPr>
        <w:rPr>
          <w:rFonts w:ascii="Arial" w:hAnsi="Arial" w:cs="Arial"/>
        </w:rPr>
      </w:pPr>
    </w:p>
    <w:p w:rsidR="004E0E05" w:rsidRDefault="004E0E05" w:rsidP="0007616D">
      <w:pPr>
        <w:rPr>
          <w:rFonts w:ascii="Arial" w:hAnsi="Arial" w:cs="Arial"/>
        </w:rPr>
      </w:pPr>
    </w:p>
    <w:p w:rsidR="004E0E05" w:rsidRDefault="004E0E05" w:rsidP="0007616D">
      <w:pPr>
        <w:rPr>
          <w:rFonts w:ascii="Arial" w:hAnsi="Arial" w:cs="Arial"/>
        </w:rPr>
      </w:pPr>
    </w:p>
    <w:p w:rsidR="004E0E05" w:rsidRDefault="004E0E05" w:rsidP="0007616D">
      <w:pPr>
        <w:rPr>
          <w:rFonts w:ascii="Arial" w:hAnsi="Arial" w:cs="Arial"/>
        </w:rPr>
      </w:pPr>
    </w:p>
    <w:p w:rsidR="004E0E05" w:rsidRDefault="004E0E05" w:rsidP="0007616D">
      <w:pPr>
        <w:rPr>
          <w:rFonts w:ascii="Arial" w:hAnsi="Arial" w:cs="Arial"/>
        </w:rPr>
      </w:pPr>
    </w:p>
    <w:p w:rsidR="004E0E05" w:rsidRDefault="004E0E05" w:rsidP="0007616D">
      <w:pPr>
        <w:rPr>
          <w:rFonts w:ascii="Arial" w:hAnsi="Arial" w:cs="Arial"/>
        </w:rPr>
      </w:pPr>
    </w:p>
    <w:p w:rsidR="004E0E05" w:rsidRDefault="004E0E05" w:rsidP="0007616D">
      <w:pPr>
        <w:rPr>
          <w:rFonts w:ascii="Arial" w:hAnsi="Arial" w:cs="Arial"/>
        </w:rPr>
      </w:pPr>
    </w:p>
    <w:p w:rsidR="004E0E05" w:rsidRDefault="004E0E05" w:rsidP="0007616D">
      <w:pPr>
        <w:rPr>
          <w:rFonts w:ascii="Arial" w:hAnsi="Arial" w:cs="Arial"/>
        </w:rPr>
      </w:pPr>
    </w:p>
    <w:p w:rsidR="004E0E05" w:rsidRDefault="004E0E05" w:rsidP="0007616D">
      <w:pPr>
        <w:rPr>
          <w:rFonts w:ascii="Arial" w:hAnsi="Arial" w:cs="Arial"/>
        </w:rPr>
      </w:pPr>
    </w:p>
    <w:p w:rsidR="004E0E05" w:rsidRDefault="004E0E05" w:rsidP="0007616D">
      <w:pPr>
        <w:rPr>
          <w:rFonts w:ascii="Arial" w:hAnsi="Arial" w:cs="Arial"/>
        </w:rPr>
      </w:pPr>
    </w:p>
    <w:p w:rsidR="004E0E05" w:rsidRDefault="004E0E05" w:rsidP="0007616D">
      <w:pPr>
        <w:rPr>
          <w:rFonts w:ascii="Arial" w:hAnsi="Arial" w:cs="Arial"/>
        </w:rPr>
      </w:pPr>
    </w:p>
    <w:p w:rsidR="004E0E05" w:rsidRDefault="004E0E05" w:rsidP="0007616D">
      <w:pPr>
        <w:rPr>
          <w:rFonts w:ascii="Arial" w:hAnsi="Arial" w:cs="Arial"/>
        </w:rPr>
      </w:pPr>
    </w:p>
    <w:p w:rsidR="004E0E05" w:rsidRDefault="004E0E05" w:rsidP="0007616D">
      <w:pPr>
        <w:rPr>
          <w:rFonts w:ascii="Arial" w:hAnsi="Arial" w:cs="Arial"/>
        </w:rPr>
      </w:pPr>
    </w:p>
    <w:p w:rsidR="004E0E05" w:rsidRDefault="004E0E05" w:rsidP="0007616D">
      <w:pPr>
        <w:rPr>
          <w:rFonts w:ascii="Arial" w:hAnsi="Arial" w:cs="Arial"/>
        </w:rPr>
      </w:pPr>
    </w:p>
    <w:p w:rsidR="004E0E05" w:rsidRDefault="004E0E05" w:rsidP="0007616D">
      <w:pPr>
        <w:rPr>
          <w:rFonts w:ascii="Arial" w:hAnsi="Arial" w:cs="Arial"/>
        </w:rPr>
      </w:pPr>
    </w:p>
    <w:p w:rsidR="004E0E05" w:rsidRDefault="004E0E05" w:rsidP="0007616D">
      <w:pPr>
        <w:rPr>
          <w:rFonts w:ascii="Arial" w:hAnsi="Arial" w:cs="Arial"/>
        </w:rPr>
      </w:pPr>
    </w:p>
    <w:p w:rsidR="004E0E05" w:rsidRDefault="004E0E05" w:rsidP="0007616D">
      <w:pPr>
        <w:rPr>
          <w:rFonts w:ascii="Arial" w:hAnsi="Arial" w:cs="Arial"/>
        </w:rPr>
      </w:pPr>
    </w:p>
    <w:p w:rsidR="004E0E05" w:rsidRDefault="004E0E05" w:rsidP="0007616D">
      <w:pPr>
        <w:rPr>
          <w:rFonts w:ascii="Arial" w:hAnsi="Arial" w:cs="Arial"/>
        </w:rPr>
      </w:pPr>
    </w:p>
    <w:p w:rsidR="004E0E05" w:rsidRDefault="004E0E05" w:rsidP="0007616D">
      <w:pPr>
        <w:rPr>
          <w:rFonts w:ascii="Arial" w:hAnsi="Arial" w:cs="Arial"/>
        </w:rPr>
      </w:pPr>
    </w:p>
    <w:p w:rsidR="004E0E05" w:rsidRDefault="004E0E05" w:rsidP="0007616D">
      <w:pPr>
        <w:rPr>
          <w:rFonts w:ascii="Arial" w:hAnsi="Arial" w:cs="Arial"/>
        </w:rPr>
      </w:pPr>
    </w:p>
    <w:p w:rsidR="004E0E05" w:rsidRDefault="004E0E05" w:rsidP="0007616D">
      <w:pPr>
        <w:rPr>
          <w:rFonts w:ascii="Arial" w:hAnsi="Arial" w:cs="Arial"/>
        </w:rPr>
      </w:pPr>
    </w:p>
    <w:p w:rsidR="004E0E05" w:rsidRDefault="004E0E05" w:rsidP="0007616D">
      <w:pPr>
        <w:rPr>
          <w:rFonts w:ascii="Arial" w:hAnsi="Arial" w:cs="Arial"/>
        </w:rPr>
      </w:pPr>
    </w:p>
    <w:p w:rsidR="004E0E05" w:rsidRDefault="004E0E05" w:rsidP="0007616D">
      <w:pPr>
        <w:rPr>
          <w:rFonts w:ascii="Arial" w:hAnsi="Arial" w:cs="Arial"/>
        </w:rPr>
      </w:pPr>
    </w:p>
    <w:p w:rsidR="004E0E05" w:rsidRDefault="004E0E05" w:rsidP="0007616D">
      <w:pPr>
        <w:rPr>
          <w:rFonts w:ascii="Arial" w:hAnsi="Arial" w:cs="Arial"/>
        </w:rPr>
      </w:pPr>
    </w:p>
    <w:p w:rsidR="004E0E05" w:rsidRDefault="004E0E05" w:rsidP="0007616D">
      <w:pPr>
        <w:rPr>
          <w:rFonts w:ascii="Arial" w:hAnsi="Arial" w:cs="Arial"/>
        </w:rPr>
      </w:pPr>
    </w:p>
    <w:p w:rsidR="00AD5EC4" w:rsidRPr="00AD5EC4" w:rsidRDefault="00AD5EC4" w:rsidP="00AD5EC4">
      <w:pPr>
        <w:pageBreakBefore/>
        <w:rPr>
          <w:rFonts w:ascii="Arial" w:hAnsi="Arial" w:cs="Arial"/>
          <w:i/>
          <w:iCs/>
        </w:rPr>
      </w:pPr>
      <w:r w:rsidRPr="00AD5EC4">
        <w:rPr>
          <w:rFonts w:ascii="Arial" w:hAnsi="Arial" w:cs="Arial"/>
          <w:i/>
          <w:iCs/>
        </w:rPr>
        <w:lastRenderedPageBreak/>
        <w:t>Fiches bibliques</w:t>
      </w:r>
    </w:p>
    <w:p w:rsidR="00AD5EC4" w:rsidRPr="00AD5EC4" w:rsidRDefault="00AD5EC4" w:rsidP="00AD5EC4">
      <w:pPr>
        <w:rPr>
          <w:rFonts w:ascii="Arial" w:hAnsi="Arial" w:cs="Arial"/>
          <w:i/>
          <w:iCs/>
        </w:rPr>
      </w:pPr>
      <w:r w:rsidRPr="00AD5EC4">
        <w:rPr>
          <w:rFonts w:ascii="Arial" w:hAnsi="Arial" w:cs="Arial"/>
          <w:i/>
          <w:iCs/>
        </w:rPr>
        <w:t>Nouveau Testament</w:t>
      </w:r>
    </w:p>
    <w:p w:rsidR="00AD5EC4" w:rsidRPr="00AD5EC4" w:rsidRDefault="00AD5EC4" w:rsidP="00AD5EC4">
      <w:pPr>
        <w:rPr>
          <w:rFonts w:ascii="Arial" w:hAnsi="Arial" w:cs="Arial"/>
          <w:b/>
          <w:color w:val="000000"/>
        </w:rPr>
      </w:pPr>
      <w:r w:rsidRPr="00AD5EC4">
        <w:rPr>
          <w:rFonts w:ascii="Arial" w:hAnsi="Arial" w:cs="Arial"/>
          <w:i/>
          <w:iCs/>
        </w:rPr>
        <w:t>Évangile selon saint Luc</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
        <w:jc w:val="center"/>
        <w:rPr>
          <w:rFonts w:ascii="Arial" w:hAnsi="Arial" w:cs="Arial"/>
          <w:b/>
          <w:color w:val="000000"/>
        </w:rPr>
      </w:pPr>
    </w:p>
    <w:p w:rsidR="00AD5EC4" w:rsidRPr="00AD5EC4" w:rsidRDefault="00AD5EC4" w:rsidP="00AD5EC4">
      <w:pPr>
        <w:pStyle w:val="Titre2"/>
        <w:numPr>
          <w:ilvl w:val="0"/>
          <w:numId w:val="0"/>
        </w:numPr>
        <w:jc w:val="center"/>
        <w:rPr>
          <w:b/>
          <w:i w:val="0"/>
          <w:color w:val="000000"/>
          <w:sz w:val="32"/>
          <w:szCs w:val="32"/>
          <w:u w:val="single"/>
        </w:rPr>
      </w:pPr>
      <w:r w:rsidRPr="00AD5EC4">
        <w:rPr>
          <w:b/>
          <w:i w:val="0"/>
          <w:sz w:val="32"/>
          <w:szCs w:val="32"/>
          <w:u w:val="single"/>
        </w:rPr>
        <w:t>L’ÉVANGILE DE L’ENFANCE : Luc 1,5–2,52</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
        <w:jc w:val="center"/>
        <w:rPr>
          <w:rFonts w:ascii="Arial" w:hAnsi="Arial" w:cs="Arial"/>
          <w:b/>
          <w:color w:val="000000"/>
        </w:rPr>
      </w:pPr>
    </w:p>
    <w:p w:rsidR="00AD5EC4" w:rsidRPr="00AD5EC4" w:rsidRDefault="00AD5EC4" w:rsidP="00AD5EC4">
      <w:pPr>
        <w:pStyle w:val="Titre1"/>
        <w:rPr>
          <w:color w:val="000000"/>
        </w:rPr>
      </w:pPr>
      <w:r>
        <w:tab/>
      </w:r>
      <w:r>
        <w:tab/>
      </w:r>
      <w:r>
        <w:tab/>
      </w:r>
      <w:r>
        <w:tab/>
        <w:t xml:space="preserve">        </w:t>
      </w:r>
      <w:r w:rsidRPr="00AD5EC4">
        <w:rPr>
          <w:iCs w:val="0"/>
        </w:rPr>
        <w:t>(</w:t>
      </w:r>
      <w:r w:rsidRPr="00AD5EC4">
        <w:t>Traduction œcuménique de la Bible, 2010)</w:t>
      </w:r>
    </w:p>
    <w:p w:rsidR="00AD5EC4" w:rsidRPr="00AD5EC4" w:rsidRDefault="00AD5EC4" w:rsidP="00AD5EC4">
      <w:pPr>
        <w:rPr>
          <w:rFonts w:ascii="Arial" w:hAnsi="Arial" w:cs="Arial"/>
          <w:i/>
        </w:rPr>
      </w:pP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bCs/>
          <w:color w:val="000000"/>
        </w:rPr>
      </w:pPr>
      <w:r w:rsidRPr="00AD5EC4">
        <w:rPr>
          <w:rFonts w:ascii="Arial" w:hAnsi="Arial" w:cs="Arial"/>
          <w:b/>
          <w:color w:val="000000"/>
        </w:rPr>
        <w:tab/>
      </w:r>
      <w:r w:rsidRPr="00AD5EC4">
        <w:rPr>
          <w:rFonts w:ascii="Arial" w:hAnsi="Arial" w:cs="Arial"/>
          <w:b/>
          <w:color w:val="000000"/>
        </w:rPr>
        <w:tab/>
      </w:r>
      <w:r w:rsidRPr="00AD5EC4">
        <w:rPr>
          <w:rFonts w:ascii="Arial" w:hAnsi="Arial" w:cs="Arial"/>
          <w:b/>
          <w:color w:val="000000"/>
        </w:rPr>
        <w:tab/>
      </w:r>
      <w:r w:rsidRPr="00AD5EC4">
        <w:rPr>
          <w:rFonts w:ascii="Arial" w:hAnsi="Arial" w:cs="Arial"/>
          <w:bCs/>
          <w:i/>
          <w:color w:val="000000"/>
        </w:rPr>
        <w:t>(Annonce de la naissance de Jean le Baptiste</w:t>
      </w:r>
      <w:r w:rsidRPr="00AD5EC4">
        <w:rPr>
          <w:rStyle w:val="Appelnotedebasdep"/>
          <w:rFonts w:ascii="Arial" w:hAnsi="Arial" w:cs="Arial"/>
          <w:bCs/>
          <w:i/>
          <w:color w:val="000000"/>
        </w:rPr>
        <w:footnoteReference w:customMarkFollows="1" w:id="11"/>
        <w:t>1</w:t>
      </w:r>
      <w:r w:rsidRPr="00AD5EC4">
        <w:rPr>
          <w:rFonts w:ascii="Arial" w:hAnsi="Arial" w:cs="Arial"/>
          <w:bCs/>
          <w:i/>
          <w:color w:val="000000"/>
        </w:rPr>
        <w:t>)</w:t>
      </w:r>
    </w:p>
    <w:p w:rsidR="00AD5EC4" w:rsidRPr="00AD5EC4" w:rsidRDefault="00AD5EC4" w:rsidP="00AD5EC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bCs/>
          <w:color w:val="000000"/>
        </w:rPr>
      </w:pPr>
    </w:p>
    <w:p w:rsidR="00AD5EC4" w:rsidRPr="00AD5EC4" w:rsidRDefault="00AD5EC4" w:rsidP="00AD5EC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color w:val="000000"/>
        </w:rPr>
      </w:pPr>
      <w:r w:rsidRPr="00AD5EC4">
        <w:rPr>
          <w:rFonts w:ascii="Arial" w:hAnsi="Arial" w:cs="Arial"/>
          <w:bCs/>
          <w:color w:val="000000"/>
        </w:rPr>
        <w:tab/>
        <w:t xml:space="preserve">       1,5          </w:t>
      </w:r>
      <w:r w:rsidRPr="00AD5EC4">
        <w:rPr>
          <w:rFonts w:ascii="Arial" w:hAnsi="Arial" w:cs="Arial"/>
          <w:color w:val="000000"/>
        </w:rPr>
        <w:t>Il y avait au temps d’Hérode</w:t>
      </w:r>
      <w:r w:rsidRPr="00AD5EC4">
        <w:rPr>
          <w:rStyle w:val="Appelnotedebasdep"/>
          <w:rFonts w:ascii="Arial" w:hAnsi="Arial" w:cs="Arial"/>
          <w:color w:val="000000"/>
        </w:rPr>
        <w:footnoteReference w:customMarkFollows="1" w:id="12"/>
        <w:t>2</w:t>
      </w:r>
      <w:r w:rsidRPr="00AD5EC4">
        <w:rPr>
          <w:rFonts w:ascii="Arial" w:hAnsi="Arial" w:cs="Arial"/>
          <w:color w:val="000000"/>
        </w:rPr>
        <w:t>, roi de Judée</w:t>
      </w:r>
      <w:r w:rsidRPr="00AD5EC4">
        <w:rPr>
          <w:rStyle w:val="Appelnotedebasdep"/>
          <w:rFonts w:ascii="Arial" w:hAnsi="Arial" w:cs="Arial"/>
          <w:color w:val="000000"/>
        </w:rPr>
        <w:footnoteReference w:customMarkFollows="1" w:id="13"/>
        <w:t>3</w:t>
      </w:r>
      <w:r w:rsidRPr="00AD5EC4">
        <w:rPr>
          <w:rFonts w:ascii="Arial" w:hAnsi="Arial" w:cs="Arial"/>
          <w:color w:val="000000"/>
        </w:rPr>
        <w:t xml:space="preserv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40"/>
        <w:jc w:val="both"/>
        <w:rPr>
          <w:rFonts w:ascii="Arial" w:hAnsi="Arial" w:cs="Arial"/>
          <w:color w:val="000000"/>
        </w:rPr>
      </w:pPr>
      <w:r w:rsidRPr="00AD5EC4">
        <w:rPr>
          <w:rFonts w:ascii="Arial" w:hAnsi="Arial" w:cs="Arial"/>
          <w:color w:val="000000"/>
        </w:rPr>
        <w:tab/>
      </w:r>
      <w:proofErr w:type="gramStart"/>
      <w:r w:rsidRPr="00AD5EC4">
        <w:rPr>
          <w:rFonts w:ascii="Arial" w:hAnsi="Arial" w:cs="Arial"/>
          <w:color w:val="000000"/>
        </w:rPr>
        <w:t>un</w:t>
      </w:r>
      <w:proofErr w:type="gramEnd"/>
      <w:r w:rsidRPr="00AD5EC4">
        <w:rPr>
          <w:rFonts w:ascii="Arial" w:hAnsi="Arial" w:cs="Arial"/>
          <w:color w:val="000000"/>
        </w:rPr>
        <w:t xml:space="preserve"> prêtre nommé Zacharie, de la classe d’Abia</w:t>
      </w:r>
      <w:r w:rsidRPr="00AD5EC4">
        <w:rPr>
          <w:rStyle w:val="Appelnotedebasdep"/>
          <w:rFonts w:ascii="Arial" w:hAnsi="Arial" w:cs="Arial"/>
          <w:color w:val="000000"/>
        </w:rPr>
        <w:footnoteReference w:customMarkFollows="1" w:id="14"/>
        <w:t>4</w:t>
      </w:r>
      <w:r w:rsidRPr="00AD5EC4">
        <w:rPr>
          <w:rFonts w:ascii="Arial" w:hAnsi="Arial" w:cs="Arial"/>
          <w:color w:val="000000"/>
        </w:rPr>
        <w:t xml:space="preserve"> ;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40"/>
        <w:jc w:val="both"/>
        <w:rPr>
          <w:rFonts w:ascii="Arial" w:hAnsi="Arial" w:cs="Arial"/>
          <w:color w:val="000000"/>
        </w:rPr>
      </w:pPr>
      <w:r w:rsidRPr="00AD5EC4">
        <w:rPr>
          <w:rFonts w:ascii="Arial" w:hAnsi="Arial" w:cs="Arial"/>
          <w:color w:val="000000"/>
        </w:rPr>
        <w:tab/>
      </w:r>
      <w:proofErr w:type="gramStart"/>
      <w:r w:rsidRPr="00AD5EC4">
        <w:rPr>
          <w:rFonts w:ascii="Arial" w:hAnsi="Arial" w:cs="Arial"/>
          <w:color w:val="000000"/>
        </w:rPr>
        <w:t>sa</w:t>
      </w:r>
      <w:proofErr w:type="gramEnd"/>
      <w:r w:rsidRPr="00AD5EC4">
        <w:rPr>
          <w:rFonts w:ascii="Arial" w:hAnsi="Arial" w:cs="Arial"/>
          <w:color w:val="000000"/>
        </w:rPr>
        <w:t xml:space="preserve"> femme appartenait à la descendance d’Aaron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40"/>
        <w:jc w:val="both"/>
        <w:rPr>
          <w:rFonts w:ascii="Arial" w:hAnsi="Arial" w:cs="Arial"/>
          <w:color w:val="000000"/>
        </w:rPr>
      </w:pPr>
      <w:r w:rsidRPr="00AD5EC4">
        <w:rPr>
          <w:rFonts w:ascii="Arial" w:hAnsi="Arial" w:cs="Arial"/>
          <w:color w:val="000000"/>
        </w:rPr>
        <w:tab/>
      </w:r>
      <w:proofErr w:type="gramStart"/>
      <w:r w:rsidRPr="00AD5EC4">
        <w:rPr>
          <w:rFonts w:ascii="Arial" w:hAnsi="Arial" w:cs="Arial"/>
          <w:color w:val="000000"/>
        </w:rPr>
        <w:t>et</w:t>
      </w:r>
      <w:proofErr w:type="gramEnd"/>
      <w:r w:rsidRPr="00AD5EC4">
        <w:rPr>
          <w:rFonts w:ascii="Arial" w:hAnsi="Arial" w:cs="Arial"/>
          <w:color w:val="000000"/>
        </w:rPr>
        <w:t xml:space="preserve"> s’appelait Élisabeth. </w:t>
      </w:r>
    </w:p>
    <w:p w:rsidR="00AD5EC4" w:rsidRPr="00AD5EC4" w:rsidRDefault="00AD5EC4" w:rsidP="00AD5EC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rPr>
      </w:pPr>
      <w:r w:rsidRPr="00AD5EC4">
        <w:rPr>
          <w:rFonts w:ascii="Arial" w:hAnsi="Arial" w:cs="Arial"/>
          <w:color w:val="000000"/>
        </w:rPr>
        <w:t xml:space="preserve">                     6         Tous deux étaient justes devant Dieu </w:t>
      </w:r>
    </w:p>
    <w:p w:rsidR="00AD5EC4" w:rsidRPr="00AD5EC4" w:rsidRDefault="00AD5EC4" w:rsidP="00AD5EC4">
      <w:pPr>
        <w:pStyle w:val="Normalcentr1"/>
        <w:rPr>
          <w:szCs w:val="24"/>
        </w:rPr>
      </w:pPr>
      <w:proofErr w:type="gramStart"/>
      <w:r w:rsidRPr="00AD5EC4">
        <w:rPr>
          <w:szCs w:val="24"/>
        </w:rPr>
        <w:t>et</w:t>
      </w:r>
      <w:proofErr w:type="gramEnd"/>
      <w:r w:rsidRPr="00AD5EC4">
        <w:rPr>
          <w:szCs w:val="24"/>
        </w:rPr>
        <w:t xml:space="preserve"> ils suivaient tous les commandements et observances du Seigneur   d’une manière irréprochable</w:t>
      </w:r>
      <w:r w:rsidRPr="00AD5EC4">
        <w:rPr>
          <w:rStyle w:val="Appelnotedebasdep"/>
          <w:szCs w:val="24"/>
        </w:rPr>
        <w:footnoteReference w:customMarkFollows="1" w:id="15"/>
        <w:t>5</w:t>
      </w:r>
      <w:r w:rsidRPr="00AD5EC4">
        <w:rPr>
          <w:szCs w:val="24"/>
        </w:rPr>
        <w:t>.</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color w:val="000000"/>
        </w:rPr>
      </w:pPr>
      <w:r w:rsidRPr="00AD5EC4">
        <w:rPr>
          <w:rFonts w:ascii="Arial" w:hAnsi="Arial" w:cs="Arial"/>
          <w:color w:val="000000"/>
        </w:rPr>
        <w:tab/>
        <w:t xml:space="preserve">           7 </w:t>
      </w:r>
      <w:r w:rsidRPr="00AD5EC4">
        <w:rPr>
          <w:rFonts w:ascii="Arial" w:hAnsi="Arial" w:cs="Arial"/>
          <w:color w:val="000000"/>
        </w:rPr>
        <w:tab/>
        <w:t>Mais ils n’avaient pas d’enfant parce qu’Élisabeth était stérile</w:t>
      </w:r>
      <w:r w:rsidRPr="00AD5EC4">
        <w:rPr>
          <w:rStyle w:val="Appelnotedebasdep"/>
          <w:rFonts w:ascii="Arial" w:hAnsi="Arial" w:cs="Arial"/>
          <w:color w:val="000000"/>
        </w:rPr>
        <w:footnoteReference w:customMarkFollows="1" w:id="16"/>
        <w:t>6</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et</w:t>
      </w:r>
      <w:proofErr w:type="gramEnd"/>
      <w:r w:rsidRPr="00AD5EC4">
        <w:rPr>
          <w:rFonts w:ascii="Arial" w:hAnsi="Arial" w:cs="Arial"/>
          <w:color w:val="000000"/>
        </w:rPr>
        <w:t xml:space="preserve"> ils étaient tous deux avancés en âge</w:t>
      </w:r>
      <w:r w:rsidRPr="00AD5EC4">
        <w:rPr>
          <w:rStyle w:val="Appelnotedebasdep"/>
          <w:rFonts w:ascii="Arial" w:hAnsi="Arial" w:cs="Arial"/>
          <w:color w:val="000000"/>
        </w:rPr>
        <w:footnoteReference w:customMarkFollows="1" w:id="17"/>
        <w:t>7</w:t>
      </w:r>
      <w:r w:rsidRPr="00AD5EC4">
        <w:rPr>
          <w:rFonts w:ascii="Arial" w:hAnsi="Arial" w:cs="Arial"/>
          <w:color w:val="000000"/>
        </w:rPr>
        <w:t>.</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t xml:space="preserve">8 </w:t>
      </w:r>
      <w:r w:rsidRPr="00AD5EC4">
        <w:rPr>
          <w:rFonts w:ascii="Arial" w:hAnsi="Arial" w:cs="Arial"/>
          <w:color w:val="000000"/>
        </w:rPr>
        <w:tab/>
        <w:t xml:space="preserve">Vint pour Zacharie le temps d’officier devant Dieu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selon</w:t>
      </w:r>
      <w:proofErr w:type="gramEnd"/>
      <w:r w:rsidRPr="00AD5EC4">
        <w:rPr>
          <w:rFonts w:ascii="Arial" w:hAnsi="Arial" w:cs="Arial"/>
          <w:color w:val="000000"/>
        </w:rPr>
        <w:t xml:space="preserve"> le tour de sa classe</w:t>
      </w:r>
      <w:r w:rsidRPr="00AD5EC4">
        <w:rPr>
          <w:rStyle w:val="Appelnotedebasdep"/>
          <w:rFonts w:ascii="Arial" w:hAnsi="Arial" w:cs="Arial"/>
          <w:color w:val="000000"/>
        </w:rPr>
        <w:footnoteReference w:customMarkFollows="1" w:id="18"/>
        <w:t>8</w:t>
      </w:r>
      <w:r w:rsidRPr="00AD5EC4">
        <w:rPr>
          <w:rFonts w:ascii="Arial" w:hAnsi="Arial" w:cs="Arial"/>
          <w:color w:val="000000"/>
        </w:rPr>
        <w:t xml:space="preserve"> ; </w:t>
      </w:r>
    </w:p>
    <w:p w:rsidR="00AD5EC4" w:rsidRPr="00AD5EC4" w:rsidRDefault="00AD5EC4" w:rsidP="00AD5EC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color w:val="000000"/>
        </w:rPr>
      </w:pPr>
      <w:r w:rsidRPr="00AD5EC4">
        <w:rPr>
          <w:rFonts w:ascii="Arial" w:hAnsi="Arial" w:cs="Arial"/>
          <w:color w:val="000000"/>
        </w:rPr>
        <w:t xml:space="preserve">                     9         suivant la coutume du sacerdoce</w:t>
      </w:r>
      <w:r w:rsidRPr="00AD5EC4">
        <w:rPr>
          <w:rStyle w:val="Appelnotedebasdep"/>
          <w:rFonts w:ascii="Arial" w:hAnsi="Arial" w:cs="Arial"/>
          <w:color w:val="000000"/>
        </w:rPr>
        <w:footnoteReference w:customMarkFollows="1" w:id="19"/>
        <w:t>9</w:t>
      </w:r>
      <w:r w:rsidRPr="00AD5EC4">
        <w:rPr>
          <w:rFonts w:ascii="Arial" w:hAnsi="Arial" w:cs="Arial"/>
          <w:color w:val="000000"/>
        </w:rPr>
        <w:t xml:space="preserve">, il fut désigné par le sort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40"/>
        <w:jc w:val="both"/>
        <w:rPr>
          <w:rFonts w:ascii="Arial" w:hAnsi="Arial" w:cs="Arial"/>
          <w:color w:val="000000"/>
        </w:rPr>
      </w:pPr>
      <w:r w:rsidRPr="00AD5EC4">
        <w:rPr>
          <w:rFonts w:ascii="Arial" w:hAnsi="Arial" w:cs="Arial"/>
          <w:color w:val="000000"/>
        </w:rPr>
        <w:lastRenderedPageBreak/>
        <w:tab/>
      </w:r>
      <w:proofErr w:type="gramStart"/>
      <w:r w:rsidRPr="00AD5EC4">
        <w:rPr>
          <w:rFonts w:ascii="Arial" w:hAnsi="Arial" w:cs="Arial"/>
          <w:color w:val="000000"/>
        </w:rPr>
        <w:t>pour</w:t>
      </w:r>
      <w:proofErr w:type="gramEnd"/>
      <w:r w:rsidRPr="00AD5EC4">
        <w:rPr>
          <w:rFonts w:ascii="Arial" w:hAnsi="Arial" w:cs="Arial"/>
          <w:color w:val="000000"/>
        </w:rPr>
        <w:t xml:space="preserve"> offrir l’encens à l’intérieur du sanctuaire du Seigneur</w:t>
      </w:r>
      <w:r w:rsidRPr="00AD5EC4">
        <w:rPr>
          <w:rStyle w:val="Appelnotedebasdep"/>
          <w:rFonts w:ascii="Arial" w:hAnsi="Arial" w:cs="Arial"/>
          <w:color w:val="000000"/>
        </w:rPr>
        <w:footnoteReference w:customMarkFollows="1" w:id="20"/>
        <w:t>10</w:t>
      </w:r>
      <w:r w:rsidRPr="00AD5EC4">
        <w:rPr>
          <w:rFonts w:ascii="Arial" w:hAnsi="Arial" w:cs="Arial"/>
          <w:color w:val="000000"/>
        </w:rPr>
        <w:t xml:space="preserv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color w:val="000000"/>
        </w:rPr>
      </w:pPr>
      <w:r w:rsidRPr="00AD5EC4">
        <w:rPr>
          <w:rFonts w:ascii="Arial" w:hAnsi="Arial" w:cs="Arial"/>
          <w:color w:val="000000"/>
        </w:rPr>
        <w:tab/>
        <w:t xml:space="preserve">         10 </w:t>
      </w:r>
      <w:r w:rsidRPr="00AD5EC4">
        <w:rPr>
          <w:rFonts w:ascii="Arial" w:hAnsi="Arial" w:cs="Arial"/>
          <w:color w:val="000000"/>
        </w:rPr>
        <w:tab/>
        <w:t>Toute la multitude du peuple</w:t>
      </w:r>
      <w:r w:rsidRPr="00AD5EC4">
        <w:rPr>
          <w:rStyle w:val="Appelnotedebasdep"/>
          <w:rFonts w:ascii="Arial" w:hAnsi="Arial" w:cs="Arial"/>
          <w:color w:val="000000"/>
        </w:rPr>
        <w:footnoteReference w:customMarkFollows="1" w:id="21"/>
        <w:t>11</w:t>
      </w:r>
      <w:r w:rsidRPr="00AD5EC4">
        <w:rPr>
          <w:rFonts w:ascii="Arial" w:hAnsi="Arial" w:cs="Arial"/>
          <w:color w:val="000000"/>
        </w:rPr>
        <w:t xml:space="preserve"> était en prière au dehors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à</w:t>
      </w:r>
      <w:proofErr w:type="gramEnd"/>
      <w:r w:rsidRPr="00AD5EC4">
        <w:rPr>
          <w:rFonts w:ascii="Arial" w:hAnsi="Arial" w:cs="Arial"/>
          <w:color w:val="000000"/>
        </w:rPr>
        <w:t xml:space="preserve"> l’heure de l’offrande de l’encens.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color w:val="000000"/>
        </w:rPr>
      </w:pPr>
      <w:r w:rsidRPr="00AD5EC4">
        <w:rPr>
          <w:rFonts w:ascii="Arial" w:hAnsi="Arial" w:cs="Arial"/>
          <w:color w:val="000000"/>
        </w:rPr>
        <w:tab/>
        <w:t xml:space="preserve">         11</w:t>
      </w:r>
      <w:r w:rsidRPr="00AD5EC4">
        <w:rPr>
          <w:rFonts w:ascii="Arial" w:hAnsi="Arial" w:cs="Arial"/>
          <w:color w:val="000000"/>
        </w:rPr>
        <w:tab/>
        <w:t>Alors lui apparut un ange du Seigneur,</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debout</w:t>
      </w:r>
      <w:proofErr w:type="gramEnd"/>
      <w:r w:rsidRPr="00AD5EC4">
        <w:rPr>
          <w:rFonts w:ascii="Arial" w:hAnsi="Arial" w:cs="Arial"/>
          <w:color w:val="000000"/>
        </w:rPr>
        <w:t xml:space="preserve"> à droite</w:t>
      </w:r>
      <w:r w:rsidRPr="00AD5EC4">
        <w:rPr>
          <w:rStyle w:val="Appelnotedebasdep"/>
          <w:rFonts w:ascii="Arial" w:hAnsi="Arial" w:cs="Arial"/>
          <w:color w:val="000000"/>
        </w:rPr>
        <w:footnoteReference w:customMarkFollows="1" w:id="22"/>
        <w:t>12</w:t>
      </w:r>
      <w:r w:rsidRPr="00AD5EC4">
        <w:rPr>
          <w:rFonts w:ascii="Arial" w:hAnsi="Arial" w:cs="Arial"/>
          <w:color w:val="000000"/>
        </w:rPr>
        <w:t xml:space="preserve"> de l’autel de l’encens</w:t>
      </w:r>
      <w:r w:rsidRPr="00AD5EC4">
        <w:rPr>
          <w:rStyle w:val="Appelnotedebasdep"/>
          <w:rFonts w:ascii="Arial" w:hAnsi="Arial" w:cs="Arial"/>
          <w:color w:val="000000"/>
        </w:rPr>
        <w:footnoteReference w:customMarkFollows="1" w:id="23"/>
        <w:t>13</w:t>
      </w:r>
      <w:r w:rsidRPr="00AD5EC4">
        <w:rPr>
          <w:rFonts w:ascii="Arial" w:hAnsi="Arial" w:cs="Arial"/>
          <w:color w:val="000000"/>
        </w:rPr>
        <w:t>.</w:t>
      </w:r>
    </w:p>
    <w:p w:rsidR="00AD5EC4" w:rsidRPr="00AD5EC4" w:rsidRDefault="00AD5EC4" w:rsidP="00AD5EC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color w:val="000000"/>
        </w:rPr>
      </w:pPr>
      <w:r w:rsidRPr="00AD5EC4">
        <w:rPr>
          <w:rFonts w:ascii="Arial" w:hAnsi="Arial" w:cs="Arial"/>
          <w:color w:val="000000"/>
        </w:rPr>
        <w:t xml:space="preserve">                    12        À sa vue, Zacharie fut troublé et la crainte s’abattit sur lui</w:t>
      </w:r>
      <w:r w:rsidRPr="00AD5EC4">
        <w:rPr>
          <w:rStyle w:val="Appelnotedebasdep"/>
          <w:rFonts w:ascii="Arial" w:hAnsi="Arial" w:cs="Arial"/>
          <w:color w:val="000000"/>
        </w:rPr>
        <w:footnoteReference w:customMarkFollows="1" w:id="24"/>
        <w:t>14</w:t>
      </w:r>
      <w:r w:rsidRPr="00AD5EC4">
        <w:rPr>
          <w:rFonts w:ascii="Arial" w:hAnsi="Arial" w:cs="Arial"/>
          <w:color w:val="000000"/>
        </w:rPr>
        <w:t xml:space="preserve">. </w:t>
      </w:r>
    </w:p>
    <w:p w:rsidR="00AD5EC4" w:rsidRPr="00AD5EC4" w:rsidRDefault="00AD5EC4" w:rsidP="00AD5EC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color w:val="000000"/>
        </w:rPr>
      </w:pPr>
      <w:r w:rsidRPr="00AD5EC4">
        <w:rPr>
          <w:rFonts w:ascii="Arial" w:hAnsi="Arial" w:cs="Arial"/>
          <w:color w:val="000000"/>
        </w:rPr>
        <w:t xml:space="preserve">                    13        Mais l’ange lui dit :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rPr>
      </w:pPr>
      <w:r w:rsidRPr="00AD5EC4">
        <w:rPr>
          <w:rFonts w:ascii="Arial" w:hAnsi="Arial" w:cs="Arial"/>
          <w:color w:val="000000"/>
        </w:rPr>
        <w:tab/>
      </w:r>
      <w:r w:rsidRPr="00AD5EC4">
        <w:rPr>
          <w:rFonts w:ascii="Arial" w:hAnsi="Arial" w:cs="Arial"/>
          <w:color w:val="000000"/>
        </w:rPr>
        <w:tab/>
      </w:r>
      <w:r w:rsidRPr="00AD5EC4">
        <w:rPr>
          <w:rFonts w:ascii="Arial" w:hAnsi="Arial" w:cs="Arial"/>
          <w:i/>
          <w:iCs/>
          <w:color w:val="000000"/>
        </w:rPr>
        <w:t>« Sois sans crainte</w:t>
      </w:r>
      <w:r w:rsidRPr="00AD5EC4">
        <w:rPr>
          <w:rStyle w:val="Appelnotedebasdep"/>
          <w:rFonts w:ascii="Arial" w:hAnsi="Arial" w:cs="Arial"/>
          <w:i/>
          <w:iCs/>
          <w:color w:val="000000"/>
        </w:rPr>
        <w:footnoteReference w:customMarkFollows="1" w:id="25"/>
        <w:t>15</w:t>
      </w:r>
      <w:r w:rsidRPr="00AD5EC4">
        <w:rPr>
          <w:rFonts w:ascii="Arial" w:hAnsi="Arial" w:cs="Arial"/>
          <w:i/>
          <w:iCs/>
          <w:color w:val="000000"/>
        </w:rPr>
        <w:t>, Zacharie, car ta prière a été exaucée</w:t>
      </w:r>
      <w:r w:rsidRPr="00AD5EC4">
        <w:rPr>
          <w:rStyle w:val="Appelnotedebasdep"/>
          <w:rFonts w:ascii="Arial" w:hAnsi="Arial" w:cs="Arial"/>
          <w:i/>
          <w:iCs/>
          <w:color w:val="000000"/>
        </w:rPr>
        <w:footnoteReference w:customMarkFollows="1" w:id="26"/>
        <w:t>16</w:t>
      </w:r>
      <w:r w:rsidRPr="00AD5EC4">
        <w:rPr>
          <w:rFonts w:ascii="Arial" w:hAnsi="Arial" w:cs="Arial"/>
          <w:i/>
          <w:iCs/>
          <w:color w:val="000000"/>
        </w:rPr>
        <w:t xml:space="preserve">. </w:t>
      </w:r>
    </w:p>
    <w:p w:rsidR="00AD5EC4" w:rsidRPr="00B60E5F" w:rsidRDefault="00AD5EC4" w:rsidP="00AD5EC4">
      <w:pPr>
        <w:pStyle w:val="Titre3"/>
        <w:rPr>
          <w:rFonts w:ascii="Arial" w:hAnsi="Arial" w:cs="Arial"/>
          <w:i/>
        </w:rPr>
      </w:pPr>
      <w:r w:rsidRPr="00AD5EC4">
        <w:rPr>
          <w:rFonts w:ascii="Arial" w:hAnsi="Arial" w:cs="Arial"/>
        </w:rPr>
        <w:tab/>
      </w:r>
      <w:r w:rsidRPr="00AD5EC4">
        <w:rPr>
          <w:rFonts w:ascii="Arial" w:hAnsi="Arial" w:cs="Arial"/>
        </w:rPr>
        <w:tab/>
        <w:t xml:space="preserve">   </w:t>
      </w:r>
      <w:r w:rsidR="00B60E5F">
        <w:rPr>
          <w:rFonts w:ascii="Arial" w:hAnsi="Arial" w:cs="Arial"/>
        </w:rPr>
        <w:tab/>
        <w:t xml:space="preserve">   </w:t>
      </w:r>
      <w:r w:rsidRPr="00B60E5F">
        <w:rPr>
          <w:rFonts w:ascii="Arial" w:hAnsi="Arial" w:cs="Arial"/>
          <w:i/>
        </w:rPr>
        <w:t xml:space="preserve">Ta femme Élisabeth t’enfantera un fils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color w:val="000000"/>
        </w:rPr>
      </w:pPr>
      <w:r w:rsidRPr="00AD5EC4">
        <w:rPr>
          <w:rFonts w:ascii="Arial" w:hAnsi="Arial" w:cs="Arial"/>
          <w:i/>
          <w:iCs/>
          <w:color w:val="000000"/>
        </w:rPr>
        <w:tab/>
      </w:r>
      <w:r w:rsidRPr="00AD5EC4">
        <w:rPr>
          <w:rFonts w:ascii="Arial" w:hAnsi="Arial" w:cs="Arial"/>
          <w:i/>
          <w:iCs/>
          <w:color w:val="000000"/>
        </w:rPr>
        <w:tab/>
        <w:t xml:space="preserve">   </w:t>
      </w:r>
      <w:proofErr w:type="gramStart"/>
      <w:r w:rsidRPr="00AD5EC4">
        <w:rPr>
          <w:rFonts w:ascii="Arial" w:hAnsi="Arial" w:cs="Arial"/>
          <w:i/>
          <w:iCs/>
          <w:color w:val="000000"/>
        </w:rPr>
        <w:t>et</w:t>
      </w:r>
      <w:proofErr w:type="gramEnd"/>
      <w:r w:rsidRPr="00AD5EC4">
        <w:rPr>
          <w:rFonts w:ascii="Arial" w:hAnsi="Arial" w:cs="Arial"/>
          <w:i/>
          <w:iCs/>
          <w:color w:val="000000"/>
        </w:rPr>
        <w:t xml:space="preserve"> tu lui donneras le nom de Jean</w:t>
      </w:r>
      <w:r w:rsidRPr="00AD5EC4">
        <w:rPr>
          <w:rStyle w:val="Appelnotedebasdep"/>
          <w:rFonts w:ascii="Arial" w:hAnsi="Arial" w:cs="Arial"/>
          <w:i/>
          <w:iCs/>
          <w:color w:val="000000"/>
        </w:rPr>
        <w:footnoteReference w:customMarkFollows="1" w:id="27"/>
        <w:t>17</w:t>
      </w:r>
      <w:r w:rsidRPr="00AD5EC4">
        <w:rPr>
          <w:rFonts w:ascii="Arial" w:hAnsi="Arial" w:cs="Arial"/>
          <w:i/>
          <w:iCs/>
          <w:color w:val="000000"/>
        </w:rPr>
        <w:t xml:space="preserve">. </w:t>
      </w:r>
    </w:p>
    <w:p w:rsidR="00AD5EC4" w:rsidRPr="00AD5EC4" w:rsidRDefault="00AD5EC4" w:rsidP="00AD5EC4">
      <w:pPr>
        <w:tabs>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i/>
          <w:iCs/>
          <w:color w:val="000000"/>
        </w:rPr>
      </w:pPr>
      <w:r w:rsidRPr="00AD5EC4">
        <w:rPr>
          <w:rFonts w:ascii="Arial" w:hAnsi="Arial" w:cs="Arial"/>
          <w:color w:val="000000"/>
        </w:rPr>
        <w:t>14</w:t>
      </w:r>
      <w:r w:rsidRPr="00AD5EC4">
        <w:rPr>
          <w:rFonts w:ascii="Arial" w:hAnsi="Arial" w:cs="Arial"/>
          <w:color w:val="000000"/>
        </w:rPr>
        <w:tab/>
        <w:t xml:space="preserve">   </w:t>
      </w:r>
      <w:r w:rsidRPr="00AD5EC4">
        <w:rPr>
          <w:rFonts w:ascii="Arial" w:hAnsi="Arial" w:cs="Arial"/>
          <w:i/>
          <w:iCs/>
          <w:color w:val="000000"/>
        </w:rPr>
        <w:t xml:space="preserve">Tu en auras joie et allégresse </w:t>
      </w:r>
    </w:p>
    <w:p w:rsidR="00AD5EC4" w:rsidRPr="00AD5EC4" w:rsidRDefault="00AD5EC4" w:rsidP="00AD5EC4">
      <w:pPr>
        <w:tabs>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color w:val="000000"/>
        </w:rPr>
      </w:pPr>
      <w:r w:rsidRPr="00AD5EC4">
        <w:rPr>
          <w:rFonts w:ascii="Arial" w:hAnsi="Arial" w:cs="Arial"/>
          <w:i/>
          <w:iCs/>
          <w:color w:val="000000"/>
        </w:rPr>
        <w:tab/>
      </w:r>
      <w:r w:rsidRPr="00AD5EC4">
        <w:rPr>
          <w:rFonts w:ascii="Arial" w:hAnsi="Arial" w:cs="Arial"/>
          <w:i/>
          <w:iCs/>
          <w:color w:val="000000"/>
        </w:rPr>
        <w:tab/>
        <w:t xml:space="preserve">   </w:t>
      </w:r>
      <w:proofErr w:type="gramStart"/>
      <w:r w:rsidRPr="00AD5EC4">
        <w:rPr>
          <w:rFonts w:ascii="Arial" w:hAnsi="Arial" w:cs="Arial"/>
          <w:i/>
          <w:iCs/>
          <w:color w:val="000000"/>
        </w:rPr>
        <w:t>et</w:t>
      </w:r>
      <w:proofErr w:type="gramEnd"/>
      <w:r w:rsidRPr="00AD5EC4">
        <w:rPr>
          <w:rFonts w:ascii="Arial" w:hAnsi="Arial" w:cs="Arial"/>
          <w:i/>
          <w:iCs/>
          <w:color w:val="000000"/>
        </w:rPr>
        <w:t xml:space="preserve"> beaucoup se réjouiront de sa naissance</w:t>
      </w:r>
      <w:r w:rsidRPr="00AD5EC4">
        <w:rPr>
          <w:rStyle w:val="Appelnotedebasdep"/>
          <w:rFonts w:ascii="Arial" w:hAnsi="Arial" w:cs="Arial"/>
          <w:i/>
          <w:iCs/>
          <w:color w:val="000000"/>
        </w:rPr>
        <w:footnoteReference w:customMarkFollows="1" w:id="28"/>
        <w:t>18</w:t>
      </w:r>
      <w:r w:rsidRPr="00AD5EC4">
        <w:rPr>
          <w:rFonts w:ascii="Arial" w:hAnsi="Arial" w:cs="Arial"/>
          <w:i/>
          <w:iCs/>
          <w:color w:val="000000"/>
        </w:rPr>
        <w:t>.</w:t>
      </w:r>
      <w:r w:rsidRPr="00AD5EC4">
        <w:rPr>
          <w:rFonts w:ascii="Arial" w:hAnsi="Arial" w:cs="Arial"/>
          <w:color w:val="000000"/>
        </w:rPr>
        <w:t xml:space="preserve"> </w:t>
      </w:r>
    </w:p>
    <w:p w:rsidR="00AD5EC4" w:rsidRPr="00AD5EC4" w:rsidRDefault="00AD5EC4" w:rsidP="00AD5EC4">
      <w:pPr>
        <w:tabs>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color w:val="000000"/>
        </w:rPr>
      </w:pPr>
      <w:r w:rsidRPr="00AD5EC4">
        <w:rPr>
          <w:rFonts w:ascii="Arial" w:hAnsi="Arial" w:cs="Arial"/>
          <w:color w:val="000000"/>
        </w:rPr>
        <w:t xml:space="preserve">15 </w:t>
      </w:r>
      <w:r w:rsidRPr="00AD5EC4">
        <w:rPr>
          <w:rFonts w:ascii="Arial" w:hAnsi="Arial" w:cs="Arial"/>
          <w:color w:val="000000"/>
        </w:rPr>
        <w:tab/>
        <w:t xml:space="preserve">   </w:t>
      </w:r>
      <w:r w:rsidRPr="00AD5EC4">
        <w:rPr>
          <w:rFonts w:ascii="Arial" w:hAnsi="Arial" w:cs="Arial"/>
          <w:i/>
          <w:iCs/>
          <w:color w:val="000000"/>
        </w:rPr>
        <w:t>Car il sera grand devant le Seigneur</w:t>
      </w:r>
      <w:r w:rsidRPr="00AD5EC4">
        <w:rPr>
          <w:rStyle w:val="Appelnotedebasdep"/>
          <w:rFonts w:ascii="Arial" w:hAnsi="Arial" w:cs="Arial"/>
          <w:i/>
          <w:iCs/>
          <w:color w:val="000000"/>
        </w:rPr>
        <w:footnoteReference w:customMarkFollows="1" w:id="29"/>
        <w:t>19</w:t>
      </w:r>
      <w:r w:rsidRPr="00AD5EC4">
        <w:rPr>
          <w:rFonts w:ascii="Arial" w:hAnsi="Arial" w:cs="Arial"/>
          <w:i/>
          <w:iCs/>
          <w:color w:val="000000"/>
        </w:rPr>
        <w:t>;</w:t>
      </w:r>
      <w:r w:rsidRPr="00AD5EC4">
        <w:rPr>
          <w:rFonts w:ascii="Arial" w:hAnsi="Arial" w:cs="Arial"/>
          <w:color w:val="000000"/>
        </w:rPr>
        <w:t xml:space="preserve"> </w:t>
      </w:r>
    </w:p>
    <w:p w:rsidR="00AD5EC4" w:rsidRPr="00AD5EC4" w:rsidRDefault="00AD5EC4" w:rsidP="00AD5EC4">
      <w:pPr>
        <w:tabs>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i/>
          <w:iCs/>
          <w:color w:val="000000"/>
        </w:rPr>
      </w:pPr>
      <w:r w:rsidRPr="00AD5EC4">
        <w:rPr>
          <w:rFonts w:ascii="Arial" w:hAnsi="Arial" w:cs="Arial"/>
          <w:color w:val="000000"/>
        </w:rPr>
        <w:tab/>
      </w:r>
      <w:r w:rsidRPr="00AD5EC4">
        <w:rPr>
          <w:rFonts w:ascii="Arial" w:hAnsi="Arial" w:cs="Arial"/>
          <w:color w:val="000000"/>
        </w:rPr>
        <w:tab/>
        <w:t xml:space="preserve">   </w:t>
      </w:r>
      <w:proofErr w:type="gramStart"/>
      <w:r w:rsidRPr="00AD5EC4">
        <w:rPr>
          <w:rFonts w:ascii="Arial" w:hAnsi="Arial" w:cs="Arial"/>
          <w:i/>
          <w:iCs/>
          <w:color w:val="000000"/>
        </w:rPr>
        <w:t>il</w:t>
      </w:r>
      <w:proofErr w:type="gramEnd"/>
      <w:r w:rsidRPr="00AD5EC4">
        <w:rPr>
          <w:rFonts w:ascii="Arial" w:hAnsi="Arial" w:cs="Arial"/>
          <w:i/>
          <w:iCs/>
          <w:color w:val="000000"/>
        </w:rPr>
        <w:t xml:space="preserve"> ne boira ni vin ni boisson fermentée</w:t>
      </w:r>
      <w:r w:rsidRPr="00AD5EC4">
        <w:rPr>
          <w:rStyle w:val="Appelnotedebasdep"/>
          <w:rFonts w:ascii="Arial" w:hAnsi="Arial" w:cs="Arial"/>
          <w:i/>
          <w:iCs/>
          <w:color w:val="000000"/>
        </w:rPr>
        <w:footnoteReference w:customMarkFollows="1" w:id="30"/>
        <w:t>20</w:t>
      </w:r>
      <w:r w:rsidRPr="00AD5EC4">
        <w:rPr>
          <w:rFonts w:ascii="Arial" w:hAnsi="Arial" w:cs="Arial"/>
          <w:i/>
          <w:iCs/>
          <w:color w:val="000000"/>
        </w:rPr>
        <w:t xml:space="preserve"> </w:t>
      </w:r>
    </w:p>
    <w:p w:rsidR="00AD5EC4" w:rsidRPr="00AD5EC4" w:rsidRDefault="00AD5EC4" w:rsidP="00AD5EC4">
      <w:pPr>
        <w:tabs>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color w:val="000000"/>
        </w:rPr>
      </w:pPr>
      <w:r w:rsidRPr="00AD5EC4">
        <w:rPr>
          <w:rFonts w:ascii="Arial" w:hAnsi="Arial" w:cs="Arial"/>
          <w:i/>
          <w:iCs/>
          <w:color w:val="000000"/>
        </w:rPr>
        <w:lastRenderedPageBreak/>
        <w:tab/>
      </w:r>
      <w:r w:rsidRPr="00AD5EC4">
        <w:rPr>
          <w:rFonts w:ascii="Arial" w:hAnsi="Arial" w:cs="Arial"/>
          <w:i/>
          <w:iCs/>
          <w:color w:val="000000"/>
        </w:rPr>
        <w:tab/>
        <w:t xml:space="preserve">   </w:t>
      </w:r>
      <w:proofErr w:type="gramStart"/>
      <w:r w:rsidRPr="00AD5EC4">
        <w:rPr>
          <w:rFonts w:ascii="Arial" w:hAnsi="Arial" w:cs="Arial"/>
          <w:i/>
          <w:iCs/>
          <w:color w:val="000000"/>
        </w:rPr>
        <w:t>et</w:t>
      </w:r>
      <w:proofErr w:type="gramEnd"/>
      <w:r w:rsidRPr="00AD5EC4">
        <w:rPr>
          <w:rFonts w:ascii="Arial" w:hAnsi="Arial" w:cs="Arial"/>
          <w:i/>
          <w:iCs/>
          <w:color w:val="000000"/>
        </w:rPr>
        <w:t xml:space="preserve"> il sera rempli de l’Esprit Saint dès le sein de sa mère</w:t>
      </w:r>
      <w:r w:rsidRPr="00AD5EC4">
        <w:rPr>
          <w:rStyle w:val="Appelnotedebasdep"/>
          <w:rFonts w:ascii="Arial" w:hAnsi="Arial" w:cs="Arial"/>
          <w:i/>
          <w:iCs/>
          <w:color w:val="000000"/>
        </w:rPr>
        <w:footnoteReference w:customMarkFollows="1" w:id="31"/>
        <w:t>21</w:t>
      </w:r>
      <w:r w:rsidRPr="00AD5EC4">
        <w:rPr>
          <w:rFonts w:ascii="Arial" w:hAnsi="Arial" w:cs="Arial"/>
          <w:i/>
          <w:iCs/>
          <w:color w:val="000000"/>
        </w:rPr>
        <w:t xml:space="preserve">. </w:t>
      </w:r>
    </w:p>
    <w:p w:rsidR="00AD5EC4" w:rsidRPr="00AD5EC4" w:rsidRDefault="00AD5EC4" w:rsidP="00AD5EC4">
      <w:pPr>
        <w:tabs>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color w:val="000000"/>
        </w:rPr>
      </w:pPr>
      <w:r w:rsidRPr="00AD5EC4">
        <w:rPr>
          <w:rFonts w:ascii="Arial" w:hAnsi="Arial" w:cs="Arial"/>
          <w:color w:val="000000"/>
        </w:rPr>
        <w:t>16</w:t>
      </w:r>
      <w:r w:rsidRPr="00AD5EC4">
        <w:rPr>
          <w:rFonts w:ascii="Arial" w:hAnsi="Arial" w:cs="Arial"/>
          <w:color w:val="000000"/>
        </w:rPr>
        <w:tab/>
        <w:t xml:space="preserve">   </w:t>
      </w:r>
      <w:r w:rsidRPr="00AD5EC4">
        <w:rPr>
          <w:rFonts w:ascii="Arial" w:hAnsi="Arial" w:cs="Arial"/>
          <w:i/>
          <w:iCs/>
          <w:color w:val="000000"/>
        </w:rPr>
        <w:t>Il ramènera beaucoup de fils d’Israël au Seigneur leur Dieu</w:t>
      </w:r>
      <w:r w:rsidRPr="00AD5EC4">
        <w:rPr>
          <w:rStyle w:val="Appelnotedebasdep"/>
          <w:rFonts w:ascii="Arial" w:hAnsi="Arial" w:cs="Arial"/>
          <w:i/>
          <w:iCs/>
          <w:color w:val="000000"/>
        </w:rPr>
        <w:footnoteReference w:customMarkFollows="1" w:id="32"/>
        <w:t>22</w:t>
      </w:r>
      <w:r w:rsidRPr="00AD5EC4">
        <w:rPr>
          <w:rFonts w:ascii="Arial" w:hAnsi="Arial" w:cs="Arial"/>
          <w:i/>
          <w:iCs/>
          <w:color w:val="000000"/>
        </w:rPr>
        <w:t xml:space="preserve"> ; </w:t>
      </w:r>
    </w:p>
    <w:p w:rsidR="00AD5EC4" w:rsidRPr="00AD5EC4" w:rsidRDefault="00AD5EC4" w:rsidP="00AD5EC4">
      <w:pPr>
        <w:tabs>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i/>
          <w:iCs/>
          <w:color w:val="000000"/>
        </w:rPr>
      </w:pPr>
      <w:r w:rsidRPr="00AD5EC4">
        <w:rPr>
          <w:rFonts w:ascii="Arial" w:hAnsi="Arial" w:cs="Arial"/>
          <w:color w:val="000000"/>
        </w:rPr>
        <w:t>17</w:t>
      </w:r>
      <w:r w:rsidRPr="00AD5EC4">
        <w:rPr>
          <w:rFonts w:ascii="Arial" w:hAnsi="Arial" w:cs="Arial"/>
          <w:color w:val="000000"/>
        </w:rPr>
        <w:tab/>
        <w:t xml:space="preserve">   </w:t>
      </w:r>
      <w:r w:rsidRPr="00AD5EC4">
        <w:rPr>
          <w:rFonts w:ascii="Arial" w:hAnsi="Arial" w:cs="Arial"/>
          <w:i/>
          <w:iCs/>
          <w:color w:val="000000"/>
        </w:rPr>
        <w:t>et il marchera par devant sous le regard de Dieu</w:t>
      </w:r>
      <w:r w:rsidRPr="00AD5EC4">
        <w:rPr>
          <w:rStyle w:val="Appelnotedebasdep"/>
          <w:rFonts w:ascii="Arial" w:hAnsi="Arial" w:cs="Arial"/>
          <w:i/>
          <w:iCs/>
          <w:color w:val="000000"/>
        </w:rPr>
        <w:footnoteReference w:customMarkFollows="1" w:id="33"/>
        <w:t>23</w:t>
      </w:r>
      <w:r w:rsidRPr="00AD5EC4">
        <w:rPr>
          <w:rFonts w:ascii="Arial" w:hAnsi="Arial" w:cs="Arial"/>
          <w:i/>
          <w:iCs/>
          <w:color w:val="000000"/>
        </w:rPr>
        <w:t xml:space="preserve">, </w:t>
      </w:r>
    </w:p>
    <w:p w:rsidR="00AD5EC4" w:rsidRPr="00AD5EC4" w:rsidRDefault="00AD5EC4" w:rsidP="00AD5EC4">
      <w:pPr>
        <w:tabs>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color w:val="000000"/>
        </w:rPr>
      </w:pPr>
      <w:r w:rsidRPr="00AD5EC4">
        <w:rPr>
          <w:rFonts w:ascii="Arial" w:hAnsi="Arial" w:cs="Arial"/>
          <w:i/>
          <w:iCs/>
          <w:color w:val="000000"/>
        </w:rPr>
        <w:tab/>
      </w:r>
      <w:r w:rsidRPr="00AD5EC4">
        <w:rPr>
          <w:rFonts w:ascii="Arial" w:hAnsi="Arial" w:cs="Arial"/>
          <w:i/>
          <w:iCs/>
          <w:color w:val="000000"/>
        </w:rPr>
        <w:tab/>
        <w:t xml:space="preserve">   </w:t>
      </w:r>
      <w:proofErr w:type="gramStart"/>
      <w:r w:rsidRPr="00AD5EC4">
        <w:rPr>
          <w:rFonts w:ascii="Arial" w:hAnsi="Arial" w:cs="Arial"/>
          <w:i/>
          <w:iCs/>
          <w:color w:val="000000"/>
        </w:rPr>
        <w:t>avec</w:t>
      </w:r>
      <w:proofErr w:type="gramEnd"/>
      <w:r w:rsidRPr="00AD5EC4">
        <w:rPr>
          <w:rFonts w:ascii="Arial" w:hAnsi="Arial" w:cs="Arial"/>
          <w:i/>
          <w:iCs/>
          <w:color w:val="000000"/>
        </w:rPr>
        <w:t xml:space="preserve"> l’esprit et la puissance d’Élie</w:t>
      </w:r>
      <w:r w:rsidRPr="00AD5EC4">
        <w:rPr>
          <w:rStyle w:val="Appelnotedebasdep"/>
          <w:rFonts w:ascii="Arial" w:hAnsi="Arial" w:cs="Arial"/>
          <w:i/>
          <w:iCs/>
          <w:color w:val="000000"/>
        </w:rPr>
        <w:footnoteReference w:customMarkFollows="1" w:id="34"/>
        <w:t>24</w:t>
      </w:r>
      <w:r w:rsidRPr="00AD5EC4">
        <w:rPr>
          <w:rFonts w:ascii="Arial" w:hAnsi="Arial" w:cs="Arial"/>
          <w:i/>
          <w:iCs/>
          <w:color w:val="000000"/>
        </w:rPr>
        <w:t xml:space="preserve">, </w:t>
      </w:r>
    </w:p>
    <w:p w:rsidR="00AD5EC4" w:rsidRPr="00AD5EC4" w:rsidRDefault="00AD5EC4" w:rsidP="00AD5EC4">
      <w:pPr>
        <w:tabs>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i/>
          <w:iCs/>
          <w:color w:val="000000"/>
        </w:rPr>
      </w:pPr>
      <w:r w:rsidRPr="00AD5EC4">
        <w:rPr>
          <w:rFonts w:ascii="Arial" w:hAnsi="Arial" w:cs="Arial"/>
          <w:color w:val="000000"/>
        </w:rPr>
        <w:tab/>
      </w:r>
      <w:r w:rsidRPr="00AD5EC4">
        <w:rPr>
          <w:rFonts w:ascii="Arial" w:hAnsi="Arial" w:cs="Arial"/>
          <w:color w:val="000000"/>
        </w:rPr>
        <w:tab/>
        <w:t xml:space="preserve">   </w:t>
      </w:r>
      <w:proofErr w:type="gramStart"/>
      <w:r w:rsidRPr="00AD5EC4">
        <w:rPr>
          <w:rFonts w:ascii="Arial" w:hAnsi="Arial" w:cs="Arial"/>
          <w:i/>
          <w:iCs/>
          <w:color w:val="000000"/>
        </w:rPr>
        <w:t>pour</w:t>
      </w:r>
      <w:proofErr w:type="gramEnd"/>
      <w:r w:rsidRPr="00AD5EC4">
        <w:rPr>
          <w:rFonts w:ascii="Arial" w:hAnsi="Arial" w:cs="Arial"/>
          <w:i/>
          <w:iCs/>
          <w:color w:val="000000"/>
        </w:rPr>
        <w:t xml:space="preserve"> </w:t>
      </w:r>
      <w:r w:rsidRPr="00AD5EC4">
        <w:rPr>
          <w:rFonts w:ascii="Arial" w:hAnsi="Arial" w:cs="Arial"/>
          <w:i/>
          <w:color w:val="000000"/>
          <w:u w:val="single"/>
        </w:rPr>
        <w:t>ramener le cœur des pères vers leurs enfants</w:t>
      </w:r>
      <w:r w:rsidRPr="00AD5EC4">
        <w:rPr>
          <w:rStyle w:val="Appelnotedebasdep"/>
          <w:rFonts w:ascii="Arial" w:hAnsi="Arial" w:cs="Arial"/>
          <w:i/>
          <w:color w:val="000000"/>
          <w:u w:val="single"/>
        </w:rPr>
        <w:footnoteReference w:customMarkFollows="1" w:id="35"/>
        <w:t>25</w:t>
      </w:r>
      <w:r w:rsidRPr="00AD5EC4">
        <w:rPr>
          <w:rStyle w:val="Appelnotedebasdep"/>
          <w:rFonts w:ascii="Arial" w:hAnsi="Arial" w:cs="Arial"/>
          <w:i/>
          <w:color w:val="000000"/>
        </w:rPr>
        <w:footnoteReference w:customMarkFollows="1" w:id="36"/>
        <w:t>25</w:t>
      </w:r>
      <w:r w:rsidRPr="00AD5EC4">
        <w:rPr>
          <w:rFonts w:ascii="Arial" w:hAnsi="Arial" w:cs="Arial"/>
          <w:color w:val="000000"/>
        </w:rPr>
        <w:t xml:space="preserve"> </w:t>
      </w:r>
    </w:p>
    <w:p w:rsidR="00AD5EC4" w:rsidRPr="00AD5EC4" w:rsidRDefault="00AD5EC4" w:rsidP="00AD5EC4">
      <w:pPr>
        <w:tabs>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i/>
          <w:iCs/>
          <w:color w:val="000000"/>
        </w:rPr>
      </w:pPr>
      <w:r w:rsidRPr="00AD5EC4">
        <w:rPr>
          <w:rFonts w:ascii="Arial" w:hAnsi="Arial" w:cs="Arial"/>
          <w:i/>
          <w:iCs/>
          <w:color w:val="000000"/>
        </w:rPr>
        <w:tab/>
      </w:r>
      <w:r w:rsidRPr="00AD5EC4">
        <w:rPr>
          <w:rFonts w:ascii="Arial" w:hAnsi="Arial" w:cs="Arial"/>
          <w:i/>
          <w:iCs/>
          <w:color w:val="000000"/>
        </w:rPr>
        <w:tab/>
        <w:t xml:space="preserve">   </w:t>
      </w:r>
      <w:proofErr w:type="gramStart"/>
      <w:r w:rsidRPr="00AD5EC4">
        <w:rPr>
          <w:rFonts w:ascii="Arial" w:hAnsi="Arial" w:cs="Arial"/>
          <w:i/>
          <w:iCs/>
          <w:color w:val="000000"/>
        </w:rPr>
        <w:t>et</w:t>
      </w:r>
      <w:proofErr w:type="gramEnd"/>
      <w:r w:rsidRPr="00AD5EC4">
        <w:rPr>
          <w:rFonts w:ascii="Arial" w:hAnsi="Arial" w:cs="Arial"/>
          <w:i/>
          <w:iCs/>
          <w:color w:val="000000"/>
        </w:rPr>
        <w:t xml:space="preserve"> conduire les rebelles à penser comme les justes,</w:t>
      </w:r>
      <w:r w:rsidRPr="00AD5EC4">
        <w:rPr>
          <w:rFonts w:ascii="Arial" w:hAnsi="Arial" w:cs="Arial"/>
          <w:i/>
          <w:iCs/>
          <w:color w:val="000000"/>
        </w:rPr>
        <w:tab/>
      </w:r>
      <w:r w:rsidRPr="00AD5EC4">
        <w:rPr>
          <w:rFonts w:ascii="Arial" w:hAnsi="Arial" w:cs="Arial"/>
          <w:i/>
          <w:iCs/>
          <w:color w:val="000000"/>
        </w:rPr>
        <w:tab/>
      </w:r>
    </w:p>
    <w:p w:rsidR="00AD5EC4" w:rsidRPr="00AD5EC4" w:rsidRDefault="00AD5EC4" w:rsidP="00AD5EC4">
      <w:pPr>
        <w:tabs>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color w:val="000000"/>
        </w:rPr>
      </w:pPr>
      <w:r w:rsidRPr="00AD5EC4">
        <w:rPr>
          <w:rFonts w:ascii="Arial" w:hAnsi="Arial" w:cs="Arial"/>
          <w:i/>
          <w:iCs/>
          <w:color w:val="000000"/>
        </w:rPr>
        <w:tab/>
      </w:r>
      <w:r w:rsidRPr="00AD5EC4">
        <w:rPr>
          <w:rFonts w:ascii="Arial" w:hAnsi="Arial" w:cs="Arial"/>
          <w:i/>
          <w:iCs/>
          <w:color w:val="000000"/>
        </w:rPr>
        <w:tab/>
        <w:t xml:space="preserve">   </w:t>
      </w:r>
      <w:proofErr w:type="gramStart"/>
      <w:r w:rsidRPr="00AD5EC4">
        <w:rPr>
          <w:rFonts w:ascii="Arial" w:hAnsi="Arial" w:cs="Arial"/>
          <w:i/>
          <w:iCs/>
          <w:color w:val="000000"/>
        </w:rPr>
        <w:t>afin</w:t>
      </w:r>
      <w:proofErr w:type="gramEnd"/>
      <w:r w:rsidRPr="00AD5EC4">
        <w:rPr>
          <w:rFonts w:ascii="Arial" w:hAnsi="Arial" w:cs="Arial"/>
          <w:i/>
          <w:iCs/>
          <w:color w:val="000000"/>
        </w:rPr>
        <w:t xml:space="preserve"> de former</w:t>
      </w:r>
      <w:r w:rsidRPr="00AD5EC4">
        <w:rPr>
          <w:rStyle w:val="Appelnotedebasdep"/>
          <w:rFonts w:ascii="Arial" w:hAnsi="Arial" w:cs="Arial"/>
          <w:i/>
          <w:iCs/>
          <w:color w:val="000000"/>
        </w:rPr>
        <w:footnoteReference w:customMarkFollows="1" w:id="37"/>
        <w:t>26</w:t>
      </w:r>
      <w:r w:rsidRPr="00AD5EC4">
        <w:rPr>
          <w:rFonts w:ascii="Arial" w:hAnsi="Arial" w:cs="Arial"/>
          <w:i/>
          <w:iCs/>
          <w:color w:val="000000"/>
        </w:rPr>
        <w:t xml:space="preserve"> pour le Seigneur un peuple </w:t>
      </w:r>
      <w:r w:rsidRPr="00AD5EC4">
        <w:rPr>
          <w:rFonts w:ascii="Arial" w:hAnsi="Arial" w:cs="Arial"/>
          <w:i/>
          <w:iCs/>
          <w:color w:val="000000"/>
          <w:u w:val="single"/>
        </w:rPr>
        <w:t>préparé</w:t>
      </w:r>
      <w:r w:rsidRPr="00AD5EC4">
        <w:rPr>
          <w:rStyle w:val="Appelnotedebasdep"/>
          <w:rFonts w:ascii="Arial" w:hAnsi="Arial" w:cs="Arial"/>
          <w:i/>
          <w:iCs/>
          <w:color w:val="000000"/>
          <w:u w:val="single"/>
        </w:rPr>
        <w:footnoteReference w:customMarkFollows="1" w:id="38"/>
        <w:t>27</w:t>
      </w:r>
      <w:r w:rsidRPr="00AD5EC4">
        <w:rPr>
          <w:rFonts w:ascii="Arial" w:hAnsi="Arial" w:cs="Arial"/>
          <w:i/>
          <w:iCs/>
          <w:color w:val="000000"/>
        </w:rPr>
        <w:t xml:space="preserve">.  </w:t>
      </w:r>
    </w:p>
    <w:p w:rsidR="00AD5EC4" w:rsidRPr="00AD5EC4" w:rsidRDefault="00AD5EC4" w:rsidP="00AD5EC4">
      <w:pPr>
        <w:tabs>
          <w:tab w:val="left" w:pos="720"/>
          <w:tab w:val="left" w:pos="132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color w:val="000000"/>
        </w:rPr>
      </w:pPr>
      <w:r w:rsidRPr="00AD5EC4">
        <w:rPr>
          <w:rFonts w:ascii="Arial" w:hAnsi="Arial" w:cs="Arial"/>
          <w:color w:val="000000"/>
        </w:rPr>
        <w:t xml:space="preserve">                   18         Zacharie dit à l’ange : </w:t>
      </w:r>
    </w:p>
    <w:p w:rsidR="00AD5EC4" w:rsidRPr="00AD5EC4" w:rsidRDefault="00AD5EC4" w:rsidP="00AD5EC4">
      <w:pPr>
        <w:tabs>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i/>
          <w:iCs/>
          <w:color w:val="000000"/>
        </w:rPr>
      </w:pPr>
      <w:r w:rsidRPr="00AD5EC4">
        <w:rPr>
          <w:rFonts w:ascii="Arial" w:hAnsi="Arial" w:cs="Arial"/>
          <w:color w:val="000000"/>
        </w:rPr>
        <w:tab/>
      </w:r>
      <w:r w:rsidRPr="00AD5EC4">
        <w:rPr>
          <w:rFonts w:ascii="Arial" w:hAnsi="Arial" w:cs="Arial"/>
          <w:color w:val="000000"/>
        </w:rPr>
        <w:tab/>
      </w:r>
      <w:r w:rsidRPr="00AD5EC4">
        <w:rPr>
          <w:rFonts w:ascii="Arial" w:hAnsi="Arial" w:cs="Arial"/>
          <w:i/>
          <w:iCs/>
          <w:color w:val="000000"/>
        </w:rPr>
        <w:t>« À quoi le saurai-je</w:t>
      </w:r>
      <w:r w:rsidRPr="00AD5EC4">
        <w:rPr>
          <w:rStyle w:val="Appelnotedebasdep"/>
          <w:rFonts w:ascii="Arial" w:hAnsi="Arial" w:cs="Arial"/>
          <w:i/>
          <w:iCs/>
          <w:color w:val="000000"/>
        </w:rPr>
        <w:footnoteReference w:customMarkFollows="1" w:id="39"/>
        <w:t>28</w:t>
      </w:r>
      <w:r w:rsidRPr="00AD5EC4">
        <w:rPr>
          <w:rFonts w:ascii="Arial" w:hAnsi="Arial" w:cs="Arial"/>
          <w:i/>
          <w:iCs/>
          <w:color w:val="000000"/>
        </w:rPr>
        <w:t xml:space="preserve"> ? </w:t>
      </w:r>
    </w:p>
    <w:p w:rsidR="00AD5EC4" w:rsidRPr="00AD5EC4" w:rsidRDefault="00AD5EC4" w:rsidP="00AD5EC4">
      <w:pPr>
        <w:tabs>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color w:val="000000"/>
        </w:rPr>
      </w:pPr>
      <w:r w:rsidRPr="00AD5EC4">
        <w:rPr>
          <w:rFonts w:ascii="Arial" w:hAnsi="Arial" w:cs="Arial"/>
          <w:i/>
          <w:iCs/>
          <w:color w:val="000000"/>
        </w:rPr>
        <w:tab/>
      </w:r>
      <w:r w:rsidRPr="00AD5EC4">
        <w:rPr>
          <w:rFonts w:ascii="Arial" w:hAnsi="Arial" w:cs="Arial"/>
          <w:i/>
          <w:iCs/>
          <w:color w:val="000000"/>
        </w:rPr>
        <w:tab/>
        <w:t xml:space="preserve">   Car je suis un vieillard et ma femme est avancée en âge. »</w:t>
      </w:r>
      <w:r w:rsidRPr="00AD5EC4">
        <w:rPr>
          <w:rFonts w:ascii="Arial" w:hAnsi="Arial" w:cs="Arial"/>
          <w:color w:val="000000"/>
        </w:rPr>
        <w:t xml:space="preserve"> </w:t>
      </w:r>
    </w:p>
    <w:p w:rsidR="00AD5EC4" w:rsidRPr="00AD5EC4" w:rsidRDefault="00AD5EC4" w:rsidP="00AD5EC4">
      <w:pPr>
        <w:tabs>
          <w:tab w:val="left" w:pos="720"/>
          <w:tab w:val="left" w:pos="132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color w:val="000000"/>
        </w:rPr>
      </w:pPr>
      <w:r w:rsidRPr="00AD5EC4">
        <w:rPr>
          <w:rFonts w:ascii="Arial" w:hAnsi="Arial" w:cs="Arial"/>
          <w:color w:val="000000"/>
        </w:rPr>
        <w:t xml:space="preserve">                   19         L’ange lui répondit : </w:t>
      </w:r>
    </w:p>
    <w:p w:rsidR="00AD5EC4" w:rsidRPr="00AD5EC4" w:rsidRDefault="00AD5EC4" w:rsidP="00AD5EC4">
      <w:pPr>
        <w:tabs>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i/>
          <w:iCs/>
          <w:color w:val="000000"/>
        </w:rPr>
      </w:pPr>
      <w:r w:rsidRPr="00AD5EC4">
        <w:rPr>
          <w:rFonts w:ascii="Arial" w:hAnsi="Arial" w:cs="Arial"/>
          <w:color w:val="000000"/>
        </w:rPr>
        <w:tab/>
      </w:r>
      <w:r w:rsidRPr="00AD5EC4">
        <w:rPr>
          <w:rFonts w:ascii="Arial" w:hAnsi="Arial" w:cs="Arial"/>
          <w:color w:val="000000"/>
        </w:rPr>
        <w:tab/>
      </w:r>
      <w:r w:rsidRPr="00AD5EC4">
        <w:rPr>
          <w:rFonts w:ascii="Arial" w:hAnsi="Arial" w:cs="Arial"/>
          <w:i/>
          <w:iCs/>
          <w:color w:val="000000"/>
        </w:rPr>
        <w:t>« Je suis Gabriel</w:t>
      </w:r>
      <w:r w:rsidRPr="00AD5EC4">
        <w:rPr>
          <w:rStyle w:val="Appelnotedebasdep"/>
          <w:rFonts w:ascii="Arial" w:hAnsi="Arial" w:cs="Arial"/>
          <w:i/>
          <w:iCs/>
          <w:color w:val="000000"/>
        </w:rPr>
        <w:footnoteReference w:customMarkFollows="1" w:id="40"/>
        <w:t>29</w:t>
      </w:r>
      <w:r w:rsidRPr="00AD5EC4">
        <w:rPr>
          <w:rFonts w:ascii="Arial" w:hAnsi="Arial" w:cs="Arial"/>
          <w:i/>
          <w:iCs/>
          <w:color w:val="000000"/>
        </w:rPr>
        <w:t xml:space="preserve"> qui me tiens devant Dieu</w:t>
      </w:r>
      <w:r w:rsidRPr="00AD5EC4">
        <w:rPr>
          <w:rStyle w:val="Appelnotedebasdep"/>
          <w:rFonts w:ascii="Arial" w:hAnsi="Arial" w:cs="Arial"/>
          <w:i/>
          <w:iCs/>
          <w:color w:val="000000"/>
        </w:rPr>
        <w:footnoteReference w:customMarkFollows="1" w:id="41"/>
        <w:t>30</w:t>
      </w:r>
      <w:r w:rsidRPr="00AD5EC4">
        <w:rPr>
          <w:rFonts w:ascii="Arial" w:hAnsi="Arial" w:cs="Arial"/>
          <w:i/>
          <w:iCs/>
          <w:color w:val="000000"/>
        </w:rPr>
        <w:t xml:space="preserve">. </w:t>
      </w:r>
    </w:p>
    <w:p w:rsidR="00AD5EC4" w:rsidRPr="00AD5EC4" w:rsidRDefault="00AD5EC4" w:rsidP="00AD5EC4">
      <w:pPr>
        <w:tabs>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i/>
          <w:iCs/>
          <w:color w:val="000000"/>
        </w:rPr>
      </w:pPr>
      <w:r w:rsidRPr="00AD5EC4">
        <w:rPr>
          <w:rFonts w:ascii="Arial" w:hAnsi="Arial" w:cs="Arial"/>
          <w:i/>
          <w:iCs/>
          <w:color w:val="000000"/>
        </w:rPr>
        <w:tab/>
      </w:r>
      <w:r w:rsidRPr="00AD5EC4">
        <w:rPr>
          <w:rFonts w:ascii="Arial" w:hAnsi="Arial" w:cs="Arial"/>
          <w:i/>
          <w:iCs/>
          <w:color w:val="000000"/>
        </w:rPr>
        <w:tab/>
        <w:t xml:space="preserve">   J’ai été envoyé pour te parler </w:t>
      </w:r>
    </w:p>
    <w:p w:rsidR="00AD5EC4" w:rsidRPr="00AD5EC4" w:rsidRDefault="00AD5EC4" w:rsidP="00AD5EC4">
      <w:pPr>
        <w:tabs>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color w:val="000000"/>
        </w:rPr>
      </w:pPr>
      <w:r w:rsidRPr="00AD5EC4">
        <w:rPr>
          <w:rFonts w:ascii="Arial" w:hAnsi="Arial" w:cs="Arial"/>
          <w:i/>
          <w:iCs/>
          <w:color w:val="000000"/>
        </w:rPr>
        <w:tab/>
      </w:r>
      <w:r w:rsidRPr="00AD5EC4">
        <w:rPr>
          <w:rFonts w:ascii="Arial" w:hAnsi="Arial" w:cs="Arial"/>
          <w:i/>
          <w:iCs/>
          <w:color w:val="000000"/>
        </w:rPr>
        <w:tab/>
        <w:t xml:space="preserve">   </w:t>
      </w:r>
      <w:proofErr w:type="gramStart"/>
      <w:r w:rsidRPr="00AD5EC4">
        <w:rPr>
          <w:rFonts w:ascii="Arial" w:hAnsi="Arial" w:cs="Arial"/>
          <w:i/>
          <w:iCs/>
          <w:color w:val="000000"/>
        </w:rPr>
        <w:t>et</w:t>
      </w:r>
      <w:proofErr w:type="gramEnd"/>
      <w:r w:rsidRPr="00AD5EC4">
        <w:rPr>
          <w:rFonts w:ascii="Arial" w:hAnsi="Arial" w:cs="Arial"/>
          <w:i/>
          <w:iCs/>
          <w:color w:val="000000"/>
        </w:rPr>
        <w:t xml:space="preserve"> pour t’annoncer cette bonne nouvelle</w:t>
      </w:r>
      <w:r w:rsidRPr="00AD5EC4">
        <w:rPr>
          <w:rStyle w:val="Appelnotedebasdep"/>
          <w:rFonts w:ascii="Arial" w:hAnsi="Arial" w:cs="Arial"/>
          <w:i/>
          <w:iCs/>
          <w:color w:val="000000"/>
        </w:rPr>
        <w:footnoteReference w:customMarkFollows="1" w:id="42"/>
        <w:t>31</w:t>
      </w:r>
      <w:r w:rsidRPr="00AD5EC4">
        <w:rPr>
          <w:rFonts w:ascii="Arial" w:hAnsi="Arial" w:cs="Arial"/>
          <w:i/>
          <w:iCs/>
          <w:color w:val="000000"/>
        </w:rPr>
        <w:t>.</w:t>
      </w:r>
    </w:p>
    <w:p w:rsidR="00AD5EC4" w:rsidRPr="00AD5EC4" w:rsidRDefault="00AD5EC4" w:rsidP="00AD5EC4">
      <w:pPr>
        <w:tabs>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color w:val="000000"/>
        </w:rPr>
      </w:pPr>
      <w:r w:rsidRPr="00AD5EC4">
        <w:rPr>
          <w:rFonts w:ascii="Arial" w:hAnsi="Arial" w:cs="Arial"/>
          <w:color w:val="000000"/>
        </w:rPr>
        <w:lastRenderedPageBreak/>
        <w:t>20</w:t>
      </w:r>
      <w:r w:rsidRPr="00AD5EC4">
        <w:rPr>
          <w:rFonts w:ascii="Arial" w:hAnsi="Arial" w:cs="Arial"/>
          <w:color w:val="000000"/>
        </w:rPr>
        <w:tab/>
        <w:t xml:space="preserve">   </w:t>
      </w:r>
      <w:r w:rsidRPr="00AD5EC4">
        <w:rPr>
          <w:rFonts w:ascii="Arial" w:hAnsi="Arial" w:cs="Arial"/>
          <w:i/>
          <w:iCs/>
          <w:color w:val="000000"/>
        </w:rPr>
        <w:t>Eh bien, tu vas être réduit au silence</w:t>
      </w:r>
      <w:r w:rsidRPr="00AD5EC4">
        <w:rPr>
          <w:rFonts w:ascii="Arial" w:hAnsi="Arial" w:cs="Arial"/>
          <w:color w:val="000000"/>
        </w:rPr>
        <w:t xml:space="preserve"> </w:t>
      </w:r>
    </w:p>
    <w:p w:rsidR="00AD5EC4" w:rsidRPr="00AD5EC4" w:rsidRDefault="00AD5EC4" w:rsidP="00AD5EC4">
      <w:pPr>
        <w:tabs>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i/>
          <w:iCs/>
          <w:color w:val="000000"/>
        </w:rPr>
      </w:pPr>
      <w:r w:rsidRPr="00AD5EC4">
        <w:rPr>
          <w:rFonts w:ascii="Arial" w:hAnsi="Arial" w:cs="Arial"/>
          <w:color w:val="000000"/>
        </w:rPr>
        <w:tab/>
      </w:r>
      <w:r w:rsidRPr="00AD5EC4">
        <w:rPr>
          <w:rFonts w:ascii="Arial" w:hAnsi="Arial" w:cs="Arial"/>
          <w:color w:val="000000"/>
        </w:rPr>
        <w:tab/>
      </w:r>
      <w:r w:rsidRPr="00AD5EC4">
        <w:rPr>
          <w:rFonts w:ascii="Arial" w:hAnsi="Arial" w:cs="Arial"/>
          <w:i/>
          <w:iCs/>
          <w:color w:val="000000"/>
        </w:rPr>
        <w:t xml:space="preserve">   </w:t>
      </w:r>
      <w:proofErr w:type="gramStart"/>
      <w:r w:rsidRPr="00AD5EC4">
        <w:rPr>
          <w:rFonts w:ascii="Arial" w:hAnsi="Arial" w:cs="Arial"/>
          <w:i/>
          <w:iCs/>
          <w:color w:val="000000"/>
        </w:rPr>
        <w:t>et</w:t>
      </w:r>
      <w:proofErr w:type="gramEnd"/>
      <w:r w:rsidRPr="00AD5EC4">
        <w:rPr>
          <w:rFonts w:ascii="Arial" w:hAnsi="Arial" w:cs="Arial"/>
          <w:i/>
          <w:iCs/>
          <w:color w:val="000000"/>
        </w:rPr>
        <w:t xml:space="preserve"> tu ne pourras plus parler jusqu’au jour où cela se réalisera, </w:t>
      </w:r>
    </w:p>
    <w:p w:rsidR="00AD5EC4" w:rsidRPr="00AD5EC4" w:rsidRDefault="00760AFD" w:rsidP="00AD5EC4">
      <w:pPr>
        <w:tabs>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color w:val="000000"/>
        </w:rPr>
      </w:pPr>
      <w:r>
        <w:rPr>
          <w:rFonts w:ascii="Arial" w:hAnsi="Arial" w:cs="Arial"/>
          <w:i/>
          <w:iCs/>
          <w:color w:val="000000"/>
        </w:rPr>
        <w:tab/>
      </w:r>
      <w:r>
        <w:rPr>
          <w:rFonts w:ascii="Arial" w:hAnsi="Arial" w:cs="Arial"/>
          <w:i/>
          <w:iCs/>
          <w:color w:val="000000"/>
        </w:rPr>
        <w:tab/>
        <w:t xml:space="preserve">   </w:t>
      </w:r>
      <w:proofErr w:type="gramStart"/>
      <w:r w:rsidR="00AD5EC4" w:rsidRPr="00AD5EC4">
        <w:rPr>
          <w:rFonts w:ascii="Arial" w:hAnsi="Arial" w:cs="Arial"/>
          <w:i/>
          <w:iCs/>
          <w:color w:val="000000"/>
        </w:rPr>
        <w:t>qui</w:t>
      </w:r>
      <w:proofErr w:type="gramEnd"/>
      <w:r w:rsidR="00AD5EC4" w:rsidRPr="00AD5EC4">
        <w:rPr>
          <w:rFonts w:ascii="Arial" w:hAnsi="Arial" w:cs="Arial"/>
          <w:i/>
          <w:iCs/>
          <w:color w:val="000000"/>
        </w:rPr>
        <w:t xml:space="preserve"> s’accompliront en leur temps</w:t>
      </w:r>
      <w:r w:rsidR="00AD5EC4" w:rsidRPr="00AD5EC4">
        <w:rPr>
          <w:rStyle w:val="Appelnotedebasdep"/>
          <w:rFonts w:ascii="Arial" w:hAnsi="Arial" w:cs="Arial"/>
          <w:i/>
          <w:iCs/>
          <w:color w:val="000000"/>
        </w:rPr>
        <w:footnoteReference w:customMarkFollows="1" w:id="43"/>
        <w:t>32</w:t>
      </w:r>
      <w:r w:rsidR="00AD5EC4" w:rsidRPr="00AD5EC4">
        <w:rPr>
          <w:rFonts w:ascii="Arial" w:hAnsi="Arial" w:cs="Arial"/>
          <w:i/>
          <w:iCs/>
          <w:color w:val="000000"/>
        </w:rPr>
        <w:t>. »</w:t>
      </w:r>
    </w:p>
    <w:p w:rsidR="00AD5EC4" w:rsidRPr="00AD5EC4" w:rsidRDefault="00AD5EC4" w:rsidP="00AD5EC4">
      <w:pPr>
        <w:tabs>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color w:val="000000"/>
        </w:rPr>
      </w:pPr>
      <w:r w:rsidRPr="00AD5EC4">
        <w:rPr>
          <w:rFonts w:ascii="Arial" w:hAnsi="Arial" w:cs="Arial"/>
          <w:color w:val="000000"/>
        </w:rPr>
        <w:tab/>
        <w:t>21</w:t>
      </w:r>
      <w:r w:rsidRPr="00AD5EC4">
        <w:rPr>
          <w:rFonts w:ascii="Arial" w:hAnsi="Arial" w:cs="Arial"/>
          <w:color w:val="000000"/>
        </w:rPr>
        <w:tab/>
        <w:t xml:space="preserve">Le peuple attendait Zacharie </w:t>
      </w:r>
    </w:p>
    <w:p w:rsidR="00AD5EC4" w:rsidRPr="00AD5EC4" w:rsidRDefault="00AD5EC4" w:rsidP="00AD5EC4">
      <w:pPr>
        <w:tabs>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et</w:t>
      </w:r>
      <w:proofErr w:type="gramEnd"/>
      <w:r w:rsidRPr="00AD5EC4">
        <w:rPr>
          <w:rFonts w:ascii="Arial" w:hAnsi="Arial" w:cs="Arial"/>
          <w:color w:val="000000"/>
        </w:rPr>
        <w:t xml:space="preserve"> s’étonnait qu’il s’attardât dans le sanctuaire</w:t>
      </w:r>
      <w:r w:rsidRPr="00AD5EC4">
        <w:rPr>
          <w:rStyle w:val="Appelnotedebasdep"/>
          <w:rFonts w:ascii="Arial" w:hAnsi="Arial" w:cs="Arial"/>
          <w:color w:val="000000"/>
        </w:rPr>
        <w:footnoteReference w:customMarkFollows="1" w:id="44"/>
        <w:t>33</w:t>
      </w:r>
      <w:r w:rsidRPr="00AD5EC4">
        <w:rPr>
          <w:rFonts w:ascii="Arial" w:hAnsi="Arial" w:cs="Arial"/>
          <w:color w:val="000000"/>
        </w:rPr>
        <w:t xml:space="preserve">. </w:t>
      </w:r>
    </w:p>
    <w:p w:rsidR="00AD5EC4" w:rsidRPr="00AD5EC4" w:rsidRDefault="00AD5EC4" w:rsidP="00AD5EC4">
      <w:pPr>
        <w:tabs>
          <w:tab w:val="left" w:pos="720"/>
          <w:tab w:val="left" w:pos="132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color w:val="000000"/>
        </w:rPr>
      </w:pPr>
      <w:r w:rsidRPr="00AD5EC4">
        <w:rPr>
          <w:rFonts w:ascii="Arial" w:hAnsi="Arial" w:cs="Arial"/>
          <w:color w:val="000000"/>
        </w:rPr>
        <w:t xml:space="preserve">                    22        Quand il sortit, il ne pouvait leur parler </w:t>
      </w:r>
    </w:p>
    <w:p w:rsidR="00AD5EC4" w:rsidRPr="00AD5EC4" w:rsidRDefault="00AD5EC4" w:rsidP="00AD5EC4">
      <w:pPr>
        <w:tabs>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et</w:t>
      </w:r>
      <w:proofErr w:type="gramEnd"/>
      <w:r w:rsidRPr="00AD5EC4">
        <w:rPr>
          <w:rFonts w:ascii="Arial" w:hAnsi="Arial" w:cs="Arial"/>
          <w:color w:val="000000"/>
        </w:rPr>
        <w:t xml:space="preserve"> ils comprirent qu’il avait eu une vision dans le sanctuaire ; </w:t>
      </w:r>
    </w:p>
    <w:p w:rsidR="00AD5EC4" w:rsidRPr="00AD5EC4" w:rsidRDefault="00AD5EC4" w:rsidP="00AD5EC4">
      <w:pPr>
        <w:tabs>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il</w:t>
      </w:r>
      <w:proofErr w:type="gramEnd"/>
      <w:r w:rsidRPr="00AD5EC4">
        <w:rPr>
          <w:rFonts w:ascii="Arial" w:hAnsi="Arial" w:cs="Arial"/>
          <w:color w:val="000000"/>
        </w:rPr>
        <w:t xml:space="preserve"> leur faisait des signes et demeurait muet. </w:t>
      </w:r>
    </w:p>
    <w:p w:rsidR="00AD5EC4" w:rsidRPr="00AD5EC4" w:rsidRDefault="00AD5EC4" w:rsidP="00AD5EC4">
      <w:pPr>
        <w:tabs>
          <w:tab w:val="left" w:pos="720"/>
          <w:tab w:val="left" w:pos="132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color w:val="000000"/>
        </w:rPr>
      </w:pPr>
      <w:r w:rsidRPr="00AD5EC4">
        <w:rPr>
          <w:rFonts w:ascii="Arial" w:hAnsi="Arial" w:cs="Arial"/>
          <w:color w:val="000000"/>
        </w:rPr>
        <w:t xml:space="preserve">                    23        Quand prit fin son temps de service</w:t>
      </w:r>
      <w:r w:rsidRPr="00AD5EC4">
        <w:rPr>
          <w:rStyle w:val="Appelnotedebasdep"/>
          <w:rFonts w:ascii="Arial" w:hAnsi="Arial" w:cs="Arial"/>
          <w:color w:val="000000"/>
        </w:rPr>
        <w:footnoteReference w:customMarkFollows="1" w:id="45"/>
        <w:t>34</w:t>
      </w:r>
      <w:r w:rsidRPr="00AD5EC4">
        <w:rPr>
          <w:rFonts w:ascii="Arial" w:hAnsi="Arial" w:cs="Arial"/>
          <w:color w:val="000000"/>
        </w:rPr>
        <w:t xml:space="preserve">, il repartit chez lui. </w:t>
      </w:r>
    </w:p>
    <w:p w:rsidR="00AD5EC4" w:rsidRPr="00AD5EC4" w:rsidRDefault="00AD5EC4" w:rsidP="00AD5EC4">
      <w:pPr>
        <w:tabs>
          <w:tab w:val="left" w:pos="720"/>
          <w:tab w:val="left" w:pos="132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color w:val="000000"/>
        </w:rPr>
      </w:pPr>
      <w:r w:rsidRPr="00AD5EC4">
        <w:rPr>
          <w:rFonts w:ascii="Arial" w:hAnsi="Arial" w:cs="Arial"/>
          <w:color w:val="000000"/>
        </w:rPr>
        <w:t xml:space="preserve">                    24        Après quoi Élisabeth, sa femme, devint enceinte ; </w:t>
      </w:r>
    </w:p>
    <w:p w:rsidR="00AD5EC4" w:rsidRPr="00AD5EC4" w:rsidRDefault="00AD5EC4" w:rsidP="00AD5EC4">
      <w:pPr>
        <w:tabs>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cinq</w:t>
      </w:r>
      <w:proofErr w:type="gramEnd"/>
      <w:r w:rsidRPr="00AD5EC4">
        <w:rPr>
          <w:rFonts w:ascii="Arial" w:hAnsi="Arial" w:cs="Arial"/>
          <w:color w:val="000000"/>
        </w:rPr>
        <w:t xml:space="preserve"> mois durant elle s’en cacha</w:t>
      </w:r>
      <w:r w:rsidRPr="00AD5EC4">
        <w:rPr>
          <w:rStyle w:val="Appelnotedebasdep"/>
          <w:rFonts w:ascii="Arial" w:hAnsi="Arial" w:cs="Arial"/>
          <w:color w:val="000000"/>
        </w:rPr>
        <w:footnoteReference w:customMarkFollows="1" w:id="46"/>
        <w:t>35</w:t>
      </w:r>
      <w:r w:rsidRPr="00AD5EC4">
        <w:rPr>
          <w:rFonts w:ascii="Arial" w:hAnsi="Arial" w:cs="Arial"/>
          <w:color w:val="000000"/>
        </w:rPr>
        <w:t xml:space="preserve"> ; elle se disait : </w:t>
      </w:r>
    </w:p>
    <w:p w:rsidR="00AD5EC4" w:rsidRPr="00AD5EC4" w:rsidRDefault="00AD5EC4" w:rsidP="00AD5EC4">
      <w:pPr>
        <w:tabs>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i/>
          <w:iCs/>
          <w:color w:val="000000"/>
        </w:rPr>
      </w:pPr>
      <w:r w:rsidRPr="00AD5EC4">
        <w:rPr>
          <w:rFonts w:ascii="Arial" w:hAnsi="Arial" w:cs="Arial"/>
          <w:color w:val="000000"/>
        </w:rPr>
        <w:t>25</w:t>
      </w:r>
      <w:r w:rsidRPr="00AD5EC4">
        <w:rPr>
          <w:rFonts w:ascii="Arial" w:hAnsi="Arial" w:cs="Arial"/>
          <w:color w:val="000000"/>
        </w:rPr>
        <w:tab/>
      </w:r>
      <w:r w:rsidRPr="00AD5EC4">
        <w:rPr>
          <w:rFonts w:ascii="Arial" w:hAnsi="Arial" w:cs="Arial"/>
          <w:i/>
          <w:iCs/>
          <w:color w:val="000000"/>
        </w:rPr>
        <w:t xml:space="preserve">« Voilà ce qu’a fait pour moi le Seigneur </w:t>
      </w:r>
    </w:p>
    <w:p w:rsidR="00AD5EC4" w:rsidRPr="00AD5EC4" w:rsidRDefault="00AD5EC4" w:rsidP="00AD5EC4">
      <w:pPr>
        <w:tabs>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i/>
          <w:iCs/>
          <w:color w:val="000000"/>
        </w:rPr>
      </w:pPr>
      <w:r w:rsidRPr="00AD5EC4">
        <w:rPr>
          <w:rFonts w:ascii="Arial" w:hAnsi="Arial" w:cs="Arial"/>
          <w:i/>
          <w:iCs/>
          <w:color w:val="000000"/>
        </w:rPr>
        <w:tab/>
      </w:r>
      <w:r w:rsidRPr="00AD5EC4">
        <w:rPr>
          <w:rFonts w:ascii="Arial" w:hAnsi="Arial" w:cs="Arial"/>
          <w:i/>
          <w:iCs/>
          <w:color w:val="000000"/>
        </w:rPr>
        <w:tab/>
        <w:t xml:space="preserve">   </w:t>
      </w:r>
      <w:proofErr w:type="gramStart"/>
      <w:r w:rsidRPr="00AD5EC4">
        <w:rPr>
          <w:rFonts w:ascii="Arial" w:hAnsi="Arial" w:cs="Arial"/>
          <w:i/>
          <w:iCs/>
          <w:color w:val="000000"/>
        </w:rPr>
        <w:t>au</w:t>
      </w:r>
      <w:proofErr w:type="gramEnd"/>
      <w:r w:rsidRPr="00AD5EC4">
        <w:rPr>
          <w:rFonts w:ascii="Arial" w:hAnsi="Arial" w:cs="Arial"/>
          <w:i/>
          <w:iCs/>
          <w:color w:val="000000"/>
        </w:rPr>
        <w:t xml:space="preserve"> temps où il a jeté les yeux sur moi pour mettre fin </w:t>
      </w:r>
    </w:p>
    <w:p w:rsidR="00AD5EC4" w:rsidRPr="00AD5EC4" w:rsidRDefault="00AD5EC4" w:rsidP="00AD5EC4">
      <w:pPr>
        <w:tabs>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color w:val="000000"/>
        </w:rPr>
      </w:pPr>
      <w:r w:rsidRPr="00AD5EC4">
        <w:rPr>
          <w:rFonts w:ascii="Arial" w:hAnsi="Arial" w:cs="Arial"/>
          <w:i/>
          <w:iCs/>
          <w:color w:val="000000"/>
        </w:rPr>
        <w:tab/>
      </w:r>
      <w:r w:rsidRPr="00AD5EC4">
        <w:rPr>
          <w:rFonts w:ascii="Arial" w:hAnsi="Arial" w:cs="Arial"/>
          <w:i/>
          <w:iCs/>
          <w:color w:val="000000"/>
        </w:rPr>
        <w:tab/>
        <w:t xml:space="preserve">   </w:t>
      </w:r>
      <w:proofErr w:type="gramStart"/>
      <w:r w:rsidRPr="00AD5EC4">
        <w:rPr>
          <w:rFonts w:ascii="Arial" w:hAnsi="Arial" w:cs="Arial"/>
          <w:i/>
          <w:iCs/>
          <w:color w:val="000000"/>
        </w:rPr>
        <w:t>à</w:t>
      </w:r>
      <w:proofErr w:type="gramEnd"/>
      <w:r w:rsidRPr="00AD5EC4">
        <w:rPr>
          <w:rFonts w:ascii="Arial" w:hAnsi="Arial" w:cs="Arial"/>
          <w:i/>
          <w:iCs/>
          <w:color w:val="000000"/>
        </w:rPr>
        <w:t xml:space="preserve"> ce qui faisait ma honte</w:t>
      </w:r>
      <w:r w:rsidRPr="00AD5EC4">
        <w:rPr>
          <w:rStyle w:val="Appelnotedebasdep"/>
          <w:rFonts w:ascii="Arial" w:hAnsi="Arial" w:cs="Arial"/>
          <w:i/>
          <w:iCs/>
          <w:color w:val="000000"/>
        </w:rPr>
        <w:footnoteReference w:customMarkFollows="1" w:id="47"/>
        <w:t>36</w:t>
      </w:r>
      <w:r w:rsidRPr="00AD5EC4">
        <w:rPr>
          <w:rFonts w:ascii="Arial" w:hAnsi="Arial" w:cs="Arial"/>
          <w:i/>
          <w:iCs/>
          <w:color w:val="000000"/>
        </w:rPr>
        <w:t xml:space="preserve"> devant les hommes.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color w:val="000000"/>
        </w:rPr>
      </w:pP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color w:val="000000"/>
          <w:u w:val="single"/>
        </w:rPr>
      </w:pPr>
      <w:r w:rsidRPr="00AD5EC4">
        <w:rPr>
          <w:rFonts w:ascii="Arial" w:hAnsi="Arial" w:cs="Arial"/>
          <w:b/>
          <w:color w:val="000000"/>
        </w:rPr>
        <w:tab/>
      </w:r>
      <w:r w:rsidRPr="00AD5EC4">
        <w:rPr>
          <w:rFonts w:ascii="Arial" w:hAnsi="Arial" w:cs="Arial"/>
          <w:b/>
          <w:color w:val="000000"/>
        </w:rPr>
        <w:tab/>
      </w:r>
      <w:r w:rsidRPr="00AD5EC4">
        <w:rPr>
          <w:rFonts w:ascii="Arial" w:hAnsi="Arial" w:cs="Arial"/>
          <w:b/>
          <w:color w:val="000000"/>
        </w:rPr>
        <w:tab/>
      </w:r>
      <w:r w:rsidRPr="00AD5EC4">
        <w:rPr>
          <w:rFonts w:ascii="Arial" w:hAnsi="Arial" w:cs="Arial"/>
          <w:bCs/>
          <w:i/>
          <w:color w:val="000000"/>
        </w:rPr>
        <w:t>(Annonce de la naissance de Jésus</w:t>
      </w:r>
      <w:r w:rsidRPr="00AD5EC4">
        <w:rPr>
          <w:rStyle w:val="Appelnotedebasdep"/>
          <w:rFonts w:ascii="Arial" w:hAnsi="Arial" w:cs="Arial"/>
          <w:bCs/>
          <w:i/>
          <w:color w:val="000000"/>
        </w:rPr>
        <w:footnoteReference w:customMarkFollows="1" w:id="48"/>
        <w:t>37</w:t>
      </w:r>
      <w:r w:rsidRPr="00AD5EC4">
        <w:rPr>
          <w:rFonts w:ascii="Arial" w:hAnsi="Arial" w:cs="Arial"/>
          <w:bCs/>
          <w:i/>
          <w:color w:val="000000"/>
        </w:rPr>
        <w:t xml:space="preserv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color w:val="000000"/>
          <w:u w:val="single"/>
        </w:rPr>
      </w:pP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color w:val="000000"/>
        </w:rPr>
      </w:pPr>
      <w:r w:rsidRPr="00AD5EC4">
        <w:rPr>
          <w:rFonts w:ascii="Arial" w:hAnsi="Arial" w:cs="Arial"/>
          <w:color w:val="000000"/>
        </w:rPr>
        <w:tab/>
        <w:t xml:space="preserve">         26 </w:t>
      </w:r>
      <w:r w:rsidRPr="00AD5EC4">
        <w:rPr>
          <w:rFonts w:ascii="Arial" w:hAnsi="Arial" w:cs="Arial"/>
          <w:color w:val="000000"/>
        </w:rPr>
        <w:tab/>
        <w:t xml:space="preserve">Le sixième mois, l’ange Gabriel fut envoyé par Dieu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dans</w:t>
      </w:r>
      <w:proofErr w:type="gramEnd"/>
      <w:r w:rsidRPr="00AD5EC4">
        <w:rPr>
          <w:rFonts w:ascii="Arial" w:hAnsi="Arial" w:cs="Arial"/>
          <w:color w:val="000000"/>
        </w:rPr>
        <w:t xml:space="preserve"> une ville de Galilée du nom de Nazareth</w:t>
      </w:r>
      <w:r w:rsidRPr="00AD5EC4">
        <w:rPr>
          <w:rStyle w:val="Appelnotedebasdep"/>
          <w:rFonts w:ascii="Arial" w:hAnsi="Arial" w:cs="Arial"/>
          <w:color w:val="000000"/>
        </w:rPr>
        <w:footnoteReference w:customMarkFollows="1" w:id="49"/>
        <w:t>38</w:t>
      </w:r>
      <w:r w:rsidRPr="00AD5EC4">
        <w:rPr>
          <w:rFonts w:ascii="Arial" w:hAnsi="Arial" w:cs="Arial"/>
          <w:color w:val="000000"/>
        </w:rPr>
        <w:t xml:space="preserve">, </w:t>
      </w:r>
      <w:r w:rsidRPr="00AD5EC4">
        <w:rPr>
          <w:rFonts w:ascii="Arial" w:hAnsi="Arial" w:cs="Arial"/>
          <w:color w:val="000000"/>
        </w:rPr>
        <w:tab/>
        <w:t xml:space="preserv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color w:val="000000"/>
        </w:rPr>
      </w:pPr>
      <w:r w:rsidRPr="00AD5EC4">
        <w:rPr>
          <w:rFonts w:ascii="Arial" w:hAnsi="Arial" w:cs="Arial"/>
          <w:color w:val="000000"/>
        </w:rPr>
        <w:lastRenderedPageBreak/>
        <w:t xml:space="preserve">                    27 </w:t>
      </w:r>
      <w:r w:rsidRPr="00AD5EC4">
        <w:rPr>
          <w:rFonts w:ascii="Arial" w:hAnsi="Arial" w:cs="Arial"/>
          <w:color w:val="000000"/>
        </w:rPr>
        <w:tab/>
        <w:t>à une jeune fille</w:t>
      </w:r>
      <w:r w:rsidRPr="00AD5EC4">
        <w:rPr>
          <w:rStyle w:val="Appelnotedebasdep"/>
          <w:rFonts w:ascii="Arial" w:hAnsi="Arial" w:cs="Arial"/>
          <w:color w:val="000000"/>
        </w:rPr>
        <w:footnoteReference w:customMarkFollows="1" w:id="50"/>
        <w:t>39</w:t>
      </w:r>
      <w:r w:rsidRPr="00AD5EC4">
        <w:rPr>
          <w:rFonts w:ascii="Arial" w:hAnsi="Arial" w:cs="Arial"/>
          <w:color w:val="000000"/>
        </w:rPr>
        <w:t xml:space="preserve"> accordée en mariage</w:t>
      </w:r>
      <w:r w:rsidRPr="00AD5EC4">
        <w:rPr>
          <w:rStyle w:val="Appelnotedebasdep"/>
          <w:rFonts w:ascii="Arial" w:hAnsi="Arial" w:cs="Arial"/>
          <w:color w:val="000000"/>
        </w:rPr>
        <w:footnoteReference w:customMarkFollows="1" w:id="51"/>
        <w:t>40</w:t>
      </w:r>
      <w:r w:rsidRPr="00AD5EC4">
        <w:rPr>
          <w:rFonts w:ascii="Arial" w:hAnsi="Arial" w:cs="Arial"/>
          <w:color w:val="000000"/>
        </w:rPr>
        <w:t xml:space="preserv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color w:val="000000"/>
        </w:rPr>
      </w:pPr>
      <w:r w:rsidRPr="00AD5EC4">
        <w:rPr>
          <w:rFonts w:ascii="Arial" w:hAnsi="Arial" w:cs="Arial"/>
          <w:color w:val="000000"/>
        </w:rPr>
        <w:t xml:space="preserve">                                </w:t>
      </w:r>
      <w:proofErr w:type="gramStart"/>
      <w:r w:rsidRPr="00AD5EC4">
        <w:rPr>
          <w:rFonts w:ascii="Arial" w:hAnsi="Arial" w:cs="Arial"/>
          <w:color w:val="000000"/>
        </w:rPr>
        <w:t>à</w:t>
      </w:r>
      <w:proofErr w:type="gramEnd"/>
      <w:r w:rsidRPr="00AD5EC4">
        <w:rPr>
          <w:rFonts w:ascii="Arial" w:hAnsi="Arial" w:cs="Arial"/>
          <w:color w:val="000000"/>
        </w:rPr>
        <w:t xml:space="preserve"> un homme nommé Joseph, de la famille</w:t>
      </w:r>
      <w:r w:rsidRPr="00AD5EC4">
        <w:rPr>
          <w:rStyle w:val="Appelnotedebasdep"/>
          <w:rFonts w:ascii="Arial" w:hAnsi="Arial" w:cs="Arial"/>
          <w:color w:val="000000"/>
        </w:rPr>
        <w:footnoteReference w:customMarkFollows="1" w:id="52"/>
        <w:t>41</w:t>
      </w:r>
      <w:r w:rsidRPr="00AD5EC4">
        <w:rPr>
          <w:rFonts w:ascii="Arial" w:hAnsi="Arial" w:cs="Arial"/>
          <w:color w:val="000000"/>
        </w:rPr>
        <w:t xml:space="preserve"> de David ;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color w:val="000000"/>
        </w:rPr>
      </w:pPr>
      <w:r w:rsidRPr="00AD5EC4">
        <w:rPr>
          <w:rFonts w:ascii="Arial" w:hAnsi="Arial" w:cs="Arial"/>
          <w:color w:val="000000"/>
        </w:rPr>
        <w:t xml:space="preserve">                                </w:t>
      </w:r>
      <w:proofErr w:type="gramStart"/>
      <w:r w:rsidRPr="00AD5EC4">
        <w:rPr>
          <w:rFonts w:ascii="Arial" w:hAnsi="Arial" w:cs="Arial"/>
          <w:color w:val="000000"/>
        </w:rPr>
        <w:t>cette</w:t>
      </w:r>
      <w:proofErr w:type="gramEnd"/>
      <w:r w:rsidRPr="00AD5EC4">
        <w:rPr>
          <w:rFonts w:ascii="Arial" w:hAnsi="Arial" w:cs="Arial"/>
          <w:color w:val="000000"/>
        </w:rPr>
        <w:t xml:space="preserve"> jeune fille s’appelait Marie.</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24" w:right="40" w:hanging="2124"/>
        <w:jc w:val="both"/>
        <w:rPr>
          <w:rFonts w:ascii="Arial" w:hAnsi="Arial" w:cs="Arial"/>
          <w:color w:val="000000"/>
        </w:rPr>
      </w:pPr>
      <w:r w:rsidRPr="00AD5EC4">
        <w:rPr>
          <w:rFonts w:ascii="Arial" w:hAnsi="Arial" w:cs="Arial"/>
          <w:color w:val="000000"/>
        </w:rPr>
        <w:t xml:space="preserve">                    28        L'ange entra auprès d’elle et lui dit :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i/>
          <w:iCs/>
          <w:color w:val="000000"/>
        </w:rPr>
      </w:pPr>
      <w:r w:rsidRPr="00AD5EC4">
        <w:rPr>
          <w:rFonts w:ascii="Arial" w:hAnsi="Arial" w:cs="Arial"/>
          <w:color w:val="000000"/>
        </w:rPr>
        <w:tab/>
      </w:r>
      <w:r w:rsidRPr="00AD5EC4">
        <w:rPr>
          <w:rFonts w:ascii="Arial" w:hAnsi="Arial" w:cs="Arial"/>
          <w:color w:val="000000"/>
        </w:rPr>
        <w:tab/>
      </w:r>
      <w:r w:rsidRPr="00AD5EC4">
        <w:rPr>
          <w:rFonts w:ascii="Arial" w:hAnsi="Arial" w:cs="Arial"/>
          <w:i/>
          <w:iCs/>
          <w:color w:val="000000"/>
        </w:rPr>
        <w:t>« Sois joyeuse</w:t>
      </w:r>
      <w:r w:rsidRPr="00AD5EC4">
        <w:rPr>
          <w:rStyle w:val="Appelnotedebasdep"/>
          <w:rFonts w:ascii="Arial" w:hAnsi="Arial" w:cs="Arial"/>
          <w:i/>
          <w:iCs/>
          <w:color w:val="000000"/>
        </w:rPr>
        <w:footnoteReference w:customMarkFollows="1" w:id="53"/>
        <w:t>42</w:t>
      </w:r>
      <w:r w:rsidRPr="00AD5EC4">
        <w:rPr>
          <w:rFonts w:ascii="Arial" w:hAnsi="Arial" w:cs="Arial"/>
          <w:i/>
          <w:iCs/>
          <w:color w:val="000000"/>
        </w:rPr>
        <w:t>, toi qui as la faveur de Dieu</w:t>
      </w:r>
      <w:r w:rsidRPr="00AD5EC4">
        <w:rPr>
          <w:rStyle w:val="Appelnotedebasdep"/>
          <w:rFonts w:ascii="Arial" w:hAnsi="Arial" w:cs="Arial"/>
          <w:i/>
          <w:iCs/>
          <w:color w:val="000000"/>
        </w:rPr>
        <w:footnoteReference w:customMarkFollows="1" w:id="54"/>
        <w:t>43</w:t>
      </w:r>
      <w:r w:rsidRPr="00AD5EC4">
        <w:rPr>
          <w:rFonts w:ascii="Arial" w:hAnsi="Arial" w:cs="Arial"/>
          <w:i/>
          <w:iCs/>
          <w:color w:val="000000"/>
        </w:rPr>
        <w:t xml:space="preserv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color w:val="000000"/>
        </w:rPr>
      </w:pPr>
      <w:r w:rsidRPr="00AD5EC4">
        <w:rPr>
          <w:rFonts w:ascii="Arial" w:hAnsi="Arial" w:cs="Arial"/>
          <w:i/>
          <w:iCs/>
          <w:color w:val="000000"/>
        </w:rPr>
        <w:tab/>
      </w:r>
      <w:r w:rsidRPr="00AD5EC4">
        <w:rPr>
          <w:rFonts w:ascii="Arial" w:hAnsi="Arial" w:cs="Arial"/>
          <w:i/>
          <w:iCs/>
          <w:color w:val="000000"/>
        </w:rPr>
        <w:tab/>
        <w:t xml:space="preserve">   </w:t>
      </w:r>
      <w:proofErr w:type="gramStart"/>
      <w:r w:rsidRPr="00AD5EC4">
        <w:rPr>
          <w:rFonts w:ascii="Arial" w:hAnsi="Arial" w:cs="Arial"/>
          <w:i/>
          <w:iCs/>
          <w:color w:val="000000"/>
        </w:rPr>
        <w:t>le</w:t>
      </w:r>
      <w:proofErr w:type="gramEnd"/>
      <w:r w:rsidRPr="00AD5EC4">
        <w:rPr>
          <w:rFonts w:ascii="Arial" w:hAnsi="Arial" w:cs="Arial"/>
          <w:i/>
          <w:iCs/>
          <w:color w:val="000000"/>
        </w:rPr>
        <w:t xml:space="preserve"> Seigneur est avec toi</w:t>
      </w:r>
      <w:r w:rsidRPr="00AD5EC4">
        <w:rPr>
          <w:rStyle w:val="Appelnotedebasdep"/>
          <w:rFonts w:ascii="Arial" w:hAnsi="Arial" w:cs="Arial"/>
          <w:i/>
          <w:iCs/>
          <w:color w:val="000000"/>
        </w:rPr>
        <w:footnoteReference w:customMarkFollows="1" w:id="55"/>
        <w:t>44</w:t>
      </w:r>
      <w:r w:rsidRPr="00AD5EC4">
        <w:rPr>
          <w:rFonts w:ascii="Arial" w:hAnsi="Arial" w:cs="Arial"/>
          <w:i/>
          <w:iCs/>
          <w:color w:val="000000"/>
        </w:rPr>
        <w:t>. »</w:t>
      </w:r>
      <w:r w:rsidRPr="00AD5EC4">
        <w:rPr>
          <w:rFonts w:ascii="Arial" w:hAnsi="Arial" w:cs="Arial"/>
          <w:color w:val="000000"/>
        </w:rPr>
        <w:t xml:space="preserv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i/>
          <w:iCs/>
          <w:color w:val="000000"/>
        </w:rPr>
      </w:pPr>
      <w:r w:rsidRPr="00AD5EC4">
        <w:rPr>
          <w:rFonts w:ascii="Arial" w:hAnsi="Arial" w:cs="Arial"/>
          <w:color w:val="000000"/>
        </w:rPr>
        <w:t xml:space="preserve">29 </w:t>
      </w:r>
      <w:r w:rsidRPr="00AD5EC4">
        <w:rPr>
          <w:rFonts w:ascii="Arial" w:hAnsi="Arial" w:cs="Arial"/>
          <w:color w:val="000000"/>
        </w:rPr>
        <w:tab/>
        <w:t>À ces mots, elle fut très troublée</w:t>
      </w:r>
      <w:r w:rsidRPr="00AD5EC4">
        <w:rPr>
          <w:rStyle w:val="Appelnotedebasdep"/>
          <w:rFonts w:ascii="Arial" w:hAnsi="Arial" w:cs="Arial"/>
          <w:color w:val="000000"/>
        </w:rPr>
        <w:footnoteReference w:customMarkFollows="1" w:id="56"/>
        <w:t>45</w:t>
      </w:r>
      <w:r w:rsidRPr="00AD5EC4">
        <w:rPr>
          <w:rFonts w:ascii="Arial" w:hAnsi="Arial" w:cs="Arial"/>
          <w:color w:val="000000"/>
        </w:rPr>
        <w:t xml:space="preserv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color w:val="000000"/>
        </w:rPr>
      </w:pPr>
      <w:r w:rsidRPr="00AD5EC4">
        <w:rPr>
          <w:rFonts w:ascii="Arial" w:hAnsi="Arial" w:cs="Arial"/>
          <w:i/>
          <w:iCs/>
          <w:color w:val="000000"/>
        </w:rPr>
        <w:tab/>
      </w:r>
      <w:r w:rsidRPr="00AD5EC4">
        <w:rPr>
          <w:rFonts w:ascii="Arial" w:hAnsi="Arial" w:cs="Arial"/>
          <w:i/>
          <w:iCs/>
          <w:color w:val="000000"/>
        </w:rPr>
        <w:tab/>
      </w:r>
      <w:proofErr w:type="gramStart"/>
      <w:r w:rsidRPr="00AD5EC4">
        <w:rPr>
          <w:rFonts w:ascii="Arial" w:hAnsi="Arial" w:cs="Arial"/>
          <w:color w:val="000000"/>
        </w:rPr>
        <w:t>et</w:t>
      </w:r>
      <w:proofErr w:type="gramEnd"/>
      <w:r w:rsidRPr="00AD5EC4">
        <w:rPr>
          <w:rFonts w:ascii="Arial" w:hAnsi="Arial" w:cs="Arial"/>
          <w:color w:val="000000"/>
        </w:rPr>
        <w:t xml:space="preserve"> elle se demandait ce que pouvait signifier cette salutation</w:t>
      </w:r>
      <w:r w:rsidRPr="00AD5EC4">
        <w:rPr>
          <w:rStyle w:val="Appelnotedebasdep"/>
          <w:rFonts w:ascii="Arial" w:hAnsi="Arial" w:cs="Arial"/>
          <w:color w:val="000000"/>
        </w:rPr>
        <w:footnoteReference w:customMarkFollows="1" w:id="57"/>
        <w:t>46</w:t>
      </w:r>
      <w:r w:rsidRPr="00AD5EC4">
        <w:rPr>
          <w:rFonts w:ascii="Arial" w:hAnsi="Arial" w:cs="Arial"/>
          <w:color w:val="000000"/>
        </w:rPr>
        <w:t xml:space="preserv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color w:val="000000"/>
        </w:rPr>
      </w:pPr>
      <w:r w:rsidRPr="00AD5EC4">
        <w:rPr>
          <w:rFonts w:ascii="Arial" w:hAnsi="Arial" w:cs="Arial"/>
          <w:color w:val="000000"/>
        </w:rPr>
        <w:t xml:space="preserve">30 </w:t>
      </w:r>
      <w:r w:rsidRPr="00AD5EC4">
        <w:rPr>
          <w:rFonts w:ascii="Arial" w:hAnsi="Arial" w:cs="Arial"/>
          <w:color w:val="000000"/>
        </w:rPr>
        <w:tab/>
        <w:t xml:space="preserve">L’ange lui dit :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i/>
          <w:color w:val="000000"/>
        </w:rPr>
      </w:pPr>
      <w:r w:rsidRPr="00AD5EC4">
        <w:rPr>
          <w:rFonts w:ascii="Arial" w:hAnsi="Arial" w:cs="Arial"/>
          <w:color w:val="000000"/>
        </w:rPr>
        <w:tab/>
      </w:r>
      <w:r w:rsidRPr="00AD5EC4">
        <w:rPr>
          <w:rFonts w:ascii="Arial" w:hAnsi="Arial" w:cs="Arial"/>
          <w:color w:val="000000"/>
        </w:rPr>
        <w:tab/>
      </w:r>
      <w:r w:rsidRPr="00AD5EC4">
        <w:rPr>
          <w:rFonts w:ascii="Arial" w:hAnsi="Arial" w:cs="Arial"/>
          <w:i/>
          <w:iCs/>
          <w:color w:val="000000"/>
        </w:rPr>
        <w:t>« Sois sans crainte, Marie, car tu as trouvé grâce auprès de Dieu</w:t>
      </w:r>
      <w:r w:rsidRPr="00AD5EC4">
        <w:rPr>
          <w:rFonts w:ascii="Arial" w:hAnsi="Arial" w:cs="Arial"/>
          <w:color w:val="000000"/>
        </w:rPr>
        <w:t xml:space="preserv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i/>
          <w:color w:val="000000"/>
        </w:rPr>
      </w:pPr>
      <w:r w:rsidRPr="00AD5EC4">
        <w:rPr>
          <w:rFonts w:ascii="Arial" w:hAnsi="Arial" w:cs="Arial"/>
          <w:i/>
          <w:color w:val="000000"/>
        </w:rPr>
        <w:t xml:space="preserve">                    </w:t>
      </w:r>
      <w:r w:rsidRPr="00AD5EC4">
        <w:rPr>
          <w:rFonts w:ascii="Arial" w:hAnsi="Arial" w:cs="Arial"/>
          <w:color w:val="000000"/>
        </w:rPr>
        <w:t>31</w:t>
      </w:r>
      <w:r w:rsidRPr="00AD5EC4">
        <w:rPr>
          <w:rFonts w:ascii="Arial" w:hAnsi="Arial" w:cs="Arial"/>
          <w:i/>
          <w:color w:val="000000"/>
        </w:rPr>
        <w:t xml:space="preserve">           </w:t>
      </w:r>
      <w:r w:rsidRPr="00AD5EC4">
        <w:rPr>
          <w:rFonts w:ascii="Arial" w:hAnsi="Arial" w:cs="Arial"/>
          <w:i/>
          <w:color w:val="000000"/>
          <w:u w:val="single"/>
        </w:rPr>
        <w:t xml:space="preserve">Voici que tu vas être enceinte, tu enfanteras un fils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i/>
          <w:iCs/>
          <w:color w:val="000000"/>
        </w:rPr>
      </w:pPr>
      <w:r w:rsidRPr="00AD5EC4">
        <w:rPr>
          <w:rFonts w:ascii="Arial" w:hAnsi="Arial" w:cs="Arial"/>
          <w:i/>
          <w:color w:val="000000"/>
        </w:rPr>
        <w:tab/>
      </w:r>
      <w:r w:rsidRPr="00AD5EC4">
        <w:rPr>
          <w:rFonts w:ascii="Arial" w:hAnsi="Arial" w:cs="Arial"/>
          <w:i/>
          <w:color w:val="000000"/>
        </w:rPr>
        <w:tab/>
        <w:t xml:space="preserve">   </w:t>
      </w:r>
      <w:proofErr w:type="gramStart"/>
      <w:r w:rsidRPr="00AD5EC4">
        <w:rPr>
          <w:rFonts w:ascii="Arial" w:hAnsi="Arial" w:cs="Arial"/>
          <w:i/>
          <w:color w:val="000000"/>
          <w:u w:val="single"/>
        </w:rPr>
        <w:t>et</w:t>
      </w:r>
      <w:proofErr w:type="gramEnd"/>
      <w:r w:rsidRPr="00AD5EC4">
        <w:rPr>
          <w:rFonts w:ascii="Arial" w:hAnsi="Arial" w:cs="Arial"/>
          <w:i/>
          <w:color w:val="000000"/>
          <w:u w:val="single"/>
        </w:rPr>
        <w:t xml:space="preserve"> tu lui donneras le nom</w:t>
      </w:r>
      <w:r w:rsidRPr="00AD5EC4">
        <w:rPr>
          <w:rFonts w:ascii="Arial" w:hAnsi="Arial" w:cs="Arial"/>
          <w:color w:val="000000"/>
        </w:rPr>
        <w:t xml:space="preserve"> </w:t>
      </w:r>
      <w:r w:rsidRPr="00AD5EC4">
        <w:rPr>
          <w:rFonts w:ascii="Arial" w:hAnsi="Arial" w:cs="Arial"/>
          <w:i/>
          <w:iCs/>
          <w:color w:val="000000"/>
        </w:rPr>
        <w:t>de Jésus</w:t>
      </w:r>
      <w:r w:rsidRPr="00AD5EC4">
        <w:rPr>
          <w:rStyle w:val="Appelnotedebasdep"/>
          <w:rFonts w:ascii="Arial" w:hAnsi="Arial" w:cs="Arial"/>
          <w:i/>
          <w:iCs/>
          <w:color w:val="000000"/>
        </w:rPr>
        <w:footnoteReference w:customMarkFollows="1" w:id="58"/>
        <w:t>47</w:t>
      </w:r>
      <w:r w:rsidRPr="00AD5EC4">
        <w:rPr>
          <w:rFonts w:ascii="Arial" w:hAnsi="Arial" w:cs="Arial"/>
          <w:color w:val="000000"/>
        </w:rPr>
        <w:t xml:space="preserv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color w:val="000000"/>
        </w:rPr>
      </w:pPr>
      <w:r w:rsidRPr="00AD5EC4">
        <w:rPr>
          <w:rFonts w:ascii="Arial" w:hAnsi="Arial" w:cs="Arial"/>
          <w:i/>
          <w:iCs/>
          <w:color w:val="000000"/>
        </w:rPr>
        <w:lastRenderedPageBreak/>
        <w:t xml:space="preserve">                    </w:t>
      </w:r>
      <w:r w:rsidRPr="00AD5EC4">
        <w:rPr>
          <w:rFonts w:ascii="Arial" w:hAnsi="Arial" w:cs="Arial"/>
          <w:color w:val="000000"/>
        </w:rPr>
        <w:t xml:space="preserve">32            </w:t>
      </w:r>
      <w:r w:rsidRPr="00AD5EC4">
        <w:rPr>
          <w:rFonts w:ascii="Arial" w:hAnsi="Arial" w:cs="Arial"/>
          <w:i/>
          <w:iCs/>
          <w:color w:val="000000"/>
        </w:rPr>
        <w:t>Il sera grand</w:t>
      </w:r>
      <w:r w:rsidRPr="00AD5EC4">
        <w:rPr>
          <w:rStyle w:val="Appelnotedebasdep"/>
          <w:rFonts w:ascii="Arial" w:hAnsi="Arial" w:cs="Arial"/>
          <w:i/>
          <w:iCs/>
          <w:color w:val="000000"/>
        </w:rPr>
        <w:footnoteReference w:customMarkFollows="1" w:id="59"/>
        <w:t>48</w:t>
      </w:r>
      <w:r w:rsidRPr="00AD5EC4">
        <w:rPr>
          <w:rFonts w:ascii="Arial" w:hAnsi="Arial" w:cs="Arial"/>
          <w:i/>
          <w:iCs/>
          <w:color w:val="000000"/>
        </w:rPr>
        <w:t xml:space="preserve"> et sera appelé fils du Très Haut</w:t>
      </w:r>
      <w:r w:rsidRPr="00AD5EC4">
        <w:rPr>
          <w:rStyle w:val="Appelnotedebasdep"/>
          <w:rFonts w:ascii="Arial" w:hAnsi="Arial" w:cs="Arial"/>
          <w:i/>
          <w:iCs/>
          <w:color w:val="000000"/>
        </w:rPr>
        <w:footnoteReference w:customMarkFollows="1" w:id="60"/>
        <w:t>49</w:t>
      </w:r>
      <w:r w:rsidRPr="00AD5EC4">
        <w:rPr>
          <w:rFonts w:ascii="Arial" w:hAnsi="Arial" w:cs="Arial"/>
          <w:i/>
          <w:iCs/>
          <w:color w:val="000000"/>
        </w:rPr>
        <w:t>.</w:t>
      </w:r>
      <w:r w:rsidRPr="00AD5EC4">
        <w:rPr>
          <w:rFonts w:ascii="Arial" w:hAnsi="Arial" w:cs="Arial"/>
          <w:color w:val="000000"/>
        </w:rPr>
        <w:t xml:space="preserv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i/>
          <w:iCs/>
          <w:color w:val="000000"/>
        </w:rPr>
      </w:pPr>
      <w:r w:rsidRPr="00AD5EC4">
        <w:rPr>
          <w:rFonts w:ascii="Arial" w:hAnsi="Arial" w:cs="Arial"/>
          <w:color w:val="000000"/>
        </w:rPr>
        <w:tab/>
      </w:r>
      <w:r w:rsidRPr="00AD5EC4">
        <w:rPr>
          <w:rFonts w:ascii="Arial" w:hAnsi="Arial" w:cs="Arial"/>
          <w:color w:val="000000"/>
        </w:rPr>
        <w:tab/>
      </w:r>
      <w:r w:rsidRPr="00AD5EC4">
        <w:rPr>
          <w:rFonts w:ascii="Arial" w:hAnsi="Arial" w:cs="Arial"/>
          <w:i/>
          <w:iCs/>
          <w:color w:val="000000"/>
        </w:rPr>
        <w:t xml:space="preserve">   Le Seigneur Dieu lui donnera le trône de David son père ;</w:t>
      </w:r>
      <w:r w:rsidRPr="00AD5EC4">
        <w:rPr>
          <w:rFonts w:ascii="Arial" w:hAnsi="Arial" w:cs="Arial"/>
          <w:color w:val="000000"/>
        </w:rPr>
        <w:t xml:space="preserv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color w:val="000000"/>
        </w:rPr>
      </w:pPr>
      <w:r w:rsidRPr="00AD5EC4">
        <w:rPr>
          <w:rFonts w:ascii="Arial" w:hAnsi="Arial" w:cs="Arial"/>
          <w:i/>
          <w:iCs/>
          <w:color w:val="000000"/>
        </w:rPr>
        <w:t xml:space="preserve">                    </w:t>
      </w:r>
      <w:r w:rsidRPr="00AD5EC4">
        <w:rPr>
          <w:rFonts w:ascii="Arial" w:hAnsi="Arial" w:cs="Arial"/>
          <w:color w:val="000000"/>
        </w:rPr>
        <w:t xml:space="preserve">33            </w:t>
      </w:r>
      <w:r w:rsidRPr="00AD5EC4">
        <w:rPr>
          <w:rFonts w:ascii="Arial" w:hAnsi="Arial" w:cs="Arial"/>
          <w:i/>
          <w:iCs/>
          <w:color w:val="000000"/>
        </w:rPr>
        <w:t>il régnera pour toujours sur la famille de Jacob</w:t>
      </w:r>
      <w:r w:rsidRPr="00AD5EC4">
        <w:rPr>
          <w:rStyle w:val="Appelnotedebasdep"/>
          <w:rFonts w:ascii="Arial" w:hAnsi="Arial" w:cs="Arial"/>
          <w:i/>
          <w:iCs/>
          <w:color w:val="000000"/>
        </w:rPr>
        <w:footnoteReference w:customMarkFollows="1" w:id="61"/>
        <w:t>50</w:t>
      </w:r>
      <w:r w:rsidRPr="00AD5EC4">
        <w:rPr>
          <w:rFonts w:ascii="Arial" w:hAnsi="Arial" w:cs="Arial"/>
          <w:i/>
          <w:iCs/>
          <w:color w:val="000000"/>
        </w:rPr>
        <w:t xml:space="preserv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t xml:space="preserve">   </w:t>
      </w:r>
      <w:proofErr w:type="gramStart"/>
      <w:r w:rsidRPr="00AD5EC4">
        <w:rPr>
          <w:rFonts w:ascii="Arial" w:hAnsi="Arial" w:cs="Arial"/>
          <w:i/>
          <w:iCs/>
          <w:color w:val="000000"/>
        </w:rPr>
        <w:t>et</w:t>
      </w:r>
      <w:proofErr w:type="gramEnd"/>
      <w:r w:rsidRPr="00AD5EC4">
        <w:rPr>
          <w:rFonts w:ascii="Arial" w:hAnsi="Arial" w:cs="Arial"/>
          <w:i/>
          <w:iCs/>
          <w:color w:val="000000"/>
        </w:rPr>
        <w:t xml:space="preserve"> son règne n’aura pas de fin. »</w:t>
      </w:r>
      <w:r w:rsidRPr="00AD5EC4">
        <w:rPr>
          <w:rFonts w:ascii="Arial" w:hAnsi="Arial" w:cs="Arial"/>
          <w:color w:val="000000"/>
        </w:rPr>
        <w:t xml:space="preserv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color w:val="000000"/>
        </w:rPr>
      </w:pPr>
      <w:r w:rsidRPr="00AD5EC4">
        <w:rPr>
          <w:rFonts w:ascii="Arial" w:hAnsi="Arial" w:cs="Arial"/>
          <w:color w:val="000000"/>
        </w:rPr>
        <w:t xml:space="preserve">                    34        Marie dit à l’ange</w:t>
      </w:r>
      <w:r w:rsidRPr="00AD5EC4">
        <w:rPr>
          <w:rStyle w:val="Appelnotedebasdep"/>
          <w:rFonts w:ascii="Arial" w:hAnsi="Arial" w:cs="Arial"/>
          <w:color w:val="000000"/>
        </w:rPr>
        <w:footnoteReference w:customMarkFollows="1" w:id="62"/>
        <w:t>51</w:t>
      </w:r>
      <w:r w:rsidRPr="00AD5EC4">
        <w:rPr>
          <w:rFonts w:ascii="Arial" w:hAnsi="Arial" w:cs="Arial"/>
          <w:color w:val="000000"/>
        </w:rPr>
        <w:t xml:space="preserve"> :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i/>
          <w:iCs/>
          <w:color w:val="000000"/>
        </w:rPr>
      </w:pPr>
      <w:r w:rsidRPr="00AD5EC4">
        <w:rPr>
          <w:rFonts w:ascii="Arial" w:hAnsi="Arial" w:cs="Arial"/>
          <w:color w:val="000000"/>
        </w:rPr>
        <w:tab/>
      </w:r>
      <w:r w:rsidRPr="00AD5EC4">
        <w:rPr>
          <w:rFonts w:ascii="Arial" w:hAnsi="Arial" w:cs="Arial"/>
          <w:color w:val="000000"/>
        </w:rPr>
        <w:tab/>
      </w:r>
      <w:r w:rsidRPr="00AD5EC4">
        <w:rPr>
          <w:rFonts w:ascii="Arial" w:hAnsi="Arial" w:cs="Arial"/>
          <w:i/>
          <w:iCs/>
          <w:color w:val="000000"/>
        </w:rPr>
        <w:t xml:space="preserve">« Comment cela se </w:t>
      </w:r>
      <w:proofErr w:type="spellStart"/>
      <w:r w:rsidRPr="00AD5EC4">
        <w:rPr>
          <w:rFonts w:ascii="Arial" w:hAnsi="Arial" w:cs="Arial"/>
          <w:i/>
          <w:iCs/>
          <w:color w:val="000000"/>
        </w:rPr>
        <w:t>fera-t-il</w:t>
      </w:r>
      <w:proofErr w:type="spellEnd"/>
      <w:r w:rsidRPr="00AD5EC4">
        <w:rPr>
          <w:rFonts w:ascii="Arial" w:hAnsi="Arial" w:cs="Arial"/>
          <w:i/>
          <w:iCs/>
          <w:color w:val="000000"/>
        </w:rPr>
        <w:t xml:space="preserv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color w:val="000000"/>
        </w:rPr>
      </w:pPr>
      <w:r w:rsidRPr="00AD5EC4">
        <w:rPr>
          <w:rFonts w:ascii="Arial" w:hAnsi="Arial" w:cs="Arial"/>
          <w:i/>
          <w:iCs/>
          <w:color w:val="000000"/>
        </w:rPr>
        <w:tab/>
      </w:r>
      <w:r w:rsidRPr="00AD5EC4">
        <w:rPr>
          <w:rFonts w:ascii="Arial" w:hAnsi="Arial" w:cs="Arial"/>
          <w:i/>
          <w:iCs/>
          <w:color w:val="000000"/>
        </w:rPr>
        <w:tab/>
        <w:t xml:space="preserve">   </w:t>
      </w:r>
      <w:proofErr w:type="gramStart"/>
      <w:r w:rsidRPr="00AD5EC4">
        <w:rPr>
          <w:rFonts w:ascii="Arial" w:hAnsi="Arial" w:cs="Arial"/>
          <w:i/>
          <w:iCs/>
          <w:color w:val="000000"/>
        </w:rPr>
        <w:t>puisque</w:t>
      </w:r>
      <w:proofErr w:type="gramEnd"/>
      <w:r w:rsidRPr="00AD5EC4">
        <w:rPr>
          <w:rFonts w:ascii="Arial" w:hAnsi="Arial" w:cs="Arial"/>
          <w:i/>
          <w:iCs/>
          <w:color w:val="000000"/>
        </w:rPr>
        <w:t xml:space="preserve"> je n’ai pas de relations conjugales</w:t>
      </w:r>
      <w:r w:rsidRPr="00AD5EC4">
        <w:rPr>
          <w:rStyle w:val="Appelnotedebasdep"/>
          <w:rFonts w:ascii="Arial" w:hAnsi="Arial" w:cs="Arial"/>
          <w:i/>
          <w:iCs/>
          <w:color w:val="000000"/>
        </w:rPr>
        <w:footnoteReference w:customMarkFollows="1" w:id="63"/>
        <w:t>52</w:t>
      </w:r>
      <w:r w:rsidRPr="00AD5EC4">
        <w:rPr>
          <w:rFonts w:ascii="Arial" w:hAnsi="Arial" w:cs="Arial"/>
          <w:i/>
          <w:iCs/>
          <w:color w:val="000000"/>
        </w:rPr>
        <w:t xml:space="preserve">? »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color w:val="000000"/>
        </w:rPr>
      </w:pPr>
      <w:r w:rsidRPr="00AD5EC4">
        <w:rPr>
          <w:rFonts w:ascii="Arial" w:hAnsi="Arial" w:cs="Arial"/>
          <w:color w:val="000000"/>
        </w:rPr>
        <w:t xml:space="preserve">                    35        L’ange lui répondit :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i/>
          <w:iCs/>
          <w:color w:val="000000"/>
        </w:rPr>
      </w:pPr>
      <w:r w:rsidRPr="00AD5EC4">
        <w:rPr>
          <w:rFonts w:ascii="Arial" w:hAnsi="Arial" w:cs="Arial"/>
          <w:color w:val="000000"/>
        </w:rPr>
        <w:tab/>
      </w:r>
      <w:r w:rsidRPr="00AD5EC4">
        <w:rPr>
          <w:rFonts w:ascii="Arial" w:hAnsi="Arial" w:cs="Arial"/>
          <w:color w:val="000000"/>
        </w:rPr>
        <w:tab/>
      </w:r>
      <w:r w:rsidRPr="00AD5EC4">
        <w:rPr>
          <w:rFonts w:ascii="Arial" w:hAnsi="Arial" w:cs="Arial"/>
          <w:i/>
          <w:iCs/>
          <w:color w:val="000000"/>
        </w:rPr>
        <w:t>« L’Esprit Saint viendra sur toi</w:t>
      </w:r>
      <w:r w:rsidRPr="00AD5EC4">
        <w:rPr>
          <w:rStyle w:val="Appelnotedebasdep"/>
          <w:rFonts w:ascii="Arial" w:hAnsi="Arial" w:cs="Arial"/>
          <w:i/>
          <w:iCs/>
          <w:color w:val="000000"/>
        </w:rPr>
        <w:footnoteReference w:customMarkFollows="1" w:id="64"/>
        <w:t>53</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i/>
          <w:iCs/>
          <w:color w:val="000000"/>
        </w:rPr>
      </w:pPr>
      <w:r w:rsidRPr="00AD5EC4">
        <w:rPr>
          <w:rFonts w:ascii="Arial" w:hAnsi="Arial" w:cs="Arial"/>
          <w:i/>
          <w:iCs/>
          <w:color w:val="000000"/>
        </w:rPr>
        <w:tab/>
      </w:r>
      <w:r w:rsidRPr="00AD5EC4">
        <w:rPr>
          <w:rFonts w:ascii="Arial" w:hAnsi="Arial" w:cs="Arial"/>
          <w:i/>
          <w:iCs/>
          <w:color w:val="000000"/>
        </w:rPr>
        <w:tab/>
        <w:t xml:space="preserve">   </w:t>
      </w:r>
      <w:proofErr w:type="gramStart"/>
      <w:r w:rsidRPr="00AD5EC4">
        <w:rPr>
          <w:rFonts w:ascii="Arial" w:hAnsi="Arial" w:cs="Arial"/>
          <w:i/>
          <w:iCs/>
          <w:color w:val="000000"/>
        </w:rPr>
        <w:t>et</w:t>
      </w:r>
      <w:proofErr w:type="gramEnd"/>
      <w:r w:rsidRPr="00AD5EC4">
        <w:rPr>
          <w:rFonts w:ascii="Arial" w:hAnsi="Arial" w:cs="Arial"/>
          <w:i/>
          <w:iCs/>
          <w:color w:val="000000"/>
        </w:rPr>
        <w:t xml:space="preserve"> la puissance du Très Haut te couvrira de son ombre</w:t>
      </w:r>
      <w:r w:rsidRPr="00AD5EC4">
        <w:rPr>
          <w:rStyle w:val="Appelnotedebasdep"/>
          <w:rFonts w:ascii="Arial" w:hAnsi="Arial" w:cs="Arial"/>
          <w:i/>
          <w:iCs/>
          <w:color w:val="000000"/>
        </w:rPr>
        <w:footnoteReference w:customMarkFollows="1" w:id="65"/>
        <w:t>54</w:t>
      </w:r>
      <w:r w:rsidRPr="00AD5EC4">
        <w:rPr>
          <w:rFonts w:ascii="Arial" w:hAnsi="Arial" w:cs="Arial"/>
          <w:i/>
          <w:iCs/>
          <w:color w:val="000000"/>
        </w:rPr>
        <w:t xml:space="preserve"> ;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i/>
          <w:iCs/>
          <w:color w:val="000000"/>
        </w:rPr>
      </w:pPr>
      <w:r w:rsidRPr="00AD5EC4">
        <w:rPr>
          <w:rFonts w:ascii="Arial" w:hAnsi="Arial" w:cs="Arial"/>
          <w:i/>
          <w:iCs/>
          <w:color w:val="000000"/>
        </w:rPr>
        <w:tab/>
      </w:r>
      <w:r w:rsidRPr="00AD5EC4">
        <w:rPr>
          <w:rFonts w:ascii="Arial" w:hAnsi="Arial" w:cs="Arial"/>
          <w:i/>
          <w:iCs/>
          <w:color w:val="000000"/>
        </w:rPr>
        <w:tab/>
        <w:t xml:space="preserve">   </w:t>
      </w:r>
      <w:proofErr w:type="gramStart"/>
      <w:r w:rsidRPr="00AD5EC4">
        <w:rPr>
          <w:rFonts w:ascii="Arial" w:hAnsi="Arial" w:cs="Arial"/>
          <w:i/>
          <w:iCs/>
          <w:color w:val="000000"/>
        </w:rPr>
        <w:t>c’est</w:t>
      </w:r>
      <w:proofErr w:type="gramEnd"/>
      <w:r w:rsidRPr="00AD5EC4">
        <w:rPr>
          <w:rFonts w:ascii="Arial" w:hAnsi="Arial" w:cs="Arial"/>
          <w:i/>
          <w:iCs/>
          <w:color w:val="000000"/>
        </w:rPr>
        <w:t xml:space="preserve"> pourquoi celui qui va naître sera saint</w:t>
      </w:r>
      <w:r w:rsidRPr="00AD5EC4">
        <w:rPr>
          <w:rStyle w:val="Appelnotedebasdep"/>
          <w:rFonts w:ascii="Arial" w:hAnsi="Arial" w:cs="Arial"/>
          <w:i/>
          <w:iCs/>
          <w:color w:val="000000"/>
        </w:rPr>
        <w:footnoteReference w:customMarkFollows="1" w:id="66"/>
        <w:t>55</w:t>
      </w:r>
      <w:r w:rsidRPr="00AD5EC4">
        <w:rPr>
          <w:rFonts w:ascii="Arial" w:hAnsi="Arial" w:cs="Arial"/>
          <w:i/>
          <w:iCs/>
          <w:color w:val="000000"/>
        </w:rPr>
        <w:t xml:space="preserv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i/>
          <w:iCs/>
          <w:color w:val="000000"/>
        </w:rPr>
      </w:pPr>
      <w:r w:rsidRPr="00AD5EC4">
        <w:rPr>
          <w:rFonts w:ascii="Arial" w:hAnsi="Arial" w:cs="Arial"/>
          <w:i/>
          <w:iCs/>
          <w:color w:val="000000"/>
        </w:rPr>
        <w:tab/>
      </w:r>
      <w:r w:rsidRPr="00AD5EC4">
        <w:rPr>
          <w:rFonts w:ascii="Arial" w:hAnsi="Arial" w:cs="Arial"/>
          <w:i/>
          <w:iCs/>
          <w:color w:val="000000"/>
        </w:rPr>
        <w:tab/>
        <w:t xml:space="preserve">   </w:t>
      </w:r>
      <w:proofErr w:type="gramStart"/>
      <w:r w:rsidRPr="00AD5EC4">
        <w:rPr>
          <w:rFonts w:ascii="Arial" w:hAnsi="Arial" w:cs="Arial"/>
          <w:i/>
          <w:iCs/>
          <w:color w:val="000000"/>
        </w:rPr>
        <w:t>et</w:t>
      </w:r>
      <w:proofErr w:type="gramEnd"/>
      <w:r w:rsidRPr="00AD5EC4">
        <w:rPr>
          <w:rFonts w:ascii="Arial" w:hAnsi="Arial" w:cs="Arial"/>
          <w:i/>
          <w:iCs/>
          <w:color w:val="000000"/>
        </w:rPr>
        <w:t xml:space="preserve"> sera appelé Fils de Dieu</w:t>
      </w:r>
      <w:r w:rsidRPr="00AD5EC4">
        <w:rPr>
          <w:rStyle w:val="Appelnotedebasdep"/>
          <w:rFonts w:ascii="Arial" w:hAnsi="Arial" w:cs="Arial"/>
          <w:i/>
          <w:iCs/>
          <w:color w:val="000000"/>
        </w:rPr>
        <w:footnoteReference w:customMarkFollows="1" w:id="67"/>
        <w:t>56</w:t>
      </w:r>
      <w:r w:rsidRPr="00AD5EC4">
        <w:rPr>
          <w:rFonts w:ascii="Arial" w:hAnsi="Arial" w:cs="Arial"/>
          <w:i/>
          <w:iCs/>
          <w:color w:val="000000"/>
        </w:rPr>
        <w:t xml:space="preserv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i/>
          <w:iCs/>
          <w:color w:val="000000"/>
        </w:rPr>
      </w:pPr>
      <w:r w:rsidRPr="00AD5EC4">
        <w:rPr>
          <w:rFonts w:ascii="Arial" w:hAnsi="Arial" w:cs="Arial"/>
          <w:i/>
          <w:iCs/>
          <w:color w:val="000000"/>
        </w:rPr>
        <w:lastRenderedPageBreak/>
        <w:t xml:space="preserve">                    </w:t>
      </w:r>
      <w:r w:rsidRPr="00AD5EC4">
        <w:rPr>
          <w:rFonts w:ascii="Arial" w:hAnsi="Arial" w:cs="Arial"/>
          <w:color w:val="000000"/>
        </w:rPr>
        <w:t xml:space="preserve">36           </w:t>
      </w:r>
      <w:r w:rsidRPr="00AD5EC4">
        <w:rPr>
          <w:rFonts w:ascii="Arial" w:hAnsi="Arial" w:cs="Arial"/>
          <w:i/>
          <w:iCs/>
          <w:color w:val="000000"/>
        </w:rPr>
        <w:t>Et voici qu’Élisabeth, ta parente, est elle aussi enceinte d’un fils</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i/>
          <w:iCs/>
          <w:color w:val="000000"/>
        </w:rPr>
      </w:pPr>
      <w:r w:rsidRPr="00AD5EC4">
        <w:rPr>
          <w:rFonts w:ascii="Arial" w:hAnsi="Arial" w:cs="Arial"/>
          <w:i/>
          <w:iCs/>
          <w:color w:val="000000"/>
        </w:rPr>
        <w:tab/>
      </w:r>
      <w:r w:rsidRPr="00AD5EC4">
        <w:rPr>
          <w:rFonts w:ascii="Arial" w:hAnsi="Arial" w:cs="Arial"/>
          <w:i/>
          <w:iCs/>
          <w:color w:val="000000"/>
        </w:rPr>
        <w:tab/>
        <w:t xml:space="preserve">   </w:t>
      </w:r>
      <w:proofErr w:type="gramStart"/>
      <w:r w:rsidRPr="00AD5EC4">
        <w:rPr>
          <w:rFonts w:ascii="Arial" w:hAnsi="Arial" w:cs="Arial"/>
          <w:i/>
          <w:iCs/>
          <w:color w:val="000000"/>
        </w:rPr>
        <w:t>dans</w:t>
      </w:r>
      <w:proofErr w:type="gramEnd"/>
      <w:r w:rsidRPr="00AD5EC4">
        <w:rPr>
          <w:rFonts w:ascii="Arial" w:hAnsi="Arial" w:cs="Arial"/>
          <w:i/>
          <w:iCs/>
          <w:color w:val="000000"/>
        </w:rPr>
        <w:t xml:space="preserve"> sa vieillesse et elle en est à son sixième mois,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i/>
          <w:color w:val="000000"/>
        </w:rPr>
      </w:pPr>
      <w:r w:rsidRPr="00AD5EC4">
        <w:rPr>
          <w:rFonts w:ascii="Arial" w:hAnsi="Arial" w:cs="Arial"/>
          <w:i/>
          <w:iCs/>
          <w:color w:val="000000"/>
        </w:rPr>
        <w:tab/>
      </w:r>
      <w:r w:rsidRPr="00AD5EC4">
        <w:rPr>
          <w:rFonts w:ascii="Arial" w:hAnsi="Arial" w:cs="Arial"/>
          <w:i/>
          <w:iCs/>
          <w:color w:val="000000"/>
        </w:rPr>
        <w:tab/>
        <w:t xml:space="preserve">   </w:t>
      </w:r>
      <w:proofErr w:type="gramStart"/>
      <w:r w:rsidRPr="00AD5EC4">
        <w:rPr>
          <w:rFonts w:ascii="Arial" w:hAnsi="Arial" w:cs="Arial"/>
          <w:i/>
          <w:iCs/>
          <w:color w:val="000000"/>
        </w:rPr>
        <w:t>elle</w:t>
      </w:r>
      <w:proofErr w:type="gramEnd"/>
      <w:r w:rsidRPr="00AD5EC4">
        <w:rPr>
          <w:rFonts w:ascii="Arial" w:hAnsi="Arial" w:cs="Arial"/>
          <w:i/>
          <w:iCs/>
          <w:color w:val="000000"/>
        </w:rPr>
        <w:t xml:space="preserve"> qu’on appelait la stérile,</w:t>
      </w:r>
      <w:r w:rsidRPr="00AD5EC4">
        <w:rPr>
          <w:rFonts w:ascii="Arial" w:hAnsi="Arial" w:cs="Arial"/>
          <w:color w:val="000000"/>
        </w:rPr>
        <w:t xml:space="preserv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color w:val="000000"/>
        </w:rPr>
      </w:pPr>
      <w:r w:rsidRPr="00AD5EC4">
        <w:rPr>
          <w:rFonts w:ascii="Arial" w:hAnsi="Arial" w:cs="Arial"/>
          <w:i/>
          <w:color w:val="000000"/>
        </w:rPr>
        <w:t xml:space="preserve">                    </w:t>
      </w:r>
      <w:r w:rsidRPr="00AD5EC4">
        <w:rPr>
          <w:rFonts w:ascii="Arial" w:hAnsi="Arial" w:cs="Arial"/>
          <w:color w:val="000000"/>
        </w:rPr>
        <w:t xml:space="preserve">37            </w:t>
      </w:r>
      <w:r w:rsidRPr="00AD5EC4">
        <w:rPr>
          <w:rFonts w:ascii="Arial" w:hAnsi="Arial" w:cs="Arial"/>
          <w:i/>
          <w:color w:val="000000"/>
        </w:rPr>
        <w:t xml:space="preserve">car </w:t>
      </w:r>
      <w:r w:rsidRPr="00AD5EC4">
        <w:rPr>
          <w:rFonts w:ascii="Arial" w:hAnsi="Arial" w:cs="Arial"/>
          <w:i/>
          <w:color w:val="000000"/>
          <w:u w:val="single"/>
        </w:rPr>
        <w:t>rien n’est impossible à Dieu</w:t>
      </w:r>
      <w:r w:rsidRPr="00AD5EC4">
        <w:rPr>
          <w:rStyle w:val="Appelnotedebasdep"/>
          <w:rFonts w:ascii="Arial" w:hAnsi="Arial" w:cs="Arial"/>
          <w:i/>
          <w:color w:val="000000"/>
          <w:u w:val="single"/>
        </w:rPr>
        <w:footnoteReference w:customMarkFollows="1" w:id="68"/>
        <w:t>57</w:t>
      </w:r>
      <w:r w:rsidRPr="00AD5EC4">
        <w:rPr>
          <w:rFonts w:ascii="Arial" w:hAnsi="Arial" w:cs="Arial"/>
          <w:color w:val="000000"/>
        </w:rPr>
        <w:t>.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color w:val="000000"/>
        </w:rPr>
      </w:pPr>
      <w:r w:rsidRPr="00AD5EC4">
        <w:rPr>
          <w:rFonts w:ascii="Arial" w:hAnsi="Arial" w:cs="Arial"/>
          <w:color w:val="000000"/>
        </w:rPr>
        <w:t xml:space="preserve">                    38        Marie dit alors :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i/>
          <w:iCs/>
          <w:color w:val="000000"/>
        </w:rPr>
      </w:pPr>
      <w:r w:rsidRPr="00AD5EC4">
        <w:rPr>
          <w:rFonts w:ascii="Arial" w:hAnsi="Arial" w:cs="Arial"/>
          <w:color w:val="000000"/>
        </w:rPr>
        <w:tab/>
      </w:r>
      <w:r w:rsidRPr="00AD5EC4">
        <w:rPr>
          <w:rFonts w:ascii="Arial" w:hAnsi="Arial" w:cs="Arial"/>
          <w:color w:val="000000"/>
        </w:rPr>
        <w:tab/>
      </w:r>
      <w:r w:rsidRPr="00AD5EC4">
        <w:rPr>
          <w:rFonts w:ascii="Arial" w:hAnsi="Arial" w:cs="Arial"/>
          <w:i/>
          <w:iCs/>
          <w:color w:val="000000"/>
        </w:rPr>
        <w:t>« Je suis la servante du Seigneur</w:t>
      </w:r>
      <w:r w:rsidRPr="00AD5EC4">
        <w:rPr>
          <w:rStyle w:val="Appelnotedebasdep"/>
          <w:rFonts w:ascii="Arial" w:hAnsi="Arial" w:cs="Arial"/>
          <w:i/>
          <w:iCs/>
          <w:color w:val="000000"/>
        </w:rPr>
        <w:footnoteReference w:customMarkFollows="1" w:id="69"/>
        <w:t>58</w:t>
      </w:r>
      <w:r w:rsidRPr="00AD5EC4">
        <w:rPr>
          <w:rFonts w:ascii="Arial" w:hAnsi="Arial" w:cs="Arial"/>
          <w:i/>
          <w:iCs/>
          <w:color w:val="000000"/>
        </w:rPr>
        <w:t xml:space="preserv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color w:val="000000"/>
        </w:rPr>
      </w:pPr>
      <w:r w:rsidRPr="00AD5EC4">
        <w:rPr>
          <w:rFonts w:ascii="Arial" w:hAnsi="Arial" w:cs="Arial"/>
          <w:i/>
          <w:iCs/>
          <w:color w:val="000000"/>
        </w:rPr>
        <w:tab/>
      </w:r>
      <w:r w:rsidRPr="00AD5EC4">
        <w:rPr>
          <w:rFonts w:ascii="Arial" w:hAnsi="Arial" w:cs="Arial"/>
          <w:i/>
          <w:iCs/>
          <w:color w:val="000000"/>
        </w:rPr>
        <w:tab/>
        <w:t xml:space="preserve">   Que tout se passe pour moi comme tu l’as dit</w:t>
      </w:r>
      <w:r w:rsidRPr="00AD5EC4">
        <w:rPr>
          <w:rStyle w:val="Appelnotedebasdep"/>
          <w:rFonts w:ascii="Arial" w:hAnsi="Arial" w:cs="Arial"/>
          <w:i/>
          <w:iCs/>
          <w:color w:val="000000"/>
        </w:rPr>
        <w:footnoteReference w:customMarkFollows="1" w:id="70"/>
        <w:t>59</w:t>
      </w:r>
      <w:r w:rsidRPr="00AD5EC4">
        <w:rPr>
          <w:rFonts w:ascii="Arial" w:hAnsi="Arial" w:cs="Arial"/>
          <w:i/>
          <w:iCs/>
          <w:color w:val="000000"/>
        </w:rPr>
        <w:t xml:space="preserve"> ! »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t>Et l’ange la quitta.</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color w:val="000000"/>
        </w:rPr>
      </w:pP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b/>
          <w:color w:val="000000"/>
        </w:rPr>
      </w:pPr>
      <w:r w:rsidRPr="00AD5EC4">
        <w:rPr>
          <w:rFonts w:ascii="Arial" w:hAnsi="Arial" w:cs="Arial"/>
          <w:b/>
          <w:color w:val="000000"/>
        </w:rPr>
        <w:tab/>
      </w:r>
      <w:r w:rsidRPr="00AD5EC4">
        <w:rPr>
          <w:rFonts w:ascii="Arial" w:hAnsi="Arial" w:cs="Arial"/>
          <w:b/>
          <w:color w:val="000000"/>
        </w:rPr>
        <w:tab/>
      </w:r>
      <w:r w:rsidRPr="00AD5EC4">
        <w:rPr>
          <w:rFonts w:ascii="Arial" w:hAnsi="Arial" w:cs="Arial"/>
          <w:b/>
          <w:color w:val="000000"/>
        </w:rPr>
        <w:tab/>
      </w:r>
      <w:r w:rsidRPr="00AD5EC4">
        <w:rPr>
          <w:rFonts w:ascii="Arial" w:hAnsi="Arial" w:cs="Arial"/>
          <w:bCs/>
          <w:i/>
          <w:color w:val="000000"/>
        </w:rPr>
        <w:t>(Visite de Marie à Élisabeth</w:t>
      </w:r>
      <w:r w:rsidRPr="00AD5EC4">
        <w:rPr>
          <w:rStyle w:val="Appelnotedebasdep"/>
          <w:rFonts w:ascii="Arial" w:hAnsi="Arial" w:cs="Arial"/>
          <w:bCs/>
          <w:i/>
          <w:color w:val="000000"/>
        </w:rPr>
        <w:footnoteReference w:customMarkFollows="1" w:id="71"/>
        <w:t>60</w:t>
      </w:r>
      <w:r w:rsidRPr="00AD5EC4">
        <w:rPr>
          <w:rFonts w:ascii="Arial" w:hAnsi="Arial" w:cs="Arial"/>
          <w:bCs/>
          <w:i/>
          <w:color w:val="000000"/>
        </w:rPr>
        <w:t>)</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b/>
          <w:color w:val="000000"/>
        </w:rPr>
      </w:pP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 w:right="30"/>
        <w:jc w:val="both"/>
        <w:rPr>
          <w:rFonts w:ascii="Arial" w:hAnsi="Arial" w:cs="Arial"/>
          <w:color w:val="000000"/>
        </w:rPr>
      </w:pPr>
      <w:r w:rsidRPr="00AD5EC4">
        <w:rPr>
          <w:rFonts w:ascii="Arial" w:hAnsi="Arial" w:cs="Arial"/>
          <w:color w:val="000000"/>
        </w:rPr>
        <w:t xml:space="preserve">                    39        En ce temps-là, Marie partit en hâte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pour</w:t>
      </w:r>
      <w:proofErr w:type="gramEnd"/>
      <w:r w:rsidRPr="00AD5EC4">
        <w:rPr>
          <w:rFonts w:ascii="Arial" w:hAnsi="Arial" w:cs="Arial"/>
          <w:color w:val="000000"/>
        </w:rPr>
        <w:t xml:space="preserve"> se rendre dans le haut pays</w:t>
      </w:r>
      <w:r w:rsidRPr="00AD5EC4">
        <w:rPr>
          <w:rStyle w:val="Appelnotedebasdep"/>
          <w:rFonts w:ascii="Arial" w:hAnsi="Arial" w:cs="Arial"/>
          <w:color w:val="000000"/>
        </w:rPr>
        <w:footnoteReference w:customMarkFollows="1" w:id="72"/>
        <w:t>61</w:t>
      </w:r>
      <w:r w:rsidRPr="00AD5EC4">
        <w:rPr>
          <w:rFonts w:ascii="Arial" w:hAnsi="Arial" w:cs="Arial"/>
          <w:color w:val="000000"/>
        </w:rPr>
        <w:t xml:space="preserve">, dans une ville de Juda.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color w:val="000000"/>
        </w:rPr>
      </w:pPr>
      <w:r w:rsidRPr="00AD5EC4">
        <w:rPr>
          <w:rFonts w:ascii="Arial" w:hAnsi="Arial" w:cs="Arial"/>
          <w:color w:val="000000"/>
        </w:rPr>
        <w:t xml:space="preserve">                    40        Elle entra dans la maison de Zacharie et salua Élisabeth.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color w:val="000000"/>
        </w:rPr>
      </w:pPr>
      <w:r w:rsidRPr="00AD5EC4">
        <w:rPr>
          <w:rFonts w:ascii="Arial" w:hAnsi="Arial" w:cs="Arial"/>
          <w:color w:val="000000"/>
        </w:rPr>
        <w:t xml:space="preserve">                    41        Or, lorsque Élisabeth entendit la salutation de Marie,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l’enfant</w:t>
      </w:r>
      <w:proofErr w:type="gramEnd"/>
      <w:r w:rsidRPr="00AD5EC4">
        <w:rPr>
          <w:rFonts w:ascii="Arial" w:hAnsi="Arial" w:cs="Arial"/>
          <w:color w:val="000000"/>
        </w:rPr>
        <w:t xml:space="preserve"> bondit dans son sein et Élisabeth fut remplie du Saint Esprit. 42 </w:t>
      </w:r>
      <w:r w:rsidRPr="00AD5EC4">
        <w:rPr>
          <w:rFonts w:ascii="Arial" w:hAnsi="Arial" w:cs="Arial"/>
          <w:color w:val="000000"/>
        </w:rPr>
        <w:tab/>
        <w:t xml:space="preserve">Elle poussa un grand cri et dit :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i/>
          <w:iCs/>
          <w:color w:val="000000"/>
        </w:rPr>
      </w:pPr>
      <w:r w:rsidRPr="00AD5EC4">
        <w:rPr>
          <w:rFonts w:ascii="Arial" w:hAnsi="Arial" w:cs="Arial"/>
          <w:color w:val="000000"/>
        </w:rPr>
        <w:tab/>
      </w:r>
      <w:r w:rsidRPr="00AD5EC4">
        <w:rPr>
          <w:rFonts w:ascii="Arial" w:hAnsi="Arial" w:cs="Arial"/>
          <w:color w:val="000000"/>
        </w:rPr>
        <w:tab/>
      </w:r>
      <w:r w:rsidRPr="00AD5EC4">
        <w:rPr>
          <w:rFonts w:ascii="Arial" w:hAnsi="Arial" w:cs="Arial"/>
          <w:i/>
          <w:iCs/>
          <w:color w:val="000000"/>
        </w:rPr>
        <w:t xml:space="preserve">« Tu es bénie plus que toutes les femmes,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rPr>
      </w:pPr>
      <w:r w:rsidRPr="00AD5EC4">
        <w:rPr>
          <w:rFonts w:ascii="Arial" w:hAnsi="Arial" w:cs="Arial"/>
          <w:i/>
          <w:iCs/>
          <w:color w:val="000000"/>
        </w:rPr>
        <w:tab/>
      </w:r>
      <w:r w:rsidRPr="00AD5EC4">
        <w:rPr>
          <w:rFonts w:ascii="Arial" w:hAnsi="Arial" w:cs="Arial"/>
          <w:i/>
          <w:iCs/>
          <w:color w:val="000000"/>
        </w:rPr>
        <w:tab/>
        <w:t xml:space="preserve">   </w:t>
      </w:r>
      <w:proofErr w:type="gramStart"/>
      <w:r w:rsidRPr="00AD5EC4">
        <w:rPr>
          <w:rFonts w:ascii="Arial" w:hAnsi="Arial" w:cs="Arial"/>
          <w:i/>
          <w:iCs/>
          <w:color w:val="000000"/>
        </w:rPr>
        <w:t>béni</w:t>
      </w:r>
      <w:proofErr w:type="gramEnd"/>
      <w:r w:rsidRPr="00AD5EC4">
        <w:rPr>
          <w:rFonts w:ascii="Arial" w:hAnsi="Arial" w:cs="Arial"/>
          <w:i/>
          <w:iCs/>
          <w:color w:val="000000"/>
        </w:rPr>
        <w:t xml:space="preserve"> aussi est le fruit de ton sein ! </w:t>
      </w:r>
    </w:p>
    <w:p w:rsidR="00AD5EC4" w:rsidRPr="00AD5EC4" w:rsidRDefault="00AD5EC4" w:rsidP="00AD5EC4">
      <w:pPr>
        <w:pStyle w:val="Titre4"/>
        <w:rPr>
          <w:rFonts w:ascii="Arial" w:hAnsi="Arial" w:cs="Arial"/>
        </w:rPr>
      </w:pPr>
      <w:r w:rsidRPr="00AD5EC4">
        <w:rPr>
          <w:rFonts w:ascii="Arial" w:hAnsi="Arial" w:cs="Arial"/>
        </w:rPr>
        <w:tab/>
        <w:t xml:space="preserve">         </w:t>
      </w:r>
      <w:r w:rsidRPr="00AD5EC4">
        <w:rPr>
          <w:rFonts w:ascii="Arial" w:hAnsi="Arial" w:cs="Arial"/>
          <w:i w:val="0"/>
          <w:iCs w:val="0"/>
        </w:rPr>
        <w:t>43</w:t>
      </w:r>
      <w:r w:rsidRPr="00AD5EC4">
        <w:rPr>
          <w:rFonts w:ascii="Arial" w:hAnsi="Arial" w:cs="Arial"/>
          <w:i w:val="0"/>
          <w:iCs w:val="0"/>
        </w:rPr>
        <w:tab/>
        <w:t xml:space="preserve">   </w:t>
      </w:r>
      <w:r w:rsidRPr="00AD5EC4">
        <w:rPr>
          <w:rFonts w:ascii="Arial" w:hAnsi="Arial" w:cs="Arial"/>
        </w:rPr>
        <w:t xml:space="preserve">Comment m’est-il donné que vienne à moi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color w:val="000000"/>
        </w:rPr>
      </w:pPr>
      <w:r w:rsidRPr="00AD5EC4">
        <w:rPr>
          <w:rFonts w:ascii="Arial" w:hAnsi="Arial" w:cs="Arial"/>
          <w:i/>
          <w:iCs/>
          <w:color w:val="000000"/>
        </w:rPr>
        <w:tab/>
      </w:r>
      <w:r w:rsidRPr="00AD5EC4">
        <w:rPr>
          <w:rFonts w:ascii="Arial" w:hAnsi="Arial" w:cs="Arial"/>
          <w:i/>
          <w:iCs/>
          <w:color w:val="000000"/>
        </w:rPr>
        <w:tab/>
        <w:t xml:space="preserve">   </w:t>
      </w:r>
      <w:proofErr w:type="gramStart"/>
      <w:r w:rsidRPr="00AD5EC4">
        <w:rPr>
          <w:rFonts w:ascii="Arial" w:hAnsi="Arial" w:cs="Arial"/>
          <w:i/>
          <w:iCs/>
          <w:color w:val="000000"/>
        </w:rPr>
        <w:t>la</w:t>
      </w:r>
      <w:proofErr w:type="gramEnd"/>
      <w:r w:rsidRPr="00AD5EC4">
        <w:rPr>
          <w:rFonts w:ascii="Arial" w:hAnsi="Arial" w:cs="Arial"/>
          <w:i/>
          <w:iCs/>
          <w:color w:val="000000"/>
        </w:rPr>
        <w:t xml:space="preserve"> mère de mon Seigneur</w:t>
      </w:r>
      <w:r w:rsidRPr="00AD5EC4">
        <w:rPr>
          <w:rStyle w:val="Appelnotedebasdep"/>
          <w:rFonts w:ascii="Arial" w:hAnsi="Arial" w:cs="Arial"/>
          <w:i/>
          <w:iCs/>
          <w:color w:val="000000"/>
        </w:rPr>
        <w:footnoteReference w:customMarkFollows="1" w:id="73"/>
        <w:t>62</w:t>
      </w:r>
      <w:r w:rsidRPr="00AD5EC4">
        <w:rPr>
          <w:rFonts w:ascii="Arial" w:hAnsi="Arial" w:cs="Arial"/>
          <w:i/>
          <w:iCs/>
          <w:color w:val="000000"/>
        </w:rPr>
        <w:t xml:space="preserve"> ?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i/>
          <w:iCs/>
          <w:color w:val="000000"/>
        </w:rPr>
      </w:pPr>
      <w:r w:rsidRPr="00AD5EC4">
        <w:rPr>
          <w:rFonts w:ascii="Arial" w:hAnsi="Arial" w:cs="Arial"/>
          <w:color w:val="000000"/>
        </w:rPr>
        <w:t>44</w:t>
      </w:r>
      <w:r w:rsidRPr="00AD5EC4">
        <w:rPr>
          <w:rFonts w:ascii="Arial" w:hAnsi="Arial" w:cs="Arial"/>
          <w:color w:val="000000"/>
        </w:rPr>
        <w:tab/>
        <w:t xml:space="preserve">   </w:t>
      </w:r>
      <w:r w:rsidRPr="00AD5EC4">
        <w:rPr>
          <w:rFonts w:ascii="Arial" w:hAnsi="Arial" w:cs="Arial"/>
          <w:i/>
          <w:iCs/>
          <w:color w:val="000000"/>
        </w:rPr>
        <w:t xml:space="preserve">Car lorsque ta salutation a retenti à mes oreilles,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color w:val="000000"/>
        </w:rPr>
      </w:pPr>
      <w:r w:rsidRPr="00AD5EC4">
        <w:rPr>
          <w:rFonts w:ascii="Arial" w:hAnsi="Arial" w:cs="Arial"/>
          <w:i/>
          <w:iCs/>
          <w:color w:val="000000"/>
        </w:rPr>
        <w:tab/>
      </w:r>
      <w:r w:rsidRPr="00AD5EC4">
        <w:rPr>
          <w:rFonts w:ascii="Arial" w:hAnsi="Arial" w:cs="Arial"/>
          <w:i/>
          <w:iCs/>
          <w:color w:val="000000"/>
        </w:rPr>
        <w:tab/>
        <w:t xml:space="preserve">   </w:t>
      </w:r>
      <w:proofErr w:type="gramStart"/>
      <w:r w:rsidRPr="00AD5EC4">
        <w:rPr>
          <w:rFonts w:ascii="Arial" w:hAnsi="Arial" w:cs="Arial"/>
          <w:i/>
          <w:iCs/>
          <w:color w:val="000000"/>
        </w:rPr>
        <w:t>voici</w:t>
      </w:r>
      <w:proofErr w:type="gramEnd"/>
      <w:r w:rsidRPr="00AD5EC4">
        <w:rPr>
          <w:rFonts w:ascii="Arial" w:hAnsi="Arial" w:cs="Arial"/>
          <w:i/>
          <w:iCs/>
          <w:color w:val="000000"/>
        </w:rPr>
        <w:t xml:space="preserve"> que l’enfant a bondi d’allégresse en mon sein.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i/>
          <w:iCs/>
          <w:color w:val="000000"/>
        </w:rPr>
      </w:pPr>
      <w:r w:rsidRPr="00AD5EC4">
        <w:rPr>
          <w:rFonts w:ascii="Arial" w:hAnsi="Arial" w:cs="Arial"/>
          <w:color w:val="000000"/>
        </w:rPr>
        <w:t>45</w:t>
      </w:r>
      <w:r w:rsidRPr="00AD5EC4">
        <w:rPr>
          <w:rFonts w:ascii="Arial" w:hAnsi="Arial" w:cs="Arial"/>
          <w:color w:val="000000"/>
        </w:rPr>
        <w:tab/>
        <w:t xml:space="preserve">   </w:t>
      </w:r>
      <w:r w:rsidRPr="00AD5EC4">
        <w:rPr>
          <w:rFonts w:ascii="Arial" w:hAnsi="Arial" w:cs="Arial"/>
          <w:i/>
          <w:iCs/>
          <w:color w:val="000000"/>
        </w:rPr>
        <w:t xml:space="preserve">Bienheureuse celle qui a cru :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color w:val="000000"/>
        </w:rPr>
      </w:pPr>
      <w:r w:rsidRPr="00AD5EC4">
        <w:rPr>
          <w:rFonts w:ascii="Arial" w:hAnsi="Arial" w:cs="Arial"/>
          <w:i/>
          <w:iCs/>
          <w:color w:val="000000"/>
        </w:rPr>
        <w:lastRenderedPageBreak/>
        <w:tab/>
      </w:r>
      <w:r w:rsidRPr="00AD5EC4">
        <w:rPr>
          <w:rFonts w:ascii="Arial" w:hAnsi="Arial" w:cs="Arial"/>
          <w:i/>
          <w:iCs/>
          <w:color w:val="000000"/>
        </w:rPr>
        <w:tab/>
        <w:t xml:space="preserve">   </w:t>
      </w:r>
      <w:proofErr w:type="gramStart"/>
      <w:r w:rsidRPr="00AD5EC4">
        <w:rPr>
          <w:rFonts w:ascii="Arial" w:hAnsi="Arial" w:cs="Arial"/>
          <w:i/>
          <w:iCs/>
          <w:color w:val="000000"/>
        </w:rPr>
        <w:t>ce</w:t>
      </w:r>
      <w:proofErr w:type="gramEnd"/>
      <w:r w:rsidRPr="00AD5EC4">
        <w:rPr>
          <w:rFonts w:ascii="Arial" w:hAnsi="Arial" w:cs="Arial"/>
          <w:i/>
          <w:iCs/>
          <w:color w:val="000000"/>
        </w:rPr>
        <w:t xml:space="preserve"> qui lui a été dit de la part du Seigneur s’accomplira</w:t>
      </w:r>
      <w:r w:rsidRPr="00AD5EC4">
        <w:rPr>
          <w:rStyle w:val="Appelnotedebasdep"/>
          <w:rFonts w:ascii="Arial" w:hAnsi="Arial" w:cs="Arial"/>
          <w:i/>
          <w:iCs/>
          <w:color w:val="000000"/>
        </w:rPr>
        <w:footnoteReference w:customMarkFollows="1" w:id="74"/>
        <w:t>63</w:t>
      </w:r>
      <w:r w:rsidRPr="00AD5EC4">
        <w:rPr>
          <w:rFonts w:ascii="Arial" w:hAnsi="Arial" w:cs="Arial"/>
          <w:i/>
          <w:iCs/>
          <w:color w:val="000000"/>
        </w:rPr>
        <w:t xml:space="preserve"> ! » </w:t>
      </w:r>
    </w:p>
    <w:p w:rsidR="00AD5EC4" w:rsidRPr="00AD5EC4" w:rsidRDefault="00AD5EC4" w:rsidP="00AD5EC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right="40"/>
        <w:jc w:val="both"/>
        <w:rPr>
          <w:rFonts w:ascii="Arial" w:hAnsi="Arial" w:cs="Arial"/>
          <w:color w:val="000000"/>
        </w:rPr>
      </w:pPr>
      <w:r w:rsidRPr="00AD5EC4">
        <w:rPr>
          <w:rFonts w:ascii="Arial" w:hAnsi="Arial" w:cs="Arial"/>
          <w:color w:val="000000"/>
        </w:rPr>
        <w:t xml:space="preserve">                   46         Alors Marie</w:t>
      </w:r>
      <w:r w:rsidRPr="00AD5EC4">
        <w:rPr>
          <w:rStyle w:val="Appelnotedebasdep"/>
          <w:rFonts w:ascii="Arial" w:hAnsi="Arial" w:cs="Arial"/>
          <w:color w:val="000000"/>
        </w:rPr>
        <w:footnoteReference w:customMarkFollows="1" w:id="75"/>
        <w:t>64</w:t>
      </w:r>
      <w:r w:rsidRPr="00AD5EC4">
        <w:rPr>
          <w:rFonts w:ascii="Arial" w:hAnsi="Arial" w:cs="Arial"/>
          <w:color w:val="000000"/>
        </w:rPr>
        <w:t xml:space="preserve"> dit</w:t>
      </w:r>
      <w:r w:rsidRPr="00AD5EC4">
        <w:rPr>
          <w:rStyle w:val="Appelnotedebasdep"/>
          <w:rFonts w:ascii="Arial" w:hAnsi="Arial" w:cs="Arial"/>
          <w:color w:val="000000"/>
        </w:rPr>
        <w:footnoteReference w:customMarkFollows="1" w:id="76"/>
        <w:t>65</w:t>
      </w:r>
      <w:r w:rsidRPr="00AD5EC4">
        <w:rPr>
          <w:rFonts w:ascii="Arial" w:hAnsi="Arial" w:cs="Arial"/>
          <w:color w:val="000000"/>
        </w:rPr>
        <w:t xml:space="preserv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right="40"/>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r w:rsidRPr="00AD5EC4">
        <w:rPr>
          <w:rFonts w:ascii="Arial" w:hAnsi="Arial" w:cs="Arial"/>
          <w:i/>
          <w:iCs/>
          <w:color w:val="000000"/>
        </w:rPr>
        <w:t>« Mon âme exalte le Seigneur</w:t>
      </w:r>
    </w:p>
    <w:p w:rsidR="00AD5EC4" w:rsidRPr="00AD5EC4" w:rsidRDefault="00AD5EC4" w:rsidP="00AD5EC4">
      <w:pPr>
        <w:tabs>
          <w:tab w:val="left" w:pos="720"/>
        </w:tabs>
        <w:ind w:left="1305"/>
        <w:rPr>
          <w:rFonts w:ascii="Arial" w:hAnsi="Arial" w:cs="Arial"/>
          <w:i/>
          <w:iCs/>
          <w:color w:val="000000"/>
        </w:rPr>
      </w:pPr>
      <w:r w:rsidRPr="00AD5EC4">
        <w:rPr>
          <w:rFonts w:ascii="Arial" w:hAnsi="Arial" w:cs="Arial"/>
          <w:color w:val="000000"/>
        </w:rPr>
        <w:t>47</w:t>
      </w:r>
      <w:r w:rsidRPr="00AD5EC4">
        <w:rPr>
          <w:rFonts w:ascii="Arial" w:hAnsi="Arial" w:cs="Arial"/>
          <w:color w:val="000000"/>
        </w:rPr>
        <w:tab/>
        <w:t xml:space="preserve">   </w:t>
      </w:r>
      <w:r w:rsidRPr="00AD5EC4">
        <w:rPr>
          <w:rFonts w:ascii="Arial" w:hAnsi="Arial" w:cs="Arial"/>
          <w:i/>
          <w:iCs/>
          <w:color w:val="000000"/>
        </w:rPr>
        <w:t xml:space="preserve">et mon esprit s’est rempli d’allégresse </w:t>
      </w:r>
    </w:p>
    <w:p w:rsidR="00AD5EC4" w:rsidRPr="00AD5EC4" w:rsidRDefault="00AD5EC4" w:rsidP="00AD5EC4">
      <w:pPr>
        <w:tabs>
          <w:tab w:val="left" w:pos="720"/>
        </w:tabs>
        <w:ind w:left="1305"/>
        <w:rPr>
          <w:rFonts w:ascii="Arial" w:hAnsi="Arial" w:cs="Arial"/>
          <w:color w:val="000000"/>
        </w:rPr>
      </w:pPr>
      <w:r w:rsidRPr="00AD5EC4">
        <w:rPr>
          <w:rFonts w:ascii="Arial" w:hAnsi="Arial" w:cs="Arial"/>
          <w:i/>
          <w:iCs/>
          <w:color w:val="000000"/>
        </w:rPr>
        <w:t xml:space="preserve">               </w:t>
      </w:r>
      <w:proofErr w:type="gramStart"/>
      <w:r w:rsidRPr="00AD5EC4">
        <w:rPr>
          <w:rFonts w:ascii="Arial" w:hAnsi="Arial" w:cs="Arial"/>
          <w:i/>
          <w:iCs/>
          <w:color w:val="000000"/>
        </w:rPr>
        <w:t>à</w:t>
      </w:r>
      <w:proofErr w:type="gramEnd"/>
      <w:r w:rsidRPr="00AD5EC4">
        <w:rPr>
          <w:rFonts w:ascii="Arial" w:hAnsi="Arial" w:cs="Arial"/>
          <w:i/>
          <w:iCs/>
          <w:color w:val="000000"/>
        </w:rPr>
        <w:t xml:space="preserve"> cause de Dieu, mon Sauveur,</w:t>
      </w:r>
    </w:p>
    <w:p w:rsidR="00AD5EC4" w:rsidRPr="00AD5EC4" w:rsidRDefault="00AD5EC4" w:rsidP="00AD5EC4">
      <w:pPr>
        <w:tabs>
          <w:tab w:val="left" w:pos="720"/>
        </w:tabs>
        <w:ind w:left="720" w:hanging="720"/>
        <w:rPr>
          <w:rFonts w:ascii="Arial" w:hAnsi="Arial" w:cs="Arial"/>
          <w:color w:val="000000"/>
        </w:rPr>
      </w:pPr>
      <w:r w:rsidRPr="00AD5EC4">
        <w:rPr>
          <w:rFonts w:ascii="Arial" w:hAnsi="Arial" w:cs="Arial"/>
          <w:color w:val="000000"/>
        </w:rPr>
        <w:tab/>
        <w:t xml:space="preserve">         48</w:t>
      </w:r>
      <w:r w:rsidRPr="00AD5EC4">
        <w:rPr>
          <w:rFonts w:ascii="Arial" w:hAnsi="Arial" w:cs="Arial"/>
          <w:color w:val="000000"/>
        </w:rPr>
        <w:tab/>
        <w:t xml:space="preserve">   </w:t>
      </w:r>
      <w:r w:rsidRPr="00AD5EC4">
        <w:rPr>
          <w:rFonts w:ascii="Arial" w:hAnsi="Arial" w:cs="Arial"/>
          <w:i/>
          <w:iCs/>
          <w:color w:val="000000"/>
        </w:rPr>
        <w:t>parce qu’il a porté son regard sur son humble servante</w:t>
      </w:r>
      <w:r w:rsidRPr="00AD5EC4">
        <w:rPr>
          <w:rFonts w:ascii="Arial" w:hAnsi="Arial" w:cs="Arial"/>
          <w:color w:val="000000"/>
        </w:rPr>
        <w:t>.</w:t>
      </w:r>
    </w:p>
    <w:p w:rsidR="00AD5EC4" w:rsidRPr="00AD5EC4" w:rsidRDefault="00AD5EC4" w:rsidP="00AD5EC4">
      <w:pPr>
        <w:tabs>
          <w:tab w:val="left" w:pos="720"/>
        </w:tabs>
        <w:ind w:left="2124" w:hanging="720"/>
        <w:rPr>
          <w:rFonts w:ascii="Arial" w:hAnsi="Arial" w:cs="Arial"/>
          <w:i/>
          <w:iCs/>
          <w:color w:val="000000"/>
        </w:rPr>
      </w:pPr>
      <w:r w:rsidRPr="00AD5EC4">
        <w:rPr>
          <w:rFonts w:ascii="Arial" w:hAnsi="Arial" w:cs="Arial"/>
          <w:color w:val="000000"/>
        </w:rPr>
        <w:tab/>
        <w:t xml:space="preserve">   </w:t>
      </w:r>
      <w:r w:rsidRPr="00AD5EC4">
        <w:rPr>
          <w:rFonts w:ascii="Arial" w:hAnsi="Arial" w:cs="Arial"/>
          <w:i/>
          <w:iCs/>
          <w:color w:val="000000"/>
        </w:rPr>
        <w:t>Oui, désormais, toutes les générations me proclameront</w:t>
      </w:r>
    </w:p>
    <w:p w:rsidR="00AD5EC4" w:rsidRPr="00AD5EC4" w:rsidRDefault="00AD5EC4" w:rsidP="00AD5EC4">
      <w:pPr>
        <w:tabs>
          <w:tab w:val="left" w:pos="720"/>
        </w:tabs>
        <w:ind w:left="2124" w:hanging="720"/>
        <w:rPr>
          <w:rFonts w:ascii="Arial" w:hAnsi="Arial" w:cs="Arial"/>
          <w:color w:val="000000"/>
        </w:rPr>
      </w:pPr>
      <w:r w:rsidRPr="00AD5EC4">
        <w:rPr>
          <w:rFonts w:ascii="Arial" w:hAnsi="Arial" w:cs="Arial"/>
          <w:i/>
          <w:iCs/>
          <w:color w:val="000000"/>
        </w:rPr>
        <w:tab/>
        <w:t xml:space="preserve">   </w:t>
      </w:r>
      <w:proofErr w:type="gramStart"/>
      <w:r w:rsidRPr="00AD5EC4">
        <w:rPr>
          <w:rFonts w:ascii="Arial" w:hAnsi="Arial" w:cs="Arial"/>
          <w:i/>
          <w:iCs/>
          <w:color w:val="000000"/>
        </w:rPr>
        <w:t>bienheureuse</w:t>
      </w:r>
      <w:proofErr w:type="gramEnd"/>
      <w:r w:rsidRPr="00AD5EC4">
        <w:rPr>
          <w:rFonts w:ascii="Arial" w:hAnsi="Arial" w:cs="Arial"/>
          <w:i/>
          <w:iCs/>
          <w:color w:val="000000"/>
        </w:rPr>
        <w:t>,</w:t>
      </w:r>
    </w:p>
    <w:p w:rsidR="00AD5EC4" w:rsidRPr="00AD5EC4" w:rsidRDefault="00AD5EC4" w:rsidP="00AD5EC4">
      <w:pPr>
        <w:ind w:left="720" w:hanging="720"/>
        <w:rPr>
          <w:rFonts w:ascii="Arial" w:hAnsi="Arial" w:cs="Arial"/>
          <w:i/>
          <w:iCs/>
          <w:color w:val="000000"/>
        </w:rPr>
      </w:pPr>
      <w:r w:rsidRPr="00AD5EC4">
        <w:rPr>
          <w:rFonts w:ascii="Arial" w:hAnsi="Arial" w:cs="Arial"/>
          <w:color w:val="000000"/>
        </w:rPr>
        <w:tab/>
        <w:t xml:space="preserve">         49</w:t>
      </w:r>
      <w:r w:rsidRPr="00AD5EC4">
        <w:rPr>
          <w:rFonts w:ascii="Arial" w:hAnsi="Arial" w:cs="Arial"/>
          <w:color w:val="000000"/>
        </w:rPr>
        <w:tab/>
        <w:t xml:space="preserve">   </w:t>
      </w:r>
      <w:r w:rsidRPr="00AD5EC4">
        <w:rPr>
          <w:rFonts w:ascii="Arial" w:hAnsi="Arial" w:cs="Arial"/>
          <w:i/>
          <w:iCs/>
          <w:color w:val="000000"/>
        </w:rPr>
        <w:t xml:space="preserve">parce que le Puissant a fait pour moi de grandes choses : </w:t>
      </w:r>
    </w:p>
    <w:p w:rsidR="00AD5EC4" w:rsidRPr="00AD5EC4" w:rsidRDefault="00AD5EC4" w:rsidP="00AD5EC4">
      <w:pPr>
        <w:ind w:left="1428" w:firstLine="696"/>
        <w:rPr>
          <w:rFonts w:ascii="Arial" w:hAnsi="Arial" w:cs="Arial"/>
          <w:color w:val="000000"/>
        </w:rPr>
      </w:pPr>
      <w:r w:rsidRPr="00AD5EC4">
        <w:rPr>
          <w:rFonts w:ascii="Arial" w:hAnsi="Arial" w:cs="Arial"/>
          <w:i/>
          <w:iCs/>
          <w:color w:val="000000"/>
        </w:rPr>
        <w:t xml:space="preserve">   </w:t>
      </w:r>
      <w:proofErr w:type="gramStart"/>
      <w:r w:rsidRPr="00AD5EC4">
        <w:rPr>
          <w:rFonts w:ascii="Arial" w:hAnsi="Arial" w:cs="Arial"/>
          <w:i/>
          <w:iCs/>
          <w:color w:val="000000"/>
        </w:rPr>
        <w:t>saint</w:t>
      </w:r>
      <w:proofErr w:type="gramEnd"/>
      <w:r w:rsidRPr="00AD5EC4">
        <w:rPr>
          <w:rFonts w:ascii="Arial" w:hAnsi="Arial" w:cs="Arial"/>
          <w:i/>
          <w:iCs/>
          <w:color w:val="000000"/>
        </w:rPr>
        <w:t xml:space="preserve"> est son Nom.</w:t>
      </w:r>
    </w:p>
    <w:p w:rsidR="00AD5EC4" w:rsidRPr="00AD5EC4" w:rsidRDefault="00AD5EC4" w:rsidP="00AD5EC4">
      <w:pPr>
        <w:tabs>
          <w:tab w:val="left" w:pos="720"/>
        </w:tabs>
        <w:ind w:left="720" w:hanging="720"/>
        <w:rPr>
          <w:rFonts w:ascii="Arial" w:hAnsi="Arial" w:cs="Arial"/>
          <w:i/>
          <w:iCs/>
          <w:color w:val="000000"/>
        </w:rPr>
      </w:pPr>
      <w:r w:rsidRPr="00AD5EC4">
        <w:rPr>
          <w:rFonts w:ascii="Arial" w:hAnsi="Arial" w:cs="Arial"/>
          <w:color w:val="000000"/>
        </w:rPr>
        <w:tab/>
        <w:t xml:space="preserve">         50</w:t>
      </w:r>
      <w:r w:rsidRPr="00AD5EC4">
        <w:rPr>
          <w:rFonts w:ascii="Arial" w:hAnsi="Arial" w:cs="Arial"/>
          <w:color w:val="000000"/>
        </w:rPr>
        <w:tab/>
        <w:t xml:space="preserve">   </w:t>
      </w:r>
      <w:r w:rsidRPr="00AD5EC4">
        <w:rPr>
          <w:rFonts w:ascii="Arial" w:hAnsi="Arial" w:cs="Arial"/>
          <w:i/>
          <w:iCs/>
          <w:color w:val="000000"/>
        </w:rPr>
        <w:t xml:space="preserve">Sa bonté s’étend de génération en génération </w:t>
      </w:r>
    </w:p>
    <w:p w:rsidR="00AD5EC4" w:rsidRPr="00AD5EC4" w:rsidRDefault="00AD5EC4" w:rsidP="00AD5EC4">
      <w:pPr>
        <w:tabs>
          <w:tab w:val="left" w:pos="720"/>
        </w:tabs>
        <w:ind w:left="720" w:hanging="720"/>
        <w:rPr>
          <w:rFonts w:ascii="Arial" w:hAnsi="Arial" w:cs="Arial"/>
          <w:color w:val="000000"/>
        </w:rPr>
      </w:pPr>
      <w:r w:rsidRPr="00AD5EC4">
        <w:rPr>
          <w:rFonts w:ascii="Arial" w:hAnsi="Arial" w:cs="Arial"/>
          <w:i/>
          <w:iCs/>
          <w:color w:val="000000"/>
        </w:rPr>
        <w:tab/>
      </w:r>
      <w:r w:rsidRPr="00AD5EC4">
        <w:rPr>
          <w:rFonts w:ascii="Arial" w:hAnsi="Arial" w:cs="Arial"/>
          <w:i/>
          <w:iCs/>
          <w:color w:val="000000"/>
        </w:rPr>
        <w:tab/>
      </w:r>
      <w:r w:rsidRPr="00AD5EC4">
        <w:rPr>
          <w:rFonts w:ascii="Arial" w:hAnsi="Arial" w:cs="Arial"/>
          <w:i/>
          <w:iCs/>
          <w:color w:val="000000"/>
        </w:rPr>
        <w:tab/>
        <w:t xml:space="preserve">   </w:t>
      </w:r>
      <w:proofErr w:type="gramStart"/>
      <w:r w:rsidRPr="00AD5EC4">
        <w:rPr>
          <w:rFonts w:ascii="Arial" w:hAnsi="Arial" w:cs="Arial"/>
          <w:i/>
          <w:iCs/>
          <w:color w:val="000000"/>
        </w:rPr>
        <w:t>sur</w:t>
      </w:r>
      <w:proofErr w:type="gramEnd"/>
      <w:r w:rsidRPr="00AD5EC4">
        <w:rPr>
          <w:rFonts w:ascii="Arial" w:hAnsi="Arial" w:cs="Arial"/>
          <w:i/>
          <w:iCs/>
          <w:color w:val="000000"/>
        </w:rPr>
        <w:t xml:space="preserve"> ceux qui le craignent.</w:t>
      </w:r>
    </w:p>
    <w:p w:rsidR="00AD5EC4" w:rsidRPr="00AD5EC4" w:rsidRDefault="00AD5EC4" w:rsidP="00AD5EC4">
      <w:pPr>
        <w:tabs>
          <w:tab w:val="left" w:pos="720"/>
        </w:tabs>
        <w:ind w:left="1305"/>
        <w:rPr>
          <w:rFonts w:ascii="Arial" w:hAnsi="Arial" w:cs="Arial"/>
          <w:i/>
          <w:iCs/>
          <w:color w:val="000000"/>
        </w:rPr>
      </w:pPr>
      <w:r w:rsidRPr="00AD5EC4">
        <w:rPr>
          <w:rFonts w:ascii="Arial" w:hAnsi="Arial" w:cs="Arial"/>
          <w:color w:val="000000"/>
        </w:rPr>
        <w:t>51</w:t>
      </w:r>
      <w:r w:rsidRPr="00AD5EC4">
        <w:rPr>
          <w:rFonts w:ascii="Arial" w:hAnsi="Arial" w:cs="Arial"/>
          <w:color w:val="000000"/>
        </w:rPr>
        <w:tab/>
      </w:r>
      <w:r w:rsidRPr="00AD5EC4">
        <w:rPr>
          <w:rFonts w:ascii="Arial" w:hAnsi="Arial" w:cs="Arial"/>
          <w:i/>
          <w:iCs/>
          <w:color w:val="000000"/>
        </w:rPr>
        <w:t xml:space="preserve">   Il est intervenu de toute la force de son bras</w:t>
      </w:r>
      <w:r w:rsidRPr="00AD5EC4">
        <w:rPr>
          <w:rStyle w:val="Appelnotedebasdep"/>
          <w:rFonts w:ascii="Arial" w:hAnsi="Arial" w:cs="Arial"/>
          <w:i/>
          <w:iCs/>
          <w:color w:val="000000"/>
        </w:rPr>
        <w:footnoteReference w:customMarkFollows="1" w:id="77"/>
        <w:t>66</w:t>
      </w:r>
      <w:r w:rsidRPr="00AD5EC4">
        <w:rPr>
          <w:rFonts w:ascii="Arial" w:hAnsi="Arial" w:cs="Arial"/>
          <w:i/>
          <w:iCs/>
          <w:color w:val="000000"/>
        </w:rPr>
        <w:t xml:space="preserve"> ;</w:t>
      </w:r>
    </w:p>
    <w:p w:rsidR="00AD5EC4" w:rsidRPr="00AD5EC4" w:rsidRDefault="00AD5EC4" w:rsidP="00AD5EC4">
      <w:pPr>
        <w:tabs>
          <w:tab w:val="left" w:pos="720"/>
        </w:tabs>
        <w:ind w:left="1305"/>
        <w:rPr>
          <w:rFonts w:ascii="Arial" w:hAnsi="Arial" w:cs="Arial"/>
          <w:color w:val="000000"/>
        </w:rPr>
      </w:pPr>
      <w:r w:rsidRPr="00AD5EC4">
        <w:rPr>
          <w:rFonts w:ascii="Arial" w:hAnsi="Arial" w:cs="Arial"/>
          <w:i/>
          <w:iCs/>
          <w:color w:val="000000"/>
        </w:rPr>
        <w:tab/>
      </w:r>
      <w:r w:rsidRPr="00AD5EC4">
        <w:rPr>
          <w:rFonts w:ascii="Arial" w:hAnsi="Arial" w:cs="Arial"/>
          <w:i/>
          <w:iCs/>
          <w:color w:val="000000"/>
        </w:rPr>
        <w:tab/>
        <w:t xml:space="preserve">   </w:t>
      </w:r>
      <w:proofErr w:type="gramStart"/>
      <w:r w:rsidRPr="00AD5EC4">
        <w:rPr>
          <w:rFonts w:ascii="Arial" w:hAnsi="Arial" w:cs="Arial"/>
          <w:i/>
          <w:iCs/>
          <w:color w:val="000000"/>
        </w:rPr>
        <w:t>il</w:t>
      </w:r>
      <w:proofErr w:type="gramEnd"/>
      <w:r w:rsidRPr="00AD5EC4">
        <w:rPr>
          <w:rFonts w:ascii="Arial" w:hAnsi="Arial" w:cs="Arial"/>
          <w:i/>
          <w:iCs/>
          <w:color w:val="000000"/>
        </w:rPr>
        <w:t xml:space="preserve"> a dispersé les hommes à la pensée orgueilleuse</w:t>
      </w:r>
      <w:r w:rsidRPr="00AD5EC4">
        <w:rPr>
          <w:rStyle w:val="Appelnotedebasdep"/>
          <w:rFonts w:ascii="Arial" w:hAnsi="Arial" w:cs="Arial"/>
          <w:i/>
          <w:iCs/>
          <w:color w:val="000000"/>
        </w:rPr>
        <w:footnoteReference w:customMarkFollows="1" w:id="78"/>
        <w:t>67</w:t>
      </w:r>
      <w:r w:rsidRPr="00AD5EC4">
        <w:rPr>
          <w:rFonts w:ascii="Arial" w:hAnsi="Arial" w:cs="Arial"/>
          <w:i/>
          <w:iCs/>
          <w:color w:val="000000"/>
        </w:rPr>
        <w:t xml:space="preserve"> ;</w:t>
      </w:r>
    </w:p>
    <w:p w:rsidR="00AD5EC4" w:rsidRPr="00AD5EC4" w:rsidRDefault="00AD5EC4" w:rsidP="00AD5EC4">
      <w:pPr>
        <w:tabs>
          <w:tab w:val="left" w:pos="720"/>
        </w:tabs>
        <w:ind w:left="720" w:hanging="720"/>
        <w:rPr>
          <w:rFonts w:ascii="Arial" w:hAnsi="Arial" w:cs="Arial"/>
          <w:i/>
          <w:iCs/>
          <w:color w:val="000000"/>
        </w:rPr>
      </w:pPr>
      <w:r w:rsidRPr="00AD5EC4">
        <w:rPr>
          <w:rFonts w:ascii="Arial" w:hAnsi="Arial" w:cs="Arial"/>
          <w:color w:val="000000"/>
        </w:rPr>
        <w:tab/>
        <w:t xml:space="preserve">         52</w:t>
      </w:r>
      <w:r w:rsidRPr="00AD5EC4">
        <w:rPr>
          <w:rFonts w:ascii="Arial" w:hAnsi="Arial" w:cs="Arial"/>
          <w:color w:val="000000"/>
        </w:rPr>
        <w:tab/>
      </w:r>
      <w:r w:rsidRPr="00AD5EC4">
        <w:rPr>
          <w:rFonts w:ascii="Arial" w:hAnsi="Arial" w:cs="Arial"/>
          <w:i/>
          <w:iCs/>
          <w:color w:val="000000"/>
        </w:rPr>
        <w:t xml:space="preserve">   il a jeté les puissants à bas de leurs trônes</w:t>
      </w:r>
    </w:p>
    <w:p w:rsidR="00AD5EC4" w:rsidRPr="00AD5EC4" w:rsidRDefault="00AD5EC4" w:rsidP="00AD5EC4">
      <w:pPr>
        <w:tabs>
          <w:tab w:val="left" w:pos="720"/>
        </w:tabs>
        <w:ind w:left="720" w:hanging="720"/>
        <w:rPr>
          <w:rFonts w:ascii="Arial" w:hAnsi="Arial" w:cs="Arial"/>
          <w:color w:val="000000"/>
        </w:rPr>
      </w:pPr>
      <w:r w:rsidRPr="00AD5EC4">
        <w:rPr>
          <w:rFonts w:ascii="Arial" w:hAnsi="Arial" w:cs="Arial"/>
          <w:i/>
          <w:iCs/>
          <w:color w:val="000000"/>
        </w:rPr>
        <w:tab/>
      </w:r>
      <w:r w:rsidRPr="00AD5EC4">
        <w:rPr>
          <w:rFonts w:ascii="Arial" w:hAnsi="Arial" w:cs="Arial"/>
          <w:i/>
          <w:iCs/>
          <w:color w:val="000000"/>
        </w:rPr>
        <w:tab/>
      </w:r>
      <w:r w:rsidRPr="00AD5EC4">
        <w:rPr>
          <w:rFonts w:ascii="Arial" w:hAnsi="Arial" w:cs="Arial"/>
          <w:i/>
          <w:iCs/>
          <w:color w:val="000000"/>
        </w:rPr>
        <w:tab/>
        <w:t xml:space="preserve">   </w:t>
      </w:r>
      <w:proofErr w:type="gramStart"/>
      <w:r w:rsidRPr="00AD5EC4">
        <w:rPr>
          <w:rFonts w:ascii="Arial" w:hAnsi="Arial" w:cs="Arial"/>
          <w:i/>
          <w:iCs/>
          <w:color w:val="000000"/>
        </w:rPr>
        <w:t>et</w:t>
      </w:r>
      <w:proofErr w:type="gramEnd"/>
      <w:r w:rsidRPr="00AD5EC4">
        <w:rPr>
          <w:rFonts w:ascii="Arial" w:hAnsi="Arial" w:cs="Arial"/>
          <w:i/>
          <w:iCs/>
          <w:color w:val="000000"/>
        </w:rPr>
        <w:t xml:space="preserve"> il a élevé les humbles ;</w:t>
      </w:r>
    </w:p>
    <w:p w:rsidR="00AD5EC4" w:rsidRPr="00AD5EC4" w:rsidRDefault="00AD5EC4" w:rsidP="00AD5EC4">
      <w:pPr>
        <w:tabs>
          <w:tab w:val="left" w:pos="720"/>
        </w:tabs>
        <w:ind w:left="720" w:hanging="720"/>
        <w:rPr>
          <w:rFonts w:ascii="Arial" w:hAnsi="Arial" w:cs="Arial"/>
          <w:i/>
          <w:iCs/>
          <w:color w:val="000000"/>
        </w:rPr>
      </w:pPr>
      <w:r w:rsidRPr="00AD5EC4">
        <w:rPr>
          <w:rFonts w:ascii="Arial" w:hAnsi="Arial" w:cs="Arial"/>
          <w:color w:val="000000"/>
        </w:rPr>
        <w:tab/>
        <w:t xml:space="preserve">         53</w:t>
      </w:r>
      <w:r w:rsidRPr="00AD5EC4">
        <w:rPr>
          <w:rFonts w:ascii="Arial" w:hAnsi="Arial" w:cs="Arial"/>
          <w:color w:val="000000"/>
        </w:rPr>
        <w:tab/>
        <w:t xml:space="preserve">   </w:t>
      </w:r>
      <w:r w:rsidRPr="00AD5EC4">
        <w:rPr>
          <w:rFonts w:ascii="Arial" w:hAnsi="Arial" w:cs="Arial"/>
          <w:i/>
          <w:iCs/>
          <w:color w:val="000000"/>
        </w:rPr>
        <w:t>les affamés, il les a comblés de biens</w:t>
      </w:r>
    </w:p>
    <w:p w:rsidR="00AD5EC4" w:rsidRPr="00AD5EC4" w:rsidRDefault="00AD5EC4" w:rsidP="00AD5EC4">
      <w:pPr>
        <w:tabs>
          <w:tab w:val="left" w:pos="720"/>
        </w:tabs>
        <w:ind w:left="720" w:hanging="720"/>
        <w:rPr>
          <w:rFonts w:ascii="Arial" w:hAnsi="Arial" w:cs="Arial"/>
          <w:color w:val="000000"/>
        </w:rPr>
      </w:pPr>
      <w:r w:rsidRPr="00AD5EC4">
        <w:rPr>
          <w:rFonts w:ascii="Arial" w:hAnsi="Arial" w:cs="Arial"/>
          <w:i/>
          <w:iCs/>
          <w:color w:val="000000"/>
        </w:rPr>
        <w:tab/>
      </w:r>
      <w:r w:rsidRPr="00AD5EC4">
        <w:rPr>
          <w:rFonts w:ascii="Arial" w:hAnsi="Arial" w:cs="Arial"/>
          <w:i/>
          <w:iCs/>
          <w:color w:val="000000"/>
        </w:rPr>
        <w:tab/>
      </w:r>
      <w:r w:rsidRPr="00AD5EC4">
        <w:rPr>
          <w:rFonts w:ascii="Arial" w:hAnsi="Arial" w:cs="Arial"/>
          <w:i/>
          <w:iCs/>
          <w:color w:val="000000"/>
        </w:rPr>
        <w:tab/>
        <w:t xml:space="preserve">   </w:t>
      </w:r>
      <w:proofErr w:type="gramStart"/>
      <w:r w:rsidRPr="00AD5EC4">
        <w:rPr>
          <w:rFonts w:ascii="Arial" w:hAnsi="Arial" w:cs="Arial"/>
          <w:i/>
          <w:iCs/>
          <w:color w:val="000000"/>
        </w:rPr>
        <w:t>et</w:t>
      </w:r>
      <w:proofErr w:type="gramEnd"/>
      <w:r w:rsidRPr="00AD5EC4">
        <w:rPr>
          <w:rFonts w:ascii="Arial" w:hAnsi="Arial" w:cs="Arial"/>
          <w:i/>
          <w:iCs/>
          <w:color w:val="000000"/>
        </w:rPr>
        <w:t xml:space="preserve"> les riches, il les a renvoyés les mains vides.</w:t>
      </w:r>
    </w:p>
    <w:p w:rsidR="0083662B" w:rsidRDefault="0083662B" w:rsidP="0083662B">
      <w:pPr>
        <w:rPr>
          <w:rFonts w:ascii="Arial" w:hAnsi="Arial" w:cs="Arial"/>
          <w:i/>
          <w:iCs/>
          <w:color w:val="000000"/>
        </w:rPr>
      </w:pPr>
      <w:r>
        <w:rPr>
          <w:rFonts w:ascii="Arial" w:hAnsi="Arial" w:cs="Arial"/>
          <w:color w:val="000000"/>
        </w:rPr>
        <w:t xml:space="preserve">                    </w:t>
      </w:r>
      <w:r w:rsidR="00AD5EC4" w:rsidRPr="00AD5EC4">
        <w:rPr>
          <w:rFonts w:ascii="Arial" w:hAnsi="Arial" w:cs="Arial"/>
          <w:color w:val="000000"/>
        </w:rPr>
        <w:t>54</w:t>
      </w:r>
      <w:r w:rsidR="00AD5EC4" w:rsidRPr="00AD5EC4">
        <w:rPr>
          <w:rFonts w:ascii="Arial" w:hAnsi="Arial" w:cs="Arial"/>
          <w:color w:val="000000"/>
        </w:rPr>
        <w:tab/>
      </w:r>
      <w:r w:rsidR="00AD5EC4" w:rsidRPr="00AD5EC4">
        <w:rPr>
          <w:rFonts w:ascii="Arial" w:hAnsi="Arial" w:cs="Arial"/>
          <w:i/>
          <w:iCs/>
          <w:color w:val="000000"/>
        </w:rPr>
        <w:t xml:space="preserve">   Il est venu en aide à Israël son serviteur en souvenir</w:t>
      </w:r>
      <w:r w:rsidR="00AD5EC4" w:rsidRPr="00AD5EC4">
        <w:rPr>
          <w:rStyle w:val="Appelnotedebasdep"/>
          <w:rFonts w:ascii="Arial" w:hAnsi="Arial" w:cs="Arial"/>
          <w:i/>
          <w:iCs/>
          <w:color w:val="000000"/>
        </w:rPr>
        <w:footnoteReference w:customMarkFollows="1" w:id="79"/>
        <w:t>68</w:t>
      </w:r>
      <w:r w:rsidR="00AD5EC4" w:rsidRPr="00AD5EC4">
        <w:rPr>
          <w:rFonts w:ascii="Arial" w:hAnsi="Arial" w:cs="Arial"/>
          <w:i/>
          <w:iCs/>
          <w:color w:val="000000"/>
        </w:rPr>
        <w:t xml:space="preserve"> </w:t>
      </w:r>
    </w:p>
    <w:p w:rsidR="00AD5EC4" w:rsidRPr="00AD5EC4" w:rsidRDefault="0083662B" w:rsidP="0083662B">
      <w:pPr>
        <w:rPr>
          <w:rFonts w:ascii="Arial" w:hAnsi="Arial" w:cs="Arial"/>
        </w:rPr>
      </w:pPr>
      <w:r>
        <w:rPr>
          <w:rFonts w:ascii="Arial" w:hAnsi="Arial" w:cs="Arial"/>
          <w:i/>
          <w:iCs/>
          <w:color w:val="000000"/>
        </w:rPr>
        <w:t xml:space="preserve">                                   </w:t>
      </w:r>
      <w:proofErr w:type="gramStart"/>
      <w:r w:rsidR="00AD5EC4" w:rsidRPr="00AD5EC4">
        <w:rPr>
          <w:rFonts w:ascii="Arial" w:hAnsi="Arial" w:cs="Arial"/>
          <w:i/>
          <w:iCs/>
          <w:color w:val="000000"/>
        </w:rPr>
        <w:t>de</w:t>
      </w:r>
      <w:proofErr w:type="gramEnd"/>
      <w:r w:rsidR="00AD5EC4" w:rsidRPr="00AD5EC4">
        <w:rPr>
          <w:rFonts w:ascii="Arial" w:hAnsi="Arial" w:cs="Arial"/>
          <w:i/>
          <w:iCs/>
          <w:color w:val="000000"/>
        </w:rPr>
        <w:t xml:space="preserve"> sa bonté,</w:t>
      </w:r>
    </w:p>
    <w:p w:rsidR="00AD5EC4" w:rsidRPr="00AD5EC4" w:rsidRDefault="00AD5EC4" w:rsidP="00AD5EC4">
      <w:pPr>
        <w:pStyle w:val="Retraitcorpsdetexte"/>
        <w:rPr>
          <w:i/>
          <w:iCs/>
          <w:szCs w:val="24"/>
        </w:rPr>
      </w:pPr>
      <w:r w:rsidRPr="00AD5EC4">
        <w:rPr>
          <w:szCs w:val="24"/>
        </w:rPr>
        <w:tab/>
        <w:t xml:space="preserve">         55</w:t>
      </w:r>
      <w:r w:rsidRPr="00AD5EC4">
        <w:rPr>
          <w:szCs w:val="24"/>
        </w:rPr>
        <w:tab/>
        <w:t xml:space="preserve">   </w:t>
      </w:r>
      <w:r w:rsidRPr="00AD5EC4">
        <w:rPr>
          <w:i/>
          <w:iCs/>
          <w:szCs w:val="24"/>
        </w:rPr>
        <w:t xml:space="preserve">comme il l’avait dit à nos pères, en faveur d’Abraham </w:t>
      </w:r>
    </w:p>
    <w:p w:rsidR="00AD5EC4" w:rsidRPr="00AD5EC4" w:rsidRDefault="00AD5EC4" w:rsidP="00AD5EC4">
      <w:pPr>
        <w:pStyle w:val="Retraitcorpsdetexte"/>
        <w:ind w:left="1428" w:firstLine="696"/>
        <w:rPr>
          <w:szCs w:val="24"/>
        </w:rPr>
      </w:pPr>
      <w:r w:rsidRPr="00AD5EC4">
        <w:rPr>
          <w:i/>
          <w:iCs/>
          <w:szCs w:val="24"/>
        </w:rPr>
        <w:t xml:space="preserve">   </w:t>
      </w:r>
      <w:proofErr w:type="gramStart"/>
      <w:r w:rsidRPr="00AD5EC4">
        <w:rPr>
          <w:i/>
          <w:iCs/>
          <w:szCs w:val="24"/>
        </w:rPr>
        <w:t>et</w:t>
      </w:r>
      <w:proofErr w:type="gramEnd"/>
      <w:r w:rsidRPr="00AD5EC4">
        <w:rPr>
          <w:i/>
          <w:iCs/>
          <w:szCs w:val="24"/>
        </w:rPr>
        <w:t xml:space="preserve"> de sa descendance pour toujours. »</w:t>
      </w:r>
    </w:p>
    <w:p w:rsidR="00AD5EC4" w:rsidRPr="00AD5EC4" w:rsidRDefault="00AD5EC4" w:rsidP="00AD5EC4">
      <w:pPr>
        <w:numPr>
          <w:ilvl w:val="0"/>
          <w:numId w:val="4"/>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 xml:space="preserve">       Marie demeura avec Élisabeth environ trois mois,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b/>
          <w:color w:val="000000"/>
        </w:rPr>
      </w:pP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puis</w:t>
      </w:r>
      <w:proofErr w:type="gramEnd"/>
      <w:r w:rsidRPr="00AD5EC4">
        <w:rPr>
          <w:rFonts w:ascii="Arial" w:hAnsi="Arial" w:cs="Arial"/>
          <w:color w:val="000000"/>
        </w:rPr>
        <w:t xml:space="preserve"> elle retourna chez elle</w:t>
      </w:r>
      <w:r w:rsidRPr="00AD5EC4">
        <w:rPr>
          <w:rStyle w:val="Appelnotedebasdep"/>
          <w:rFonts w:ascii="Arial" w:hAnsi="Arial" w:cs="Arial"/>
          <w:color w:val="000000"/>
        </w:rPr>
        <w:footnoteReference w:customMarkFollows="1" w:id="80"/>
        <w:t>69</w:t>
      </w:r>
      <w:r w:rsidRPr="00AD5EC4">
        <w:rPr>
          <w:rFonts w:ascii="Arial" w:hAnsi="Arial" w:cs="Arial"/>
          <w:color w:val="000000"/>
        </w:rPr>
        <w:t>.</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rPr>
      </w:pPr>
    </w:p>
    <w:p w:rsidR="00AD5EC4" w:rsidRPr="00AD5EC4" w:rsidRDefault="00AD5EC4" w:rsidP="00AD5EC4">
      <w:pPr>
        <w:tabs>
          <w:tab w:val="left" w:pos="720"/>
          <w:tab w:val="left" w:pos="1440"/>
          <w:tab w:val="left" w:pos="2160"/>
          <w:tab w:val="left" w:pos="2835"/>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rPr>
      </w:pPr>
      <w:r w:rsidRPr="00AD5EC4">
        <w:rPr>
          <w:rFonts w:ascii="Arial" w:hAnsi="Arial" w:cs="Arial"/>
          <w:b/>
          <w:color w:val="000000"/>
        </w:rPr>
        <w:tab/>
      </w:r>
      <w:r w:rsidRPr="00AD5EC4">
        <w:rPr>
          <w:rFonts w:ascii="Arial" w:hAnsi="Arial" w:cs="Arial"/>
          <w:b/>
          <w:color w:val="000000"/>
        </w:rPr>
        <w:tab/>
      </w:r>
      <w:r w:rsidRPr="00AD5EC4">
        <w:rPr>
          <w:rFonts w:ascii="Arial" w:hAnsi="Arial" w:cs="Arial"/>
          <w:b/>
          <w:color w:val="000000"/>
        </w:rPr>
        <w:tab/>
      </w:r>
      <w:r w:rsidRPr="00AD5EC4">
        <w:rPr>
          <w:rFonts w:ascii="Arial" w:hAnsi="Arial" w:cs="Arial"/>
          <w:bCs/>
          <w:i/>
          <w:color w:val="000000"/>
        </w:rPr>
        <w:t>(Naissance et circoncision de Jean le Baptiste</w:t>
      </w:r>
      <w:r w:rsidRPr="00AD5EC4">
        <w:rPr>
          <w:rStyle w:val="Appelnotedebasdep"/>
          <w:rFonts w:ascii="Arial" w:hAnsi="Arial" w:cs="Arial"/>
          <w:bCs/>
          <w:i/>
          <w:color w:val="000000"/>
        </w:rPr>
        <w:footnoteReference w:customMarkFollows="1" w:id="81"/>
        <w:t>70</w:t>
      </w:r>
      <w:r w:rsidRPr="00AD5EC4">
        <w:rPr>
          <w:rFonts w:ascii="Arial" w:hAnsi="Arial" w:cs="Arial"/>
          <w:bCs/>
          <w:i/>
          <w:color w:val="000000"/>
        </w:rPr>
        <w:t>)</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rPr>
      </w:pPr>
    </w:p>
    <w:p w:rsidR="00AD5EC4" w:rsidRPr="00AD5EC4" w:rsidRDefault="00AD5EC4" w:rsidP="00AD5EC4">
      <w:pPr>
        <w:numPr>
          <w:ilvl w:val="0"/>
          <w:numId w:val="4"/>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 xml:space="preserve">       Pour Élisabeth arriva le temps où elle devait accoucher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et</w:t>
      </w:r>
      <w:proofErr w:type="gramEnd"/>
      <w:r w:rsidRPr="00AD5EC4">
        <w:rPr>
          <w:rFonts w:ascii="Arial" w:hAnsi="Arial" w:cs="Arial"/>
          <w:color w:val="000000"/>
        </w:rPr>
        <w:t xml:space="preserve"> elle mit au monde un fils. </w:t>
      </w:r>
    </w:p>
    <w:p w:rsidR="00AD5EC4" w:rsidRPr="00AD5EC4" w:rsidRDefault="00AD5EC4" w:rsidP="00AD5EC4">
      <w:pPr>
        <w:numPr>
          <w:ilvl w:val="0"/>
          <w:numId w:val="4"/>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 xml:space="preserve">       Ses voisins et ses parents apprirent que le Seigneur l’avait comblée</w:t>
      </w:r>
    </w:p>
    <w:p w:rsidR="00AD5EC4" w:rsidRPr="00AD5EC4" w:rsidRDefault="00AD5EC4" w:rsidP="00AD5EC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 xml:space="preserve">             </w:t>
      </w:r>
      <w:proofErr w:type="gramStart"/>
      <w:r w:rsidRPr="00AD5EC4">
        <w:rPr>
          <w:rFonts w:ascii="Arial" w:hAnsi="Arial" w:cs="Arial"/>
          <w:color w:val="000000"/>
        </w:rPr>
        <w:t>de</w:t>
      </w:r>
      <w:proofErr w:type="gramEnd"/>
      <w:r w:rsidRPr="00AD5EC4">
        <w:rPr>
          <w:rFonts w:ascii="Arial" w:hAnsi="Arial" w:cs="Arial"/>
          <w:color w:val="000000"/>
        </w:rPr>
        <w:t xml:space="preserve"> sa bonté et ils se réjouissaient avec elle. </w:t>
      </w:r>
    </w:p>
    <w:p w:rsidR="00AD5EC4" w:rsidRPr="00AD5EC4" w:rsidRDefault="00AD5EC4" w:rsidP="00AD5EC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59         Or, le huitième jour</w:t>
      </w:r>
      <w:r w:rsidRPr="00AD5EC4">
        <w:rPr>
          <w:rStyle w:val="Appelnotedebasdep"/>
          <w:rFonts w:ascii="Arial" w:hAnsi="Arial" w:cs="Arial"/>
          <w:color w:val="000000"/>
        </w:rPr>
        <w:footnoteReference w:customMarkFollows="1" w:id="82"/>
        <w:t>71</w:t>
      </w:r>
      <w:r w:rsidRPr="00AD5EC4">
        <w:rPr>
          <w:rFonts w:ascii="Arial" w:hAnsi="Arial" w:cs="Arial"/>
          <w:color w:val="000000"/>
        </w:rPr>
        <w:t xml:space="preserve">, ils vinrent pour la circoncision de l’enfant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et</w:t>
      </w:r>
      <w:proofErr w:type="gramEnd"/>
      <w:r w:rsidRPr="00AD5EC4">
        <w:rPr>
          <w:rFonts w:ascii="Arial" w:hAnsi="Arial" w:cs="Arial"/>
          <w:color w:val="000000"/>
        </w:rPr>
        <w:t xml:space="preserve"> ils voulaient l’appeler</w:t>
      </w:r>
      <w:r w:rsidRPr="00AD5EC4">
        <w:rPr>
          <w:rStyle w:val="Appelnotedebasdep"/>
          <w:rFonts w:ascii="Arial" w:hAnsi="Arial" w:cs="Arial"/>
          <w:color w:val="000000"/>
        </w:rPr>
        <w:footnoteReference w:customMarkFollows="1" w:id="83"/>
        <w:t>72</w:t>
      </w:r>
      <w:r w:rsidRPr="00AD5EC4">
        <w:rPr>
          <w:rFonts w:ascii="Arial" w:hAnsi="Arial" w:cs="Arial"/>
          <w:color w:val="000000"/>
        </w:rPr>
        <w:t xml:space="preserve"> comme son père, Zacharie</w:t>
      </w:r>
      <w:r w:rsidRPr="00AD5EC4">
        <w:rPr>
          <w:rStyle w:val="Appelnotedebasdep"/>
          <w:rFonts w:ascii="Arial" w:hAnsi="Arial" w:cs="Arial"/>
          <w:color w:val="000000"/>
        </w:rPr>
        <w:footnoteReference w:customMarkFollows="1" w:id="84"/>
        <w:t>73</w:t>
      </w:r>
      <w:r w:rsidRPr="00AD5EC4">
        <w:rPr>
          <w:rFonts w:ascii="Arial" w:hAnsi="Arial" w:cs="Arial"/>
          <w:color w:val="000000"/>
        </w:rPr>
        <w:t xml:space="preserve">. </w:t>
      </w:r>
    </w:p>
    <w:p w:rsidR="00AD5EC4" w:rsidRPr="00AD5EC4" w:rsidRDefault="00AD5EC4" w:rsidP="00AD5EC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 xml:space="preserve">60         Alors sa mère prit la parole :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r w:rsidRPr="00AD5EC4">
        <w:rPr>
          <w:rFonts w:ascii="Arial" w:hAnsi="Arial" w:cs="Arial"/>
          <w:i/>
          <w:iCs/>
          <w:color w:val="000000"/>
        </w:rPr>
        <w:t>« Non, dit-elle, il s’appellera Jean</w:t>
      </w:r>
      <w:r w:rsidRPr="00AD5EC4">
        <w:rPr>
          <w:rStyle w:val="Appelnotedebasdep"/>
          <w:rFonts w:ascii="Arial" w:hAnsi="Arial" w:cs="Arial"/>
          <w:i/>
          <w:iCs/>
          <w:color w:val="000000"/>
        </w:rPr>
        <w:footnoteReference w:customMarkFollows="1" w:id="85"/>
        <w:t>74</w:t>
      </w:r>
      <w:r w:rsidRPr="00AD5EC4">
        <w:rPr>
          <w:rFonts w:ascii="Arial" w:hAnsi="Arial" w:cs="Arial"/>
          <w:i/>
          <w:iCs/>
          <w:color w:val="000000"/>
        </w:rPr>
        <w:t xml:space="preserve">. » </w:t>
      </w:r>
    </w:p>
    <w:p w:rsidR="00AD5EC4" w:rsidRPr="00AD5EC4" w:rsidRDefault="00AD5EC4" w:rsidP="00AD5EC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 xml:space="preserve">61         Ils lui dirent :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r w:rsidRPr="00AD5EC4">
        <w:rPr>
          <w:rFonts w:ascii="Arial" w:hAnsi="Arial" w:cs="Arial"/>
          <w:i/>
          <w:iCs/>
          <w:color w:val="000000"/>
        </w:rPr>
        <w:t xml:space="preserve">« Il n’y a personne dans ta parenté qui porte ce nom. » </w:t>
      </w:r>
    </w:p>
    <w:p w:rsidR="00AD5EC4" w:rsidRPr="00AD5EC4" w:rsidRDefault="00AD5EC4" w:rsidP="00AD5EC4">
      <w:pPr>
        <w:numPr>
          <w:ilvl w:val="0"/>
          <w:numId w:val="5"/>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 xml:space="preserve">       Et ils faisaient des signes</w:t>
      </w:r>
      <w:r w:rsidRPr="00AD5EC4">
        <w:rPr>
          <w:rStyle w:val="Appelnotedebasdep"/>
          <w:rFonts w:ascii="Arial" w:hAnsi="Arial" w:cs="Arial"/>
          <w:color w:val="000000"/>
        </w:rPr>
        <w:footnoteReference w:customMarkFollows="1" w:id="86"/>
        <w:t>75</w:t>
      </w:r>
      <w:r w:rsidRPr="00AD5EC4">
        <w:rPr>
          <w:rFonts w:ascii="Arial" w:hAnsi="Arial" w:cs="Arial"/>
          <w:color w:val="000000"/>
        </w:rPr>
        <w:t xml:space="preserve"> au père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pour</w:t>
      </w:r>
      <w:proofErr w:type="gramEnd"/>
      <w:r w:rsidRPr="00AD5EC4">
        <w:rPr>
          <w:rFonts w:ascii="Arial" w:hAnsi="Arial" w:cs="Arial"/>
          <w:color w:val="000000"/>
        </w:rPr>
        <w:t xml:space="preserve"> savoir comment il voulait qu’on l’appelle</w:t>
      </w:r>
      <w:r w:rsidRPr="00AD5EC4">
        <w:rPr>
          <w:rStyle w:val="Appelnotedebasdep"/>
          <w:rFonts w:ascii="Arial" w:hAnsi="Arial" w:cs="Arial"/>
          <w:color w:val="000000"/>
        </w:rPr>
        <w:footnoteReference w:customMarkFollows="1" w:id="87"/>
        <w:t>76</w:t>
      </w:r>
      <w:r w:rsidRPr="00AD5EC4">
        <w:rPr>
          <w:rFonts w:ascii="Arial" w:hAnsi="Arial" w:cs="Arial"/>
          <w:color w:val="000000"/>
        </w:rPr>
        <w:t xml:space="preserve">. </w:t>
      </w:r>
    </w:p>
    <w:p w:rsidR="00AD5EC4" w:rsidRPr="00AD5EC4" w:rsidRDefault="00AD5EC4" w:rsidP="00AD5EC4">
      <w:pPr>
        <w:numPr>
          <w:ilvl w:val="0"/>
          <w:numId w:val="5"/>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 xml:space="preserve">       Il demanda une tablette et écrivit ces mots</w:t>
      </w:r>
      <w:r w:rsidRPr="00AD5EC4">
        <w:rPr>
          <w:rStyle w:val="Appelnotedebasdep"/>
          <w:rFonts w:ascii="Arial" w:hAnsi="Arial" w:cs="Arial"/>
          <w:color w:val="000000"/>
        </w:rPr>
        <w:footnoteReference w:customMarkFollows="1" w:id="88"/>
        <w:t>77</w:t>
      </w:r>
      <w:r w:rsidRPr="00AD5EC4">
        <w:rPr>
          <w:rFonts w:ascii="Arial" w:hAnsi="Arial" w:cs="Arial"/>
          <w:color w:val="000000"/>
        </w:rPr>
        <w:t xml:space="preserve"> :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i/>
          <w:iCs/>
          <w:color w:val="000000"/>
        </w:rPr>
        <w:t xml:space="preserve">             « Son nom est Jean</w:t>
      </w:r>
      <w:r w:rsidRPr="00AD5EC4">
        <w:rPr>
          <w:rStyle w:val="Appelnotedebasdep"/>
          <w:rFonts w:ascii="Arial" w:hAnsi="Arial" w:cs="Arial"/>
          <w:i/>
          <w:iCs/>
          <w:color w:val="000000"/>
        </w:rPr>
        <w:footnoteReference w:customMarkFollows="1" w:id="89"/>
        <w:t>78</w:t>
      </w:r>
      <w:r w:rsidRPr="00AD5EC4">
        <w:rPr>
          <w:rFonts w:ascii="Arial" w:hAnsi="Arial" w:cs="Arial"/>
          <w:i/>
          <w:iCs/>
          <w:color w:val="000000"/>
        </w:rPr>
        <w:t>» </w:t>
      </w:r>
      <w:r w:rsidRPr="00AD5EC4">
        <w:rPr>
          <w:rFonts w:ascii="Arial" w:hAnsi="Arial" w:cs="Arial"/>
          <w:iCs/>
          <w:color w:val="000000"/>
        </w:rPr>
        <w:t>;</w:t>
      </w:r>
      <w:r w:rsidRPr="00AD5EC4">
        <w:rPr>
          <w:rFonts w:ascii="Arial" w:hAnsi="Arial" w:cs="Arial"/>
          <w:i/>
          <w:iCs/>
          <w:color w:val="000000"/>
        </w:rPr>
        <w:t> </w:t>
      </w:r>
      <w:r w:rsidRPr="00AD5EC4">
        <w:rPr>
          <w:rFonts w:ascii="Arial" w:hAnsi="Arial" w:cs="Arial"/>
          <w:color w:val="000000"/>
        </w:rPr>
        <w:t xml:space="preserv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et</w:t>
      </w:r>
      <w:proofErr w:type="gramEnd"/>
      <w:r w:rsidRPr="00AD5EC4">
        <w:rPr>
          <w:rFonts w:ascii="Arial" w:hAnsi="Arial" w:cs="Arial"/>
          <w:color w:val="000000"/>
        </w:rPr>
        <w:t xml:space="preserve"> tous furent étonnés</w:t>
      </w:r>
      <w:r w:rsidRPr="00AD5EC4">
        <w:rPr>
          <w:rStyle w:val="Appelnotedebasdep"/>
          <w:rFonts w:ascii="Arial" w:hAnsi="Arial" w:cs="Arial"/>
          <w:color w:val="000000"/>
        </w:rPr>
        <w:footnoteReference w:customMarkFollows="1" w:id="90"/>
        <w:t>79</w:t>
      </w:r>
      <w:r w:rsidRPr="00AD5EC4">
        <w:rPr>
          <w:rFonts w:ascii="Arial" w:hAnsi="Arial" w:cs="Arial"/>
          <w:color w:val="000000"/>
        </w:rPr>
        <w:t xml:space="preserve">. </w:t>
      </w:r>
    </w:p>
    <w:p w:rsidR="00AD5EC4" w:rsidRPr="00AD5EC4" w:rsidRDefault="00AD5EC4" w:rsidP="00AD5EC4">
      <w:pPr>
        <w:numPr>
          <w:ilvl w:val="0"/>
          <w:numId w:val="5"/>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lastRenderedPageBreak/>
        <w:t xml:space="preserve">       À l’instant sa bouche et sa langue furent libérées</w:t>
      </w:r>
      <w:r w:rsidRPr="00AD5EC4">
        <w:rPr>
          <w:rStyle w:val="Appelnotedebasdep"/>
          <w:rFonts w:ascii="Arial" w:hAnsi="Arial" w:cs="Arial"/>
          <w:color w:val="000000"/>
        </w:rPr>
        <w:footnoteReference w:customMarkFollows="1" w:id="91"/>
        <w:t>80</w:t>
      </w:r>
      <w:r w:rsidRPr="00AD5EC4">
        <w:rPr>
          <w:rFonts w:ascii="Arial" w:hAnsi="Arial" w:cs="Arial"/>
          <w:color w:val="000000"/>
        </w:rPr>
        <w:t xml:space="preserv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et</w:t>
      </w:r>
      <w:proofErr w:type="gramEnd"/>
      <w:r w:rsidRPr="00AD5EC4">
        <w:rPr>
          <w:rFonts w:ascii="Arial" w:hAnsi="Arial" w:cs="Arial"/>
          <w:color w:val="000000"/>
        </w:rPr>
        <w:t xml:space="preserve"> il parlait, bénissant Dieu. </w:t>
      </w:r>
    </w:p>
    <w:p w:rsidR="00AD5EC4" w:rsidRPr="00AD5EC4" w:rsidRDefault="00AD5EC4" w:rsidP="00AD5EC4">
      <w:pPr>
        <w:numPr>
          <w:ilvl w:val="0"/>
          <w:numId w:val="5"/>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 xml:space="preserve">       Alors la crainte</w:t>
      </w:r>
      <w:r w:rsidRPr="00AD5EC4">
        <w:rPr>
          <w:rStyle w:val="Appelnotedebasdep"/>
          <w:rFonts w:ascii="Arial" w:hAnsi="Arial" w:cs="Arial"/>
          <w:color w:val="000000"/>
        </w:rPr>
        <w:footnoteReference w:customMarkFollows="1" w:id="92"/>
        <w:t>81</w:t>
      </w:r>
      <w:r w:rsidRPr="00AD5EC4">
        <w:rPr>
          <w:rFonts w:ascii="Arial" w:hAnsi="Arial" w:cs="Arial"/>
          <w:color w:val="000000"/>
        </w:rPr>
        <w:t xml:space="preserve"> s’empara de tous ceux qui habitaient alentour ;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et</w:t>
      </w:r>
      <w:proofErr w:type="gramEnd"/>
      <w:r w:rsidRPr="00AD5EC4">
        <w:rPr>
          <w:rFonts w:ascii="Arial" w:hAnsi="Arial" w:cs="Arial"/>
          <w:color w:val="000000"/>
        </w:rPr>
        <w:t xml:space="preserve"> dans le haut pays de Judée tout entier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on</w:t>
      </w:r>
      <w:proofErr w:type="gramEnd"/>
      <w:r w:rsidRPr="00AD5EC4">
        <w:rPr>
          <w:rFonts w:ascii="Arial" w:hAnsi="Arial" w:cs="Arial"/>
          <w:color w:val="000000"/>
        </w:rPr>
        <w:t xml:space="preserve"> parlait de tous ces événements</w:t>
      </w:r>
      <w:r w:rsidRPr="00AD5EC4">
        <w:rPr>
          <w:rStyle w:val="Appelnotedebasdep"/>
          <w:rFonts w:ascii="Arial" w:hAnsi="Arial" w:cs="Arial"/>
          <w:color w:val="000000"/>
        </w:rPr>
        <w:footnoteReference w:customMarkFollows="1" w:id="93"/>
        <w:t>82</w:t>
      </w:r>
      <w:r w:rsidRPr="00AD5EC4">
        <w:rPr>
          <w:rFonts w:ascii="Arial" w:hAnsi="Arial" w:cs="Arial"/>
          <w:color w:val="000000"/>
        </w:rPr>
        <w:t xml:space="preserve">. </w:t>
      </w:r>
    </w:p>
    <w:p w:rsidR="00AD5EC4" w:rsidRPr="00AD5EC4" w:rsidRDefault="00AD5EC4" w:rsidP="00AD5EC4">
      <w:pPr>
        <w:numPr>
          <w:ilvl w:val="0"/>
          <w:numId w:val="5"/>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 xml:space="preserve">       Tous ceux qui les apprirent les gravèrent dans leur cœur</w:t>
      </w:r>
      <w:r w:rsidRPr="00AD5EC4">
        <w:rPr>
          <w:rStyle w:val="Appelnotedebasdep"/>
          <w:rFonts w:ascii="Arial" w:hAnsi="Arial" w:cs="Arial"/>
          <w:color w:val="000000"/>
        </w:rPr>
        <w:footnoteReference w:customMarkFollows="1" w:id="94"/>
        <w:t>83</w:t>
      </w:r>
      <w:r w:rsidRPr="00AD5EC4">
        <w:rPr>
          <w:rFonts w:ascii="Arial" w:hAnsi="Arial" w:cs="Arial"/>
          <w:color w:val="000000"/>
        </w:rPr>
        <w:t xml:space="preserve"> ;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ils</w:t>
      </w:r>
      <w:proofErr w:type="gramEnd"/>
      <w:r w:rsidRPr="00AD5EC4">
        <w:rPr>
          <w:rFonts w:ascii="Arial" w:hAnsi="Arial" w:cs="Arial"/>
          <w:color w:val="000000"/>
        </w:rPr>
        <w:t xml:space="preserve"> se disaient : </w:t>
      </w:r>
      <w:r w:rsidRPr="00AD5EC4">
        <w:rPr>
          <w:rFonts w:ascii="Arial" w:hAnsi="Arial" w:cs="Arial"/>
          <w:i/>
          <w:iCs/>
          <w:color w:val="000000"/>
        </w:rPr>
        <w:t>« Que sera donc cet enfant ? »</w:t>
      </w:r>
      <w:r w:rsidRPr="00AD5EC4">
        <w:rPr>
          <w:rFonts w:ascii="Arial" w:hAnsi="Arial" w:cs="Arial"/>
          <w:color w:val="000000"/>
        </w:rPr>
        <w:t xml:space="preserv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t>Et vraiment, la main du Seigneur était avec lui</w:t>
      </w:r>
      <w:r w:rsidRPr="00AD5EC4">
        <w:rPr>
          <w:rStyle w:val="Appelnotedebasdep"/>
          <w:rFonts w:ascii="Arial" w:hAnsi="Arial" w:cs="Arial"/>
          <w:color w:val="000000"/>
        </w:rPr>
        <w:footnoteReference w:customMarkFollows="1" w:id="95"/>
        <w:t>84</w:t>
      </w:r>
      <w:r w:rsidRPr="00AD5EC4">
        <w:rPr>
          <w:rFonts w:ascii="Arial" w:hAnsi="Arial" w:cs="Arial"/>
          <w:color w:val="000000"/>
        </w:rPr>
        <w:t>.</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rPr>
      </w:pPr>
      <w:r w:rsidRPr="00AD5EC4">
        <w:rPr>
          <w:rFonts w:ascii="Arial" w:hAnsi="Arial" w:cs="Arial"/>
          <w:b/>
          <w:color w:val="000000"/>
        </w:rPr>
        <w:tab/>
      </w:r>
      <w:r w:rsidRPr="00AD5EC4">
        <w:rPr>
          <w:rFonts w:ascii="Arial" w:hAnsi="Arial" w:cs="Arial"/>
          <w:b/>
          <w:color w:val="000000"/>
        </w:rPr>
        <w:tab/>
      </w:r>
      <w:r w:rsidRPr="00AD5EC4">
        <w:rPr>
          <w:rFonts w:ascii="Arial" w:hAnsi="Arial" w:cs="Arial"/>
          <w:b/>
          <w:color w:val="000000"/>
        </w:rPr>
        <w:tab/>
      </w:r>
      <w:r w:rsidRPr="00AD5EC4">
        <w:rPr>
          <w:rFonts w:ascii="Arial" w:hAnsi="Arial" w:cs="Arial"/>
          <w:bCs/>
          <w:i/>
          <w:color w:val="000000"/>
        </w:rPr>
        <w:t>(Psaume prophétique de Zacharie</w:t>
      </w:r>
      <w:r w:rsidRPr="00AD5EC4">
        <w:rPr>
          <w:rStyle w:val="Appelnotedebasdep"/>
          <w:rFonts w:ascii="Arial" w:hAnsi="Arial" w:cs="Arial"/>
          <w:bCs/>
          <w:i/>
          <w:color w:val="000000"/>
        </w:rPr>
        <w:footnoteReference w:customMarkFollows="1" w:id="96"/>
        <w:t>85</w:t>
      </w:r>
      <w:r w:rsidRPr="00AD5EC4">
        <w:rPr>
          <w:rFonts w:ascii="Arial" w:hAnsi="Arial" w:cs="Arial"/>
          <w:bCs/>
          <w:i/>
          <w:color w:val="000000"/>
        </w:rPr>
        <w:t>)</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rPr>
      </w:pPr>
    </w:p>
    <w:p w:rsidR="00AD5EC4" w:rsidRPr="00AD5EC4" w:rsidRDefault="00AD5EC4" w:rsidP="00AD5EC4">
      <w:pPr>
        <w:numPr>
          <w:ilvl w:val="0"/>
          <w:numId w:val="5"/>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 xml:space="preserve">       Zacharie, son père, fut rempli de l’Esprit Saint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et</w:t>
      </w:r>
      <w:proofErr w:type="gramEnd"/>
      <w:r w:rsidRPr="00AD5EC4">
        <w:rPr>
          <w:rFonts w:ascii="Arial" w:hAnsi="Arial" w:cs="Arial"/>
          <w:color w:val="000000"/>
        </w:rPr>
        <w:t xml:space="preserve"> il prophétisa en ces termes :</w:t>
      </w:r>
    </w:p>
    <w:p w:rsidR="007371CD" w:rsidRDefault="00AD5EC4" w:rsidP="00AD5EC4">
      <w:pPr>
        <w:tabs>
          <w:tab w:val="left" w:pos="720"/>
        </w:tabs>
        <w:ind w:left="1305"/>
        <w:jc w:val="both"/>
        <w:rPr>
          <w:rFonts w:ascii="Arial" w:hAnsi="Arial" w:cs="Arial"/>
          <w:i/>
          <w:iCs/>
          <w:color w:val="000000"/>
        </w:rPr>
      </w:pPr>
      <w:r w:rsidRPr="00AD5EC4">
        <w:rPr>
          <w:rFonts w:ascii="Arial" w:hAnsi="Arial" w:cs="Arial"/>
          <w:color w:val="000000"/>
        </w:rPr>
        <w:t>68</w:t>
      </w:r>
      <w:r w:rsidRPr="00AD5EC4">
        <w:rPr>
          <w:rFonts w:ascii="Arial" w:hAnsi="Arial" w:cs="Arial"/>
          <w:color w:val="000000"/>
        </w:rPr>
        <w:tab/>
      </w:r>
      <w:r w:rsidRPr="00AD5EC4">
        <w:rPr>
          <w:rFonts w:ascii="Arial" w:hAnsi="Arial" w:cs="Arial"/>
          <w:i/>
          <w:iCs/>
          <w:color w:val="000000"/>
        </w:rPr>
        <w:t>« Béni soit le Seigneur</w:t>
      </w:r>
      <w:r w:rsidRPr="00AD5EC4">
        <w:rPr>
          <w:rStyle w:val="Appelnotedebasdep"/>
          <w:rFonts w:ascii="Arial" w:hAnsi="Arial" w:cs="Arial"/>
          <w:i/>
          <w:iCs/>
          <w:color w:val="000000"/>
        </w:rPr>
        <w:footnoteReference w:customMarkFollows="1" w:id="97"/>
        <w:t>86</w:t>
      </w:r>
      <w:r w:rsidRPr="00AD5EC4">
        <w:rPr>
          <w:rFonts w:ascii="Arial" w:hAnsi="Arial" w:cs="Arial"/>
          <w:i/>
          <w:iCs/>
          <w:color w:val="000000"/>
        </w:rPr>
        <w:t>, le Dieu d’Israël</w:t>
      </w:r>
      <w:r w:rsidRPr="00AD5EC4">
        <w:rPr>
          <w:rStyle w:val="Appelnotedebasdep"/>
          <w:rFonts w:ascii="Arial" w:hAnsi="Arial" w:cs="Arial"/>
          <w:i/>
          <w:iCs/>
          <w:color w:val="000000"/>
        </w:rPr>
        <w:footnoteReference w:customMarkFollows="1" w:id="98"/>
        <w:t>87</w:t>
      </w:r>
      <w:r w:rsidRPr="00AD5EC4">
        <w:rPr>
          <w:rFonts w:ascii="Arial" w:hAnsi="Arial" w:cs="Arial"/>
          <w:i/>
          <w:iCs/>
          <w:color w:val="000000"/>
        </w:rPr>
        <w:t>,</w:t>
      </w:r>
    </w:p>
    <w:p w:rsidR="00AD5EC4" w:rsidRDefault="007371CD" w:rsidP="00AD5EC4">
      <w:pPr>
        <w:tabs>
          <w:tab w:val="left" w:pos="720"/>
        </w:tabs>
        <w:ind w:left="1305"/>
        <w:jc w:val="both"/>
        <w:rPr>
          <w:rFonts w:ascii="Arial" w:hAnsi="Arial" w:cs="Arial"/>
          <w:i/>
          <w:iCs/>
          <w:color w:val="000000"/>
        </w:rPr>
      </w:pPr>
      <w:r>
        <w:rPr>
          <w:rFonts w:ascii="Arial" w:hAnsi="Arial" w:cs="Arial"/>
          <w:i/>
          <w:iCs/>
          <w:color w:val="000000"/>
        </w:rPr>
        <w:lastRenderedPageBreak/>
        <w:tab/>
      </w:r>
      <w:r>
        <w:rPr>
          <w:rFonts w:ascii="Arial" w:hAnsi="Arial" w:cs="Arial"/>
          <w:i/>
          <w:iCs/>
          <w:color w:val="000000"/>
        </w:rPr>
        <w:tab/>
        <w:t xml:space="preserve">   Parce qu’il a visité</w:t>
      </w:r>
      <w:r>
        <w:rPr>
          <w:rStyle w:val="Appelnotedebasdep"/>
          <w:rFonts w:ascii="Arial" w:hAnsi="Arial" w:cs="Arial"/>
          <w:i/>
          <w:iCs/>
          <w:color w:val="000000"/>
        </w:rPr>
        <w:footnoteReference w:customMarkFollows="1" w:id="99"/>
        <w:t>88</w:t>
      </w:r>
      <w:r>
        <w:rPr>
          <w:rFonts w:ascii="Arial" w:hAnsi="Arial" w:cs="Arial"/>
          <w:i/>
          <w:iCs/>
          <w:color w:val="000000"/>
        </w:rPr>
        <w:t xml:space="preserve"> son peuple, accompli sa libération</w:t>
      </w:r>
      <w:r>
        <w:rPr>
          <w:rStyle w:val="Appelnotedebasdep"/>
          <w:rFonts w:ascii="Arial" w:hAnsi="Arial" w:cs="Arial"/>
          <w:i/>
          <w:iCs/>
          <w:color w:val="000000"/>
        </w:rPr>
        <w:footnoteReference w:customMarkFollows="1" w:id="100"/>
        <w:t>89</w:t>
      </w:r>
      <w:r>
        <w:rPr>
          <w:rFonts w:ascii="Arial" w:hAnsi="Arial" w:cs="Arial"/>
          <w:i/>
          <w:iCs/>
          <w:color w:val="000000"/>
        </w:rPr>
        <w:t>,</w:t>
      </w:r>
    </w:p>
    <w:p w:rsidR="007371CD" w:rsidRDefault="007371CD" w:rsidP="007371CD">
      <w:pPr>
        <w:tabs>
          <w:tab w:val="left" w:pos="720"/>
        </w:tabs>
        <w:jc w:val="both"/>
        <w:rPr>
          <w:rFonts w:ascii="Arial" w:hAnsi="Arial" w:cs="Arial"/>
          <w:i/>
          <w:iCs/>
          <w:color w:val="000000"/>
        </w:rPr>
      </w:pPr>
      <w:r>
        <w:rPr>
          <w:rFonts w:ascii="Arial" w:hAnsi="Arial" w:cs="Arial"/>
          <w:i/>
          <w:iCs/>
          <w:color w:val="000000"/>
        </w:rPr>
        <w:tab/>
        <w:t xml:space="preserve">        </w:t>
      </w:r>
      <w:r>
        <w:rPr>
          <w:rFonts w:ascii="Arial" w:hAnsi="Arial" w:cs="Arial"/>
          <w:iCs/>
          <w:color w:val="000000"/>
        </w:rPr>
        <w:t xml:space="preserve"> 69          </w:t>
      </w:r>
      <w:r>
        <w:rPr>
          <w:rFonts w:ascii="Arial" w:hAnsi="Arial" w:cs="Arial"/>
          <w:i/>
          <w:iCs/>
          <w:color w:val="000000"/>
        </w:rPr>
        <w:t xml:space="preserve"> et nous a suscité une force</w:t>
      </w:r>
      <w:r>
        <w:rPr>
          <w:rStyle w:val="Appelnotedebasdep"/>
          <w:rFonts w:ascii="Arial" w:hAnsi="Arial" w:cs="Arial"/>
          <w:i/>
          <w:iCs/>
          <w:color w:val="000000"/>
        </w:rPr>
        <w:footnoteReference w:customMarkFollows="1" w:id="101"/>
        <w:t>90</w:t>
      </w:r>
      <w:r>
        <w:rPr>
          <w:rFonts w:ascii="Arial" w:hAnsi="Arial" w:cs="Arial"/>
          <w:i/>
          <w:iCs/>
          <w:color w:val="000000"/>
        </w:rPr>
        <w:t xml:space="preserve"> de salut</w:t>
      </w:r>
    </w:p>
    <w:p w:rsidR="007371CD" w:rsidRPr="00AD5EC4" w:rsidRDefault="007371CD" w:rsidP="00AD5EC4">
      <w:pPr>
        <w:tabs>
          <w:tab w:val="left" w:pos="720"/>
        </w:tabs>
        <w:ind w:left="1305"/>
        <w:jc w:val="both"/>
        <w:rPr>
          <w:rFonts w:ascii="Arial" w:hAnsi="Arial" w:cs="Arial"/>
          <w:i/>
          <w:iCs/>
          <w:color w:val="000000"/>
        </w:rPr>
      </w:pPr>
      <w:r>
        <w:rPr>
          <w:rFonts w:ascii="Arial" w:hAnsi="Arial" w:cs="Arial"/>
          <w:i/>
          <w:iCs/>
          <w:color w:val="000000"/>
        </w:rPr>
        <w:tab/>
      </w:r>
      <w:r>
        <w:rPr>
          <w:rFonts w:ascii="Arial" w:hAnsi="Arial" w:cs="Arial"/>
          <w:i/>
          <w:iCs/>
          <w:color w:val="000000"/>
        </w:rPr>
        <w:tab/>
        <w:t xml:space="preserve">   </w:t>
      </w:r>
      <w:proofErr w:type="gramStart"/>
      <w:r>
        <w:rPr>
          <w:rFonts w:ascii="Arial" w:hAnsi="Arial" w:cs="Arial"/>
          <w:i/>
          <w:iCs/>
          <w:color w:val="000000"/>
        </w:rPr>
        <w:t>dans</w:t>
      </w:r>
      <w:proofErr w:type="gramEnd"/>
      <w:r>
        <w:rPr>
          <w:rFonts w:ascii="Arial" w:hAnsi="Arial" w:cs="Arial"/>
          <w:i/>
          <w:iCs/>
          <w:color w:val="000000"/>
        </w:rPr>
        <w:t xml:space="preserve"> la maison de David</w:t>
      </w:r>
      <w:r>
        <w:rPr>
          <w:rStyle w:val="Appelnotedebasdep"/>
          <w:rFonts w:ascii="Arial" w:hAnsi="Arial" w:cs="Arial"/>
          <w:i/>
          <w:iCs/>
          <w:color w:val="000000"/>
        </w:rPr>
        <w:footnoteReference w:customMarkFollows="1" w:id="102"/>
        <w:t>91</w:t>
      </w:r>
      <w:r>
        <w:rPr>
          <w:rFonts w:ascii="Arial" w:hAnsi="Arial" w:cs="Arial"/>
          <w:i/>
          <w:iCs/>
          <w:color w:val="000000"/>
        </w:rPr>
        <w:t>, son serviteur.</w:t>
      </w:r>
    </w:p>
    <w:p w:rsidR="00AD5EC4" w:rsidRPr="00AD5EC4" w:rsidRDefault="00AD5EC4" w:rsidP="00AD5EC4">
      <w:pPr>
        <w:tabs>
          <w:tab w:val="left" w:pos="720"/>
        </w:tabs>
        <w:ind w:left="1305"/>
        <w:jc w:val="both"/>
        <w:rPr>
          <w:rFonts w:ascii="Arial" w:hAnsi="Arial" w:cs="Arial"/>
          <w:iCs/>
          <w:color w:val="000000"/>
        </w:rPr>
      </w:pPr>
      <w:r w:rsidRPr="00AD5EC4">
        <w:rPr>
          <w:rFonts w:ascii="Arial" w:hAnsi="Arial" w:cs="Arial"/>
          <w:i/>
          <w:iCs/>
          <w:color w:val="000000"/>
        </w:rPr>
        <w:tab/>
      </w:r>
      <w:r w:rsidRPr="00AD5EC4">
        <w:rPr>
          <w:rFonts w:ascii="Arial" w:hAnsi="Arial" w:cs="Arial"/>
          <w:i/>
          <w:iCs/>
          <w:color w:val="000000"/>
        </w:rPr>
        <w:tab/>
        <w:t xml:space="preserve">   </w:t>
      </w:r>
      <w:proofErr w:type="gramStart"/>
      <w:r w:rsidRPr="00AD5EC4">
        <w:rPr>
          <w:rFonts w:ascii="Arial" w:hAnsi="Arial" w:cs="Arial"/>
          <w:i/>
          <w:iCs/>
          <w:color w:val="000000"/>
        </w:rPr>
        <w:t>parce</w:t>
      </w:r>
      <w:proofErr w:type="gramEnd"/>
      <w:r w:rsidRPr="00AD5EC4">
        <w:rPr>
          <w:rFonts w:ascii="Arial" w:hAnsi="Arial" w:cs="Arial"/>
          <w:i/>
          <w:iCs/>
          <w:color w:val="000000"/>
        </w:rPr>
        <w:t xml:space="preserve"> qu’il a visité</w:t>
      </w:r>
      <w:r w:rsidRPr="00AD5EC4">
        <w:rPr>
          <w:rStyle w:val="Appelnotedebasdep"/>
          <w:rFonts w:ascii="Arial" w:hAnsi="Arial" w:cs="Arial"/>
          <w:i/>
          <w:iCs/>
          <w:color w:val="000000"/>
        </w:rPr>
        <w:footnoteReference w:customMarkFollows="1" w:id="103"/>
        <w:t>88</w:t>
      </w:r>
      <w:r w:rsidRPr="00AD5EC4">
        <w:rPr>
          <w:rFonts w:ascii="Arial" w:hAnsi="Arial" w:cs="Arial"/>
          <w:i/>
          <w:iCs/>
          <w:color w:val="000000"/>
        </w:rPr>
        <w:t xml:space="preserve"> son peuple, accompli sa libération</w:t>
      </w:r>
      <w:r w:rsidRPr="00AD5EC4">
        <w:rPr>
          <w:rStyle w:val="Appelnotedebasdep"/>
          <w:rFonts w:ascii="Arial" w:hAnsi="Arial" w:cs="Arial"/>
          <w:i/>
          <w:iCs/>
          <w:color w:val="000000"/>
        </w:rPr>
        <w:footnoteReference w:customMarkFollows="1" w:id="104"/>
        <w:t>89</w:t>
      </w:r>
      <w:r w:rsidRPr="00AD5EC4">
        <w:rPr>
          <w:rFonts w:ascii="Arial" w:hAnsi="Arial" w:cs="Arial"/>
          <w:i/>
          <w:iCs/>
          <w:color w:val="000000"/>
        </w:rPr>
        <w:t>,</w:t>
      </w:r>
    </w:p>
    <w:p w:rsidR="00AD5EC4" w:rsidRPr="00AD5EC4" w:rsidRDefault="00AD5EC4" w:rsidP="00AD5EC4">
      <w:pPr>
        <w:tabs>
          <w:tab w:val="left" w:pos="720"/>
        </w:tabs>
        <w:ind w:left="1305"/>
        <w:jc w:val="both"/>
        <w:rPr>
          <w:rFonts w:ascii="Arial" w:hAnsi="Arial" w:cs="Arial"/>
          <w:i/>
          <w:iCs/>
          <w:color w:val="000000"/>
        </w:rPr>
      </w:pPr>
      <w:r w:rsidRPr="00AD5EC4">
        <w:rPr>
          <w:rFonts w:ascii="Arial" w:hAnsi="Arial" w:cs="Arial"/>
          <w:iCs/>
          <w:color w:val="000000"/>
        </w:rPr>
        <w:t>69</w:t>
      </w:r>
      <w:r w:rsidRPr="00AD5EC4">
        <w:rPr>
          <w:rFonts w:ascii="Arial" w:hAnsi="Arial" w:cs="Arial"/>
          <w:iCs/>
          <w:color w:val="000000"/>
        </w:rPr>
        <w:tab/>
        <w:t xml:space="preserve"> </w:t>
      </w:r>
      <w:r w:rsidRPr="00AD5EC4">
        <w:rPr>
          <w:rFonts w:ascii="Arial" w:hAnsi="Arial" w:cs="Arial"/>
          <w:i/>
          <w:iCs/>
          <w:color w:val="000000"/>
        </w:rPr>
        <w:t xml:space="preserve">  et nous a suscité</w:t>
      </w:r>
      <w:r w:rsidRPr="00AD5EC4">
        <w:rPr>
          <w:rStyle w:val="Appelnotedebasdep"/>
          <w:rFonts w:ascii="Arial" w:hAnsi="Arial" w:cs="Arial"/>
          <w:i/>
          <w:iCs/>
          <w:color w:val="000000"/>
        </w:rPr>
        <w:footnoteReference w:customMarkFollows="1" w:id="105"/>
        <w:t>90</w:t>
      </w:r>
      <w:r w:rsidRPr="00AD5EC4">
        <w:rPr>
          <w:rFonts w:ascii="Arial" w:hAnsi="Arial" w:cs="Arial"/>
          <w:i/>
          <w:iCs/>
          <w:color w:val="000000"/>
        </w:rPr>
        <w:t xml:space="preserve"> une force</w:t>
      </w:r>
      <w:r w:rsidRPr="00AD5EC4">
        <w:rPr>
          <w:rStyle w:val="Appelnotedebasdep"/>
          <w:rFonts w:ascii="Arial" w:hAnsi="Arial" w:cs="Arial"/>
          <w:i/>
          <w:iCs/>
          <w:color w:val="000000"/>
        </w:rPr>
        <w:footnoteReference w:customMarkFollows="1" w:id="106"/>
        <w:t>91</w:t>
      </w:r>
      <w:r w:rsidRPr="00AD5EC4">
        <w:rPr>
          <w:rFonts w:ascii="Arial" w:hAnsi="Arial" w:cs="Arial"/>
          <w:i/>
          <w:iCs/>
          <w:color w:val="000000"/>
        </w:rPr>
        <w:t xml:space="preserve"> de salut dans la famille de David</w:t>
      </w:r>
      <w:r w:rsidR="00681F3B">
        <w:rPr>
          <w:rStyle w:val="Appelnotedebasdep"/>
          <w:rFonts w:ascii="Arial" w:hAnsi="Arial" w:cs="Arial"/>
          <w:i/>
          <w:iCs/>
          <w:color w:val="000000"/>
        </w:rPr>
        <w:footnoteReference w:customMarkFollows="1" w:id="107"/>
        <w:t>92</w:t>
      </w:r>
      <w:r w:rsidRPr="00AD5EC4">
        <w:rPr>
          <w:rStyle w:val="Appelnotedebasdep"/>
          <w:rFonts w:ascii="Arial" w:hAnsi="Arial" w:cs="Arial"/>
          <w:i/>
          <w:iCs/>
          <w:color w:val="000000"/>
        </w:rPr>
        <w:footnoteReference w:customMarkFollows="1" w:id="108"/>
        <w:t>92</w:t>
      </w:r>
      <w:r w:rsidRPr="00AD5EC4">
        <w:rPr>
          <w:rFonts w:ascii="Arial" w:hAnsi="Arial" w:cs="Arial"/>
          <w:i/>
          <w:iCs/>
          <w:color w:val="000000"/>
        </w:rPr>
        <w:t xml:space="preserve">, </w:t>
      </w:r>
    </w:p>
    <w:p w:rsidR="00AD5EC4" w:rsidRPr="00AD5EC4" w:rsidRDefault="00AD5EC4" w:rsidP="00AD5EC4">
      <w:pPr>
        <w:tabs>
          <w:tab w:val="left" w:pos="720"/>
        </w:tabs>
        <w:ind w:left="1305"/>
        <w:jc w:val="both"/>
        <w:rPr>
          <w:rFonts w:ascii="Arial" w:hAnsi="Arial" w:cs="Arial"/>
          <w:color w:val="000000"/>
        </w:rPr>
      </w:pPr>
      <w:r w:rsidRPr="00AD5EC4">
        <w:rPr>
          <w:rFonts w:ascii="Arial" w:hAnsi="Arial" w:cs="Arial"/>
          <w:i/>
          <w:iCs/>
          <w:color w:val="000000"/>
        </w:rPr>
        <w:tab/>
      </w:r>
      <w:r w:rsidRPr="00AD5EC4">
        <w:rPr>
          <w:rFonts w:ascii="Arial" w:hAnsi="Arial" w:cs="Arial"/>
          <w:i/>
          <w:iCs/>
          <w:color w:val="000000"/>
        </w:rPr>
        <w:tab/>
        <w:t xml:space="preserve">   </w:t>
      </w:r>
      <w:proofErr w:type="gramStart"/>
      <w:r w:rsidRPr="00AD5EC4">
        <w:rPr>
          <w:rFonts w:ascii="Arial" w:hAnsi="Arial" w:cs="Arial"/>
          <w:i/>
          <w:iCs/>
          <w:color w:val="000000"/>
        </w:rPr>
        <w:t>son</w:t>
      </w:r>
      <w:proofErr w:type="gramEnd"/>
      <w:r w:rsidRPr="00AD5EC4">
        <w:rPr>
          <w:rFonts w:ascii="Arial" w:hAnsi="Arial" w:cs="Arial"/>
          <w:i/>
          <w:iCs/>
          <w:color w:val="000000"/>
        </w:rPr>
        <w:t xml:space="preserve"> serviteur.</w:t>
      </w:r>
    </w:p>
    <w:p w:rsidR="00AD5EC4" w:rsidRPr="00AD5EC4" w:rsidRDefault="00AD5EC4" w:rsidP="00AD5EC4">
      <w:pPr>
        <w:tabs>
          <w:tab w:val="left" w:pos="720"/>
        </w:tabs>
        <w:ind w:left="1305"/>
        <w:jc w:val="both"/>
        <w:rPr>
          <w:rFonts w:ascii="Arial" w:hAnsi="Arial" w:cs="Arial"/>
          <w:i/>
          <w:iCs/>
          <w:color w:val="000000"/>
        </w:rPr>
      </w:pPr>
      <w:r w:rsidRPr="00AD5EC4">
        <w:rPr>
          <w:rFonts w:ascii="Arial" w:hAnsi="Arial" w:cs="Arial"/>
          <w:color w:val="000000"/>
        </w:rPr>
        <w:t>70</w:t>
      </w:r>
      <w:r w:rsidRPr="00AD5EC4">
        <w:rPr>
          <w:rFonts w:ascii="Arial" w:hAnsi="Arial" w:cs="Arial"/>
          <w:color w:val="000000"/>
        </w:rPr>
        <w:tab/>
        <w:t xml:space="preserve">   </w:t>
      </w:r>
      <w:r w:rsidRPr="00AD5EC4">
        <w:rPr>
          <w:rFonts w:ascii="Arial" w:hAnsi="Arial" w:cs="Arial"/>
          <w:i/>
          <w:iCs/>
          <w:color w:val="000000"/>
        </w:rPr>
        <w:t>C’est ce qu’il avait annoncé par la bouche de ses saints</w:t>
      </w:r>
      <w:r w:rsidRPr="00AD5EC4">
        <w:rPr>
          <w:rStyle w:val="Appelnotedebasdep"/>
          <w:rFonts w:ascii="Arial" w:hAnsi="Arial" w:cs="Arial"/>
          <w:i/>
          <w:iCs/>
          <w:color w:val="000000"/>
        </w:rPr>
        <w:footnoteReference w:customMarkFollows="1" w:id="109"/>
        <w:t>93</w:t>
      </w:r>
      <w:r w:rsidRPr="00AD5EC4">
        <w:rPr>
          <w:rFonts w:ascii="Arial" w:hAnsi="Arial" w:cs="Arial"/>
          <w:i/>
          <w:iCs/>
          <w:color w:val="000000"/>
        </w:rPr>
        <w:t xml:space="preserve"> prophètes </w:t>
      </w:r>
    </w:p>
    <w:p w:rsidR="00AD5EC4" w:rsidRPr="00AD5EC4" w:rsidRDefault="00AD5EC4" w:rsidP="00AD5EC4">
      <w:pPr>
        <w:tabs>
          <w:tab w:val="left" w:pos="720"/>
        </w:tabs>
        <w:ind w:left="1305"/>
        <w:jc w:val="both"/>
        <w:rPr>
          <w:rFonts w:ascii="Arial" w:hAnsi="Arial" w:cs="Arial"/>
          <w:color w:val="000000"/>
        </w:rPr>
      </w:pPr>
      <w:r w:rsidRPr="00AD5EC4">
        <w:rPr>
          <w:rFonts w:ascii="Arial" w:hAnsi="Arial" w:cs="Arial"/>
          <w:i/>
          <w:iCs/>
          <w:color w:val="000000"/>
        </w:rPr>
        <w:tab/>
      </w:r>
      <w:r w:rsidRPr="00AD5EC4">
        <w:rPr>
          <w:rFonts w:ascii="Arial" w:hAnsi="Arial" w:cs="Arial"/>
          <w:i/>
          <w:iCs/>
          <w:color w:val="000000"/>
        </w:rPr>
        <w:tab/>
        <w:t xml:space="preserve">   </w:t>
      </w:r>
      <w:proofErr w:type="gramStart"/>
      <w:r w:rsidRPr="00AD5EC4">
        <w:rPr>
          <w:rFonts w:ascii="Arial" w:hAnsi="Arial" w:cs="Arial"/>
          <w:i/>
          <w:iCs/>
          <w:color w:val="000000"/>
        </w:rPr>
        <w:t>d’autrefois</w:t>
      </w:r>
      <w:proofErr w:type="gramEnd"/>
      <w:r w:rsidRPr="00AD5EC4">
        <w:rPr>
          <w:rStyle w:val="Appelnotedebasdep"/>
          <w:rFonts w:ascii="Arial" w:hAnsi="Arial" w:cs="Arial"/>
          <w:i/>
          <w:iCs/>
          <w:color w:val="000000"/>
        </w:rPr>
        <w:footnoteReference w:customMarkFollows="1" w:id="110"/>
        <w:t>94</w:t>
      </w:r>
      <w:r w:rsidRPr="00AD5EC4">
        <w:rPr>
          <w:rFonts w:ascii="Arial" w:hAnsi="Arial" w:cs="Arial"/>
          <w:i/>
          <w:iCs/>
          <w:color w:val="000000"/>
        </w:rPr>
        <w:t xml:space="preserve"> :</w:t>
      </w:r>
    </w:p>
    <w:p w:rsidR="00AD5EC4" w:rsidRPr="00AD5EC4" w:rsidRDefault="00AD5EC4" w:rsidP="00AD5EC4">
      <w:pPr>
        <w:tabs>
          <w:tab w:val="left" w:pos="720"/>
        </w:tabs>
        <w:ind w:left="1305"/>
        <w:jc w:val="both"/>
        <w:rPr>
          <w:rFonts w:ascii="Arial" w:hAnsi="Arial" w:cs="Arial"/>
          <w:i/>
          <w:iCs/>
          <w:color w:val="000000"/>
        </w:rPr>
      </w:pPr>
      <w:r w:rsidRPr="00AD5EC4">
        <w:rPr>
          <w:rFonts w:ascii="Arial" w:hAnsi="Arial" w:cs="Arial"/>
          <w:color w:val="000000"/>
        </w:rPr>
        <w:t>71</w:t>
      </w:r>
      <w:r w:rsidRPr="00AD5EC4">
        <w:rPr>
          <w:rFonts w:ascii="Arial" w:hAnsi="Arial" w:cs="Arial"/>
          <w:color w:val="000000"/>
        </w:rPr>
        <w:tab/>
        <w:t xml:space="preserve">   </w:t>
      </w:r>
      <w:r w:rsidRPr="00AD5EC4">
        <w:rPr>
          <w:rFonts w:ascii="Arial" w:hAnsi="Arial" w:cs="Arial"/>
          <w:i/>
          <w:iCs/>
          <w:color w:val="000000"/>
        </w:rPr>
        <w:t xml:space="preserve">un salut qui nous libère de nos ennemis </w:t>
      </w:r>
    </w:p>
    <w:p w:rsidR="00AD5EC4" w:rsidRPr="00AD5EC4" w:rsidRDefault="00AD5EC4" w:rsidP="00AD5EC4">
      <w:pPr>
        <w:tabs>
          <w:tab w:val="left" w:pos="720"/>
        </w:tabs>
        <w:ind w:left="1305"/>
        <w:jc w:val="both"/>
        <w:rPr>
          <w:rFonts w:ascii="Arial" w:hAnsi="Arial" w:cs="Arial"/>
          <w:color w:val="000000"/>
        </w:rPr>
      </w:pPr>
      <w:r w:rsidRPr="00AD5EC4">
        <w:rPr>
          <w:rFonts w:ascii="Arial" w:hAnsi="Arial" w:cs="Arial"/>
          <w:i/>
          <w:iCs/>
          <w:color w:val="000000"/>
        </w:rPr>
        <w:tab/>
      </w:r>
      <w:r w:rsidRPr="00AD5EC4">
        <w:rPr>
          <w:rFonts w:ascii="Arial" w:hAnsi="Arial" w:cs="Arial"/>
          <w:i/>
          <w:iCs/>
          <w:color w:val="000000"/>
        </w:rPr>
        <w:tab/>
        <w:t xml:space="preserve">   </w:t>
      </w:r>
      <w:proofErr w:type="gramStart"/>
      <w:r w:rsidRPr="00AD5EC4">
        <w:rPr>
          <w:rFonts w:ascii="Arial" w:hAnsi="Arial" w:cs="Arial"/>
          <w:i/>
          <w:iCs/>
          <w:color w:val="000000"/>
        </w:rPr>
        <w:t>et</w:t>
      </w:r>
      <w:proofErr w:type="gramEnd"/>
      <w:r w:rsidRPr="00AD5EC4">
        <w:rPr>
          <w:rFonts w:ascii="Arial" w:hAnsi="Arial" w:cs="Arial"/>
          <w:i/>
          <w:iCs/>
          <w:color w:val="000000"/>
        </w:rPr>
        <w:t xml:space="preserve"> des mains de tous ceux qui nous haïssent.</w:t>
      </w:r>
    </w:p>
    <w:p w:rsidR="00AD5EC4" w:rsidRPr="00AD5EC4" w:rsidRDefault="00AD5EC4" w:rsidP="00AD5EC4">
      <w:pPr>
        <w:tabs>
          <w:tab w:val="left" w:pos="720"/>
        </w:tabs>
        <w:ind w:left="1305"/>
        <w:jc w:val="both"/>
        <w:rPr>
          <w:rFonts w:ascii="Arial" w:hAnsi="Arial" w:cs="Arial"/>
          <w:i/>
          <w:iCs/>
          <w:color w:val="000000"/>
        </w:rPr>
      </w:pPr>
      <w:r w:rsidRPr="00AD5EC4">
        <w:rPr>
          <w:rFonts w:ascii="Arial" w:hAnsi="Arial" w:cs="Arial"/>
          <w:color w:val="000000"/>
        </w:rPr>
        <w:t>72</w:t>
      </w:r>
      <w:r w:rsidRPr="00AD5EC4">
        <w:rPr>
          <w:rFonts w:ascii="Arial" w:hAnsi="Arial" w:cs="Arial"/>
          <w:color w:val="000000"/>
        </w:rPr>
        <w:tab/>
        <w:t xml:space="preserve">   </w:t>
      </w:r>
      <w:r w:rsidRPr="00AD5EC4">
        <w:rPr>
          <w:rFonts w:ascii="Arial" w:hAnsi="Arial" w:cs="Arial"/>
          <w:i/>
          <w:iCs/>
          <w:color w:val="000000"/>
        </w:rPr>
        <w:t>Il a montré</w:t>
      </w:r>
      <w:r w:rsidRPr="00AD5EC4">
        <w:rPr>
          <w:rStyle w:val="Appelnotedebasdep"/>
          <w:rFonts w:ascii="Arial" w:hAnsi="Arial" w:cs="Arial"/>
          <w:i/>
          <w:iCs/>
          <w:color w:val="000000"/>
        </w:rPr>
        <w:footnoteReference w:customMarkFollows="1" w:id="111"/>
        <w:t>95</w:t>
      </w:r>
      <w:r w:rsidRPr="00AD5EC4">
        <w:rPr>
          <w:rFonts w:ascii="Arial" w:hAnsi="Arial" w:cs="Arial"/>
          <w:i/>
          <w:iCs/>
          <w:color w:val="000000"/>
        </w:rPr>
        <w:t xml:space="preserve"> sa bonté envers nos pères </w:t>
      </w:r>
    </w:p>
    <w:p w:rsidR="00AD5EC4" w:rsidRPr="00AD5EC4" w:rsidRDefault="00AD5EC4" w:rsidP="00AD5EC4">
      <w:pPr>
        <w:tabs>
          <w:tab w:val="left" w:pos="720"/>
        </w:tabs>
        <w:ind w:left="1305"/>
        <w:jc w:val="both"/>
        <w:rPr>
          <w:rFonts w:ascii="Arial" w:hAnsi="Arial" w:cs="Arial"/>
          <w:i/>
          <w:iCs/>
          <w:color w:val="000000"/>
        </w:rPr>
      </w:pPr>
      <w:r w:rsidRPr="00AD5EC4">
        <w:rPr>
          <w:rFonts w:ascii="Arial" w:hAnsi="Arial" w:cs="Arial"/>
          <w:i/>
          <w:iCs/>
          <w:color w:val="000000"/>
        </w:rPr>
        <w:tab/>
      </w:r>
      <w:r w:rsidRPr="00AD5EC4">
        <w:rPr>
          <w:rFonts w:ascii="Arial" w:hAnsi="Arial" w:cs="Arial"/>
          <w:i/>
          <w:iCs/>
          <w:color w:val="000000"/>
        </w:rPr>
        <w:tab/>
        <w:t xml:space="preserve">   </w:t>
      </w:r>
      <w:proofErr w:type="gramStart"/>
      <w:r w:rsidRPr="00AD5EC4">
        <w:rPr>
          <w:rFonts w:ascii="Arial" w:hAnsi="Arial" w:cs="Arial"/>
          <w:i/>
          <w:iCs/>
          <w:color w:val="000000"/>
        </w:rPr>
        <w:t>et</w:t>
      </w:r>
      <w:proofErr w:type="gramEnd"/>
      <w:r w:rsidRPr="00AD5EC4">
        <w:rPr>
          <w:rFonts w:ascii="Arial" w:hAnsi="Arial" w:cs="Arial"/>
          <w:i/>
          <w:iCs/>
          <w:color w:val="000000"/>
        </w:rPr>
        <w:t xml:space="preserve"> s’est rappelé</w:t>
      </w:r>
      <w:r w:rsidRPr="00AD5EC4">
        <w:rPr>
          <w:rStyle w:val="Appelnotedebasdep"/>
          <w:rFonts w:ascii="Arial" w:hAnsi="Arial" w:cs="Arial"/>
          <w:i/>
          <w:iCs/>
          <w:color w:val="000000"/>
        </w:rPr>
        <w:footnoteReference w:customMarkFollows="1" w:id="112"/>
        <w:t>96</w:t>
      </w:r>
      <w:r w:rsidRPr="00AD5EC4">
        <w:rPr>
          <w:rFonts w:ascii="Arial" w:hAnsi="Arial" w:cs="Arial"/>
          <w:i/>
          <w:iCs/>
          <w:color w:val="000000"/>
        </w:rPr>
        <w:t xml:space="preserve"> son alliance sainte,</w:t>
      </w:r>
    </w:p>
    <w:p w:rsidR="00AD5EC4" w:rsidRPr="00AD5EC4" w:rsidRDefault="00AD5EC4" w:rsidP="00AD5EC4">
      <w:pPr>
        <w:tabs>
          <w:tab w:val="left" w:pos="720"/>
        </w:tabs>
        <w:ind w:left="720" w:hanging="720"/>
        <w:jc w:val="both"/>
        <w:rPr>
          <w:rFonts w:ascii="Arial" w:hAnsi="Arial" w:cs="Arial"/>
          <w:i/>
          <w:iCs/>
          <w:color w:val="000000"/>
        </w:rPr>
      </w:pPr>
      <w:r w:rsidRPr="00AD5EC4">
        <w:rPr>
          <w:rFonts w:ascii="Arial" w:hAnsi="Arial" w:cs="Arial"/>
          <w:i/>
          <w:iCs/>
          <w:color w:val="000000"/>
        </w:rPr>
        <w:tab/>
        <w:t xml:space="preserve">         </w:t>
      </w:r>
      <w:r w:rsidRPr="00AD5EC4">
        <w:rPr>
          <w:rFonts w:ascii="Arial" w:hAnsi="Arial" w:cs="Arial"/>
          <w:color w:val="000000"/>
        </w:rPr>
        <w:t>73</w:t>
      </w:r>
      <w:r w:rsidRPr="00AD5EC4">
        <w:rPr>
          <w:rFonts w:ascii="Arial" w:hAnsi="Arial" w:cs="Arial"/>
          <w:color w:val="000000"/>
        </w:rPr>
        <w:tab/>
        <w:t xml:space="preserve">   </w:t>
      </w:r>
      <w:r w:rsidRPr="00AD5EC4">
        <w:rPr>
          <w:rFonts w:ascii="Arial" w:hAnsi="Arial" w:cs="Arial"/>
          <w:i/>
          <w:iCs/>
          <w:color w:val="000000"/>
        </w:rPr>
        <w:t xml:space="preserve">le serment qu’il a fait à Abraham notre père : </w:t>
      </w:r>
    </w:p>
    <w:p w:rsidR="00AD5EC4" w:rsidRPr="00AD5EC4" w:rsidRDefault="00AD5EC4" w:rsidP="00AD5EC4">
      <w:pPr>
        <w:tabs>
          <w:tab w:val="left" w:pos="720"/>
        </w:tabs>
        <w:ind w:left="720" w:hanging="720"/>
        <w:jc w:val="both"/>
        <w:rPr>
          <w:rFonts w:ascii="Arial" w:hAnsi="Arial" w:cs="Arial"/>
          <w:i/>
          <w:iCs/>
          <w:color w:val="000000"/>
        </w:rPr>
      </w:pPr>
      <w:r w:rsidRPr="00AD5EC4">
        <w:rPr>
          <w:rFonts w:ascii="Arial" w:hAnsi="Arial" w:cs="Arial"/>
          <w:i/>
          <w:iCs/>
          <w:color w:val="000000"/>
        </w:rPr>
        <w:tab/>
      </w:r>
      <w:r w:rsidRPr="00AD5EC4">
        <w:rPr>
          <w:rFonts w:ascii="Arial" w:hAnsi="Arial" w:cs="Arial"/>
          <w:i/>
          <w:iCs/>
          <w:color w:val="000000"/>
        </w:rPr>
        <w:tab/>
      </w:r>
      <w:r w:rsidRPr="00AD5EC4">
        <w:rPr>
          <w:rFonts w:ascii="Arial" w:hAnsi="Arial" w:cs="Arial"/>
          <w:i/>
          <w:iCs/>
          <w:color w:val="000000"/>
        </w:rPr>
        <w:tab/>
        <w:t xml:space="preserve">   </w:t>
      </w:r>
      <w:proofErr w:type="gramStart"/>
      <w:r w:rsidRPr="00AD5EC4">
        <w:rPr>
          <w:rFonts w:ascii="Arial" w:hAnsi="Arial" w:cs="Arial"/>
          <w:i/>
          <w:iCs/>
          <w:color w:val="000000"/>
        </w:rPr>
        <w:t>il</w:t>
      </w:r>
      <w:proofErr w:type="gramEnd"/>
      <w:r w:rsidRPr="00AD5EC4">
        <w:rPr>
          <w:rFonts w:ascii="Arial" w:hAnsi="Arial" w:cs="Arial"/>
          <w:i/>
          <w:iCs/>
          <w:color w:val="000000"/>
        </w:rPr>
        <w:t xml:space="preserve"> nous accorderait,</w:t>
      </w:r>
    </w:p>
    <w:p w:rsidR="00AD5EC4" w:rsidRPr="00AD5EC4" w:rsidRDefault="00AD5EC4" w:rsidP="00AD5EC4">
      <w:pPr>
        <w:numPr>
          <w:ilvl w:val="0"/>
          <w:numId w:val="6"/>
        </w:numPr>
        <w:tabs>
          <w:tab w:val="left" w:pos="720"/>
        </w:tabs>
        <w:jc w:val="both"/>
        <w:rPr>
          <w:rFonts w:ascii="Arial" w:hAnsi="Arial" w:cs="Arial"/>
          <w:i/>
          <w:iCs/>
          <w:color w:val="000000"/>
        </w:rPr>
      </w:pPr>
      <w:r w:rsidRPr="00AD5EC4">
        <w:rPr>
          <w:rFonts w:ascii="Arial" w:hAnsi="Arial" w:cs="Arial"/>
          <w:i/>
          <w:iCs/>
          <w:color w:val="000000"/>
        </w:rPr>
        <w:t xml:space="preserve">après nous avoir arrachés aux mains des ennemis, </w:t>
      </w:r>
    </w:p>
    <w:p w:rsidR="00AD5EC4" w:rsidRPr="00AD5EC4" w:rsidRDefault="00AD5EC4" w:rsidP="00AD5EC4">
      <w:pPr>
        <w:tabs>
          <w:tab w:val="left" w:pos="720"/>
        </w:tabs>
        <w:ind w:left="1305"/>
        <w:jc w:val="both"/>
        <w:rPr>
          <w:rFonts w:ascii="Arial" w:hAnsi="Arial" w:cs="Arial"/>
          <w:i/>
          <w:iCs/>
          <w:color w:val="000000"/>
        </w:rPr>
      </w:pPr>
      <w:r w:rsidRPr="00AD5EC4">
        <w:rPr>
          <w:rFonts w:ascii="Arial" w:hAnsi="Arial" w:cs="Arial"/>
          <w:i/>
          <w:iCs/>
          <w:color w:val="000000"/>
        </w:rPr>
        <w:tab/>
      </w:r>
      <w:r w:rsidRPr="00AD5EC4">
        <w:rPr>
          <w:rFonts w:ascii="Arial" w:hAnsi="Arial" w:cs="Arial"/>
          <w:i/>
          <w:iCs/>
          <w:color w:val="000000"/>
        </w:rPr>
        <w:tab/>
        <w:t xml:space="preserve">   </w:t>
      </w:r>
      <w:proofErr w:type="gramStart"/>
      <w:r w:rsidRPr="00AD5EC4">
        <w:rPr>
          <w:rFonts w:ascii="Arial" w:hAnsi="Arial" w:cs="Arial"/>
          <w:i/>
          <w:iCs/>
          <w:color w:val="000000"/>
        </w:rPr>
        <w:t>de</w:t>
      </w:r>
      <w:proofErr w:type="gramEnd"/>
      <w:r w:rsidRPr="00AD5EC4">
        <w:rPr>
          <w:rFonts w:ascii="Arial" w:hAnsi="Arial" w:cs="Arial"/>
          <w:i/>
          <w:iCs/>
          <w:color w:val="000000"/>
        </w:rPr>
        <w:t xml:space="preserve"> lui rendre sans crainte notre culte</w:t>
      </w:r>
    </w:p>
    <w:p w:rsidR="00AD5EC4" w:rsidRPr="00AD5EC4" w:rsidRDefault="00AD5EC4" w:rsidP="00AD5EC4">
      <w:pPr>
        <w:numPr>
          <w:ilvl w:val="0"/>
          <w:numId w:val="6"/>
        </w:numPr>
        <w:tabs>
          <w:tab w:val="left" w:pos="720"/>
        </w:tabs>
        <w:jc w:val="both"/>
        <w:rPr>
          <w:rFonts w:ascii="Arial" w:hAnsi="Arial" w:cs="Arial"/>
          <w:i/>
          <w:iCs/>
          <w:color w:val="000000"/>
        </w:rPr>
      </w:pPr>
      <w:r w:rsidRPr="00AD5EC4">
        <w:rPr>
          <w:rFonts w:ascii="Arial" w:hAnsi="Arial" w:cs="Arial"/>
          <w:i/>
          <w:iCs/>
          <w:color w:val="000000"/>
        </w:rPr>
        <w:t>dans la piété et la justice</w:t>
      </w:r>
      <w:r w:rsidRPr="00AD5EC4">
        <w:rPr>
          <w:rStyle w:val="Appelnotedebasdep"/>
          <w:rFonts w:ascii="Arial" w:hAnsi="Arial" w:cs="Arial"/>
          <w:i/>
          <w:iCs/>
          <w:color w:val="000000"/>
        </w:rPr>
        <w:footnoteReference w:customMarkFollows="1" w:id="113"/>
        <w:t>97</w:t>
      </w:r>
      <w:r w:rsidRPr="00AD5EC4">
        <w:rPr>
          <w:rFonts w:ascii="Arial" w:hAnsi="Arial" w:cs="Arial"/>
          <w:i/>
          <w:iCs/>
          <w:color w:val="000000"/>
        </w:rPr>
        <w:t xml:space="preserve"> </w:t>
      </w:r>
    </w:p>
    <w:p w:rsidR="00AD5EC4" w:rsidRPr="00AD5EC4" w:rsidRDefault="00AD5EC4" w:rsidP="00AD5EC4">
      <w:pPr>
        <w:tabs>
          <w:tab w:val="left" w:pos="720"/>
        </w:tabs>
        <w:jc w:val="both"/>
        <w:rPr>
          <w:rFonts w:ascii="Arial" w:hAnsi="Arial" w:cs="Arial"/>
        </w:rPr>
      </w:pPr>
      <w:r w:rsidRPr="00AD5EC4">
        <w:rPr>
          <w:rFonts w:ascii="Arial" w:hAnsi="Arial" w:cs="Arial"/>
          <w:i/>
          <w:iCs/>
          <w:color w:val="000000"/>
        </w:rPr>
        <w:lastRenderedPageBreak/>
        <w:t xml:space="preserve">                                   </w:t>
      </w:r>
      <w:proofErr w:type="gramStart"/>
      <w:r w:rsidRPr="00AD5EC4">
        <w:rPr>
          <w:rFonts w:ascii="Arial" w:hAnsi="Arial" w:cs="Arial"/>
          <w:i/>
          <w:iCs/>
          <w:color w:val="000000"/>
        </w:rPr>
        <w:t>sous</w:t>
      </w:r>
      <w:proofErr w:type="gramEnd"/>
      <w:r w:rsidRPr="00AD5EC4">
        <w:rPr>
          <w:rFonts w:ascii="Arial" w:hAnsi="Arial" w:cs="Arial"/>
          <w:i/>
          <w:iCs/>
          <w:color w:val="000000"/>
        </w:rPr>
        <w:t xml:space="preserve"> son regard, tout au long de nos jours.</w:t>
      </w:r>
    </w:p>
    <w:p w:rsidR="00AD5EC4" w:rsidRPr="00AD5EC4" w:rsidRDefault="00AD5EC4" w:rsidP="00AD5EC4">
      <w:pPr>
        <w:pStyle w:val="Retraitcorpsdetexte21"/>
        <w:rPr>
          <w:i/>
          <w:iCs/>
          <w:szCs w:val="24"/>
        </w:rPr>
      </w:pPr>
      <w:r w:rsidRPr="00AD5EC4">
        <w:rPr>
          <w:szCs w:val="24"/>
        </w:rPr>
        <w:tab/>
        <w:t xml:space="preserve">         76</w:t>
      </w:r>
      <w:r w:rsidRPr="00AD5EC4">
        <w:rPr>
          <w:szCs w:val="24"/>
        </w:rPr>
        <w:tab/>
        <w:t xml:space="preserve">   </w:t>
      </w:r>
      <w:r w:rsidRPr="00AD5EC4">
        <w:rPr>
          <w:i/>
          <w:iCs/>
          <w:szCs w:val="24"/>
        </w:rPr>
        <w:t xml:space="preserve">Et toi, petit enfant, tu seras appelé prophète du Très-Haut, </w:t>
      </w:r>
    </w:p>
    <w:p w:rsidR="00AD5EC4" w:rsidRPr="00AD5EC4" w:rsidRDefault="00AD5EC4" w:rsidP="00AD5EC4">
      <w:pPr>
        <w:pStyle w:val="Retraitcorpsdetexte21"/>
        <w:ind w:left="1416" w:firstLine="696"/>
        <w:rPr>
          <w:i/>
          <w:iCs/>
          <w:szCs w:val="24"/>
        </w:rPr>
      </w:pPr>
      <w:r w:rsidRPr="00AD5EC4">
        <w:rPr>
          <w:i/>
          <w:iCs/>
          <w:szCs w:val="24"/>
        </w:rPr>
        <w:t xml:space="preserve">   </w:t>
      </w:r>
      <w:proofErr w:type="gramStart"/>
      <w:r w:rsidRPr="00AD5EC4">
        <w:rPr>
          <w:i/>
          <w:iCs/>
          <w:szCs w:val="24"/>
        </w:rPr>
        <w:t>car</w:t>
      </w:r>
      <w:proofErr w:type="gramEnd"/>
      <w:r w:rsidRPr="00AD5EC4">
        <w:rPr>
          <w:i/>
          <w:iCs/>
          <w:szCs w:val="24"/>
        </w:rPr>
        <w:t xml:space="preserve"> tu marcheras par devant sous le regard du Seigneur, </w:t>
      </w:r>
    </w:p>
    <w:p w:rsidR="00AD5EC4" w:rsidRPr="00AD5EC4" w:rsidRDefault="00AD5EC4" w:rsidP="00AD5EC4">
      <w:pPr>
        <w:pStyle w:val="Retraitcorpsdetexte21"/>
        <w:ind w:left="1416" w:firstLine="696"/>
        <w:rPr>
          <w:i/>
          <w:iCs/>
          <w:szCs w:val="24"/>
        </w:rPr>
      </w:pPr>
      <w:r w:rsidRPr="00AD5EC4">
        <w:rPr>
          <w:i/>
          <w:iCs/>
          <w:szCs w:val="24"/>
        </w:rPr>
        <w:t xml:space="preserve">   </w:t>
      </w:r>
      <w:proofErr w:type="gramStart"/>
      <w:r w:rsidRPr="00AD5EC4">
        <w:rPr>
          <w:i/>
          <w:iCs/>
          <w:szCs w:val="24"/>
        </w:rPr>
        <w:t>pour</w:t>
      </w:r>
      <w:proofErr w:type="gramEnd"/>
      <w:r w:rsidRPr="00AD5EC4">
        <w:rPr>
          <w:i/>
          <w:iCs/>
          <w:szCs w:val="24"/>
        </w:rPr>
        <w:t xml:space="preserve"> préparer ses routes</w:t>
      </w:r>
      <w:r w:rsidRPr="00AD5EC4">
        <w:rPr>
          <w:rStyle w:val="Appelnotedebasdep"/>
          <w:i/>
          <w:iCs/>
          <w:szCs w:val="24"/>
        </w:rPr>
        <w:footnoteReference w:customMarkFollows="1" w:id="114"/>
        <w:t>98</w:t>
      </w:r>
      <w:r w:rsidRPr="00AD5EC4">
        <w:rPr>
          <w:i/>
          <w:iCs/>
          <w:szCs w:val="24"/>
        </w:rPr>
        <w:t>,</w:t>
      </w:r>
    </w:p>
    <w:p w:rsidR="00AD5EC4" w:rsidRPr="00AD5EC4" w:rsidRDefault="00AD5EC4" w:rsidP="00AD5EC4">
      <w:pPr>
        <w:tabs>
          <w:tab w:val="left" w:pos="720"/>
        </w:tabs>
        <w:ind w:left="720" w:hanging="720"/>
        <w:jc w:val="both"/>
        <w:rPr>
          <w:rFonts w:ascii="Arial" w:hAnsi="Arial" w:cs="Arial"/>
          <w:i/>
          <w:iCs/>
          <w:color w:val="000000"/>
        </w:rPr>
      </w:pPr>
      <w:r w:rsidRPr="00AD5EC4">
        <w:rPr>
          <w:rFonts w:ascii="Arial" w:hAnsi="Arial" w:cs="Arial"/>
          <w:i/>
          <w:iCs/>
          <w:color w:val="000000"/>
        </w:rPr>
        <w:tab/>
        <w:t xml:space="preserve">         </w:t>
      </w:r>
      <w:r w:rsidRPr="00AD5EC4">
        <w:rPr>
          <w:rFonts w:ascii="Arial" w:hAnsi="Arial" w:cs="Arial"/>
          <w:color w:val="000000"/>
        </w:rPr>
        <w:t>77</w:t>
      </w:r>
      <w:r w:rsidRPr="00AD5EC4">
        <w:rPr>
          <w:rFonts w:ascii="Arial" w:hAnsi="Arial" w:cs="Arial"/>
          <w:color w:val="000000"/>
        </w:rPr>
        <w:tab/>
        <w:t xml:space="preserve">   </w:t>
      </w:r>
      <w:r w:rsidRPr="00AD5EC4">
        <w:rPr>
          <w:rFonts w:ascii="Arial" w:hAnsi="Arial" w:cs="Arial"/>
          <w:i/>
          <w:iCs/>
          <w:color w:val="000000"/>
        </w:rPr>
        <w:t xml:space="preserve">pour donner à son peuple la connaissance du salut </w:t>
      </w:r>
    </w:p>
    <w:p w:rsidR="00AD5EC4" w:rsidRPr="00AD5EC4" w:rsidRDefault="00AD5EC4" w:rsidP="00AD5EC4">
      <w:pPr>
        <w:tabs>
          <w:tab w:val="left" w:pos="720"/>
        </w:tabs>
        <w:ind w:left="720" w:hanging="720"/>
        <w:jc w:val="both"/>
        <w:rPr>
          <w:rFonts w:ascii="Arial" w:hAnsi="Arial" w:cs="Arial"/>
          <w:color w:val="000000"/>
        </w:rPr>
      </w:pPr>
      <w:r w:rsidRPr="00AD5EC4">
        <w:rPr>
          <w:rFonts w:ascii="Arial" w:hAnsi="Arial" w:cs="Arial"/>
          <w:i/>
          <w:iCs/>
          <w:color w:val="000000"/>
        </w:rPr>
        <w:tab/>
      </w:r>
      <w:r w:rsidRPr="00AD5EC4">
        <w:rPr>
          <w:rFonts w:ascii="Arial" w:hAnsi="Arial" w:cs="Arial"/>
          <w:i/>
          <w:iCs/>
          <w:color w:val="000000"/>
        </w:rPr>
        <w:tab/>
      </w:r>
      <w:r w:rsidRPr="00AD5EC4">
        <w:rPr>
          <w:rFonts w:ascii="Arial" w:hAnsi="Arial" w:cs="Arial"/>
          <w:i/>
          <w:iCs/>
          <w:color w:val="000000"/>
        </w:rPr>
        <w:tab/>
        <w:t xml:space="preserve">   </w:t>
      </w:r>
      <w:proofErr w:type="gramStart"/>
      <w:r w:rsidRPr="00AD5EC4">
        <w:rPr>
          <w:rFonts w:ascii="Arial" w:hAnsi="Arial" w:cs="Arial"/>
          <w:i/>
          <w:iCs/>
          <w:color w:val="000000"/>
        </w:rPr>
        <w:t>par</w:t>
      </w:r>
      <w:proofErr w:type="gramEnd"/>
      <w:r w:rsidRPr="00AD5EC4">
        <w:rPr>
          <w:rFonts w:ascii="Arial" w:hAnsi="Arial" w:cs="Arial"/>
          <w:i/>
          <w:iCs/>
          <w:color w:val="000000"/>
        </w:rPr>
        <w:t xml:space="preserve"> le pardon des péchés</w:t>
      </w:r>
      <w:r w:rsidRPr="00AD5EC4">
        <w:rPr>
          <w:rStyle w:val="Appelnotedebasdep"/>
          <w:rFonts w:ascii="Arial" w:hAnsi="Arial" w:cs="Arial"/>
          <w:i/>
          <w:iCs/>
          <w:color w:val="000000"/>
        </w:rPr>
        <w:footnoteReference w:customMarkFollows="1" w:id="115"/>
        <w:t>99</w:t>
      </w:r>
      <w:r w:rsidRPr="00AD5EC4">
        <w:rPr>
          <w:rFonts w:ascii="Arial" w:hAnsi="Arial" w:cs="Arial"/>
          <w:i/>
          <w:iCs/>
          <w:color w:val="000000"/>
        </w:rPr>
        <w:t>.</w:t>
      </w:r>
    </w:p>
    <w:p w:rsidR="00AD5EC4" w:rsidRPr="00AD5EC4" w:rsidRDefault="00AD5EC4" w:rsidP="00AD5EC4">
      <w:pPr>
        <w:tabs>
          <w:tab w:val="left" w:pos="720"/>
        </w:tabs>
        <w:ind w:left="1245"/>
        <w:jc w:val="both"/>
        <w:rPr>
          <w:rFonts w:ascii="Arial" w:hAnsi="Arial" w:cs="Arial"/>
          <w:i/>
          <w:iCs/>
          <w:color w:val="000000"/>
        </w:rPr>
      </w:pPr>
      <w:r w:rsidRPr="00AD5EC4">
        <w:rPr>
          <w:rFonts w:ascii="Arial" w:hAnsi="Arial" w:cs="Arial"/>
          <w:color w:val="000000"/>
        </w:rPr>
        <w:t xml:space="preserve"> 78</w:t>
      </w:r>
      <w:r w:rsidRPr="00AD5EC4">
        <w:rPr>
          <w:rFonts w:ascii="Arial" w:hAnsi="Arial" w:cs="Arial"/>
          <w:color w:val="000000"/>
        </w:rPr>
        <w:tab/>
        <w:t xml:space="preserve">   </w:t>
      </w:r>
      <w:r w:rsidRPr="00AD5EC4">
        <w:rPr>
          <w:rFonts w:ascii="Arial" w:hAnsi="Arial" w:cs="Arial"/>
          <w:i/>
          <w:iCs/>
          <w:color w:val="000000"/>
        </w:rPr>
        <w:t>C’est l’effet de la bonté profonde de notre Dieu</w:t>
      </w:r>
      <w:r w:rsidRPr="00AD5EC4">
        <w:rPr>
          <w:rStyle w:val="Appelnotedebasdep"/>
          <w:rFonts w:ascii="Arial" w:hAnsi="Arial" w:cs="Arial"/>
          <w:i/>
          <w:iCs/>
          <w:color w:val="000000"/>
        </w:rPr>
        <w:footnoteReference w:customMarkFollows="1" w:id="116"/>
        <w:t>100</w:t>
      </w:r>
      <w:r w:rsidRPr="00AD5EC4">
        <w:rPr>
          <w:rFonts w:ascii="Arial" w:hAnsi="Arial" w:cs="Arial"/>
          <w:i/>
          <w:iCs/>
          <w:color w:val="000000"/>
        </w:rPr>
        <w:t xml:space="preserve"> : </w:t>
      </w:r>
    </w:p>
    <w:p w:rsidR="00AD5EC4" w:rsidRPr="00AD5EC4" w:rsidRDefault="00AD5EC4" w:rsidP="00AD5EC4">
      <w:pPr>
        <w:tabs>
          <w:tab w:val="left" w:pos="720"/>
        </w:tabs>
        <w:ind w:left="1245"/>
        <w:jc w:val="both"/>
        <w:rPr>
          <w:rFonts w:ascii="Arial" w:hAnsi="Arial" w:cs="Arial"/>
          <w:i/>
          <w:iCs/>
          <w:color w:val="000000"/>
        </w:rPr>
      </w:pPr>
      <w:r w:rsidRPr="00AD5EC4">
        <w:rPr>
          <w:rFonts w:ascii="Arial" w:hAnsi="Arial" w:cs="Arial"/>
          <w:i/>
          <w:iCs/>
          <w:color w:val="000000"/>
        </w:rPr>
        <w:tab/>
      </w:r>
      <w:r w:rsidRPr="00AD5EC4">
        <w:rPr>
          <w:rFonts w:ascii="Arial" w:hAnsi="Arial" w:cs="Arial"/>
          <w:i/>
          <w:iCs/>
          <w:color w:val="000000"/>
        </w:rPr>
        <w:tab/>
        <w:t xml:space="preserve">   </w:t>
      </w:r>
      <w:proofErr w:type="gramStart"/>
      <w:r w:rsidRPr="00AD5EC4">
        <w:rPr>
          <w:rFonts w:ascii="Arial" w:hAnsi="Arial" w:cs="Arial"/>
          <w:i/>
          <w:iCs/>
          <w:color w:val="000000"/>
        </w:rPr>
        <w:t>grâce</w:t>
      </w:r>
      <w:proofErr w:type="gramEnd"/>
      <w:r w:rsidRPr="00AD5EC4">
        <w:rPr>
          <w:rFonts w:ascii="Arial" w:hAnsi="Arial" w:cs="Arial"/>
          <w:i/>
          <w:iCs/>
          <w:color w:val="000000"/>
        </w:rPr>
        <w:t xml:space="preserve"> à elle nous a visités</w:t>
      </w:r>
      <w:r w:rsidRPr="00AD5EC4">
        <w:rPr>
          <w:rStyle w:val="Appelnotedebasdep"/>
          <w:rFonts w:ascii="Arial" w:hAnsi="Arial" w:cs="Arial"/>
          <w:i/>
          <w:iCs/>
          <w:color w:val="000000"/>
        </w:rPr>
        <w:footnoteReference w:customMarkFollows="1" w:id="117"/>
        <w:t>101</w:t>
      </w:r>
      <w:r w:rsidRPr="00AD5EC4">
        <w:rPr>
          <w:rFonts w:ascii="Arial" w:hAnsi="Arial" w:cs="Arial"/>
          <w:i/>
          <w:iCs/>
          <w:color w:val="000000"/>
        </w:rPr>
        <w:t xml:space="preserve"> l’astre levant</w:t>
      </w:r>
      <w:r w:rsidRPr="00AD5EC4">
        <w:rPr>
          <w:rStyle w:val="Appelnotedebasdep"/>
          <w:rFonts w:ascii="Arial" w:hAnsi="Arial" w:cs="Arial"/>
          <w:i/>
          <w:iCs/>
          <w:color w:val="000000"/>
        </w:rPr>
        <w:footnoteReference w:customMarkFollows="1" w:id="118"/>
        <w:t>102</w:t>
      </w:r>
      <w:r w:rsidRPr="00AD5EC4">
        <w:rPr>
          <w:rFonts w:ascii="Arial" w:hAnsi="Arial" w:cs="Arial"/>
          <w:i/>
          <w:iCs/>
          <w:color w:val="000000"/>
        </w:rPr>
        <w:t xml:space="preserve"> venu d’en haut.</w:t>
      </w:r>
    </w:p>
    <w:p w:rsidR="00AD5EC4" w:rsidRPr="00AD5EC4" w:rsidRDefault="00AD5EC4" w:rsidP="00AD5EC4">
      <w:pPr>
        <w:tabs>
          <w:tab w:val="left" w:pos="720"/>
        </w:tabs>
        <w:ind w:left="1305"/>
        <w:jc w:val="both"/>
        <w:rPr>
          <w:rFonts w:ascii="Arial" w:hAnsi="Arial" w:cs="Arial"/>
          <w:i/>
          <w:iCs/>
          <w:color w:val="000000"/>
        </w:rPr>
      </w:pPr>
      <w:r w:rsidRPr="00AD5EC4">
        <w:rPr>
          <w:rFonts w:ascii="Arial" w:hAnsi="Arial" w:cs="Arial"/>
          <w:iCs/>
          <w:color w:val="000000"/>
        </w:rPr>
        <w:t xml:space="preserve">79           </w:t>
      </w:r>
      <w:r w:rsidRPr="00AD5EC4">
        <w:rPr>
          <w:rFonts w:ascii="Arial" w:hAnsi="Arial" w:cs="Arial"/>
          <w:i/>
          <w:iCs/>
          <w:color w:val="000000"/>
        </w:rPr>
        <w:t xml:space="preserve">Il est apparu à ceux qui se trouvent dans les ténèbres </w:t>
      </w:r>
    </w:p>
    <w:p w:rsidR="00AD5EC4" w:rsidRPr="00AD5EC4" w:rsidRDefault="00AD5EC4" w:rsidP="00AD5EC4">
      <w:pPr>
        <w:tabs>
          <w:tab w:val="left" w:pos="720"/>
        </w:tabs>
        <w:ind w:left="1305"/>
        <w:jc w:val="both"/>
        <w:rPr>
          <w:rFonts w:ascii="Arial" w:hAnsi="Arial" w:cs="Arial"/>
          <w:i/>
          <w:iCs/>
          <w:color w:val="000000"/>
        </w:rPr>
      </w:pPr>
      <w:r w:rsidRPr="00AD5EC4">
        <w:rPr>
          <w:rFonts w:ascii="Arial" w:hAnsi="Arial" w:cs="Arial"/>
          <w:i/>
          <w:iCs/>
          <w:color w:val="000000"/>
        </w:rPr>
        <w:tab/>
      </w:r>
      <w:r w:rsidRPr="00AD5EC4">
        <w:rPr>
          <w:rFonts w:ascii="Arial" w:hAnsi="Arial" w:cs="Arial"/>
          <w:i/>
          <w:iCs/>
          <w:color w:val="000000"/>
        </w:rPr>
        <w:tab/>
        <w:t xml:space="preserve">   </w:t>
      </w:r>
      <w:proofErr w:type="gramStart"/>
      <w:r w:rsidRPr="00AD5EC4">
        <w:rPr>
          <w:rFonts w:ascii="Arial" w:hAnsi="Arial" w:cs="Arial"/>
          <w:i/>
          <w:iCs/>
          <w:color w:val="000000"/>
        </w:rPr>
        <w:t>et</w:t>
      </w:r>
      <w:proofErr w:type="gramEnd"/>
      <w:r w:rsidRPr="00AD5EC4">
        <w:rPr>
          <w:rFonts w:ascii="Arial" w:hAnsi="Arial" w:cs="Arial"/>
          <w:i/>
          <w:iCs/>
          <w:color w:val="000000"/>
        </w:rPr>
        <w:t xml:space="preserve"> l’ombre de la mort</w:t>
      </w:r>
      <w:r w:rsidRPr="00AD5EC4">
        <w:rPr>
          <w:rStyle w:val="Appelnotedebasdep"/>
          <w:rFonts w:ascii="Arial" w:hAnsi="Arial" w:cs="Arial"/>
          <w:i/>
          <w:iCs/>
          <w:color w:val="000000"/>
        </w:rPr>
        <w:footnoteReference w:customMarkFollows="1" w:id="119"/>
        <w:t>103</w:t>
      </w:r>
      <w:r w:rsidRPr="00AD5EC4">
        <w:rPr>
          <w:rFonts w:ascii="Arial" w:hAnsi="Arial" w:cs="Arial"/>
          <w:i/>
          <w:iCs/>
          <w:color w:val="000000"/>
        </w:rPr>
        <w:t xml:space="preserve">, </w:t>
      </w:r>
    </w:p>
    <w:p w:rsidR="00AD5EC4" w:rsidRPr="00AD5EC4" w:rsidRDefault="00AD5EC4" w:rsidP="00AD5EC4">
      <w:pPr>
        <w:tabs>
          <w:tab w:val="left" w:pos="720"/>
        </w:tabs>
        <w:ind w:left="1305"/>
        <w:jc w:val="both"/>
        <w:rPr>
          <w:rFonts w:ascii="Arial" w:hAnsi="Arial" w:cs="Arial"/>
          <w:color w:val="000000"/>
        </w:rPr>
      </w:pPr>
      <w:r w:rsidRPr="00AD5EC4">
        <w:rPr>
          <w:rFonts w:ascii="Arial" w:hAnsi="Arial" w:cs="Arial"/>
          <w:i/>
          <w:iCs/>
          <w:color w:val="000000"/>
        </w:rPr>
        <w:t xml:space="preserve">               </w:t>
      </w:r>
      <w:proofErr w:type="gramStart"/>
      <w:r w:rsidRPr="00AD5EC4">
        <w:rPr>
          <w:rFonts w:ascii="Arial" w:hAnsi="Arial" w:cs="Arial"/>
          <w:i/>
          <w:iCs/>
          <w:color w:val="000000"/>
        </w:rPr>
        <w:t>afin</w:t>
      </w:r>
      <w:proofErr w:type="gramEnd"/>
      <w:r w:rsidRPr="00AD5EC4">
        <w:rPr>
          <w:rFonts w:ascii="Arial" w:hAnsi="Arial" w:cs="Arial"/>
          <w:i/>
          <w:iCs/>
          <w:color w:val="000000"/>
        </w:rPr>
        <w:t xml:space="preserve"> de guider nos pas sur la route de la paix</w:t>
      </w:r>
      <w:r w:rsidRPr="00AD5EC4">
        <w:rPr>
          <w:rStyle w:val="Appelnotedebasdep"/>
          <w:rFonts w:ascii="Arial" w:hAnsi="Arial" w:cs="Arial"/>
          <w:i/>
          <w:iCs/>
          <w:color w:val="000000"/>
        </w:rPr>
        <w:footnoteReference w:customMarkFollows="1" w:id="120"/>
        <w:t>104</w:t>
      </w:r>
      <w:r w:rsidRPr="00AD5EC4">
        <w:rPr>
          <w:rFonts w:ascii="Arial" w:hAnsi="Arial" w:cs="Arial"/>
          <w:i/>
          <w:iCs/>
          <w:color w:val="000000"/>
        </w:rPr>
        <w:t>.</w:t>
      </w:r>
    </w:p>
    <w:p w:rsidR="00AD5EC4" w:rsidRPr="00AD5EC4" w:rsidRDefault="00AD5EC4" w:rsidP="00AD5EC4">
      <w:pPr>
        <w:tabs>
          <w:tab w:val="left" w:pos="720"/>
        </w:tabs>
        <w:ind w:left="720" w:hanging="720"/>
        <w:jc w:val="both"/>
        <w:rPr>
          <w:rFonts w:ascii="Arial" w:hAnsi="Arial" w:cs="Arial"/>
          <w:color w:val="000000"/>
        </w:rPr>
      </w:pP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rPr>
      </w:pPr>
      <w:r w:rsidRPr="00AD5EC4">
        <w:rPr>
          <w:rFonts w:ascii="Arial" w:hAnsi="Arial" w:cs="Arial"/>
          <w:b/>
          <w:color w:val="000000"/>
        </w:rPr>
        <w:tab/>
      </w:r>
      <w:r w:rsidRPr="00AD5EC4">
        <w:rPr>
          <w:rFonts w:ascii="Arial" w:hAnsi="Arial" w:cs="Arial"/>
          <w:b/>
          <w:color w:val="000000"/>
        </w:rPr>
        <w:tab/>
      </w:r>
      <w:r w:rsidRPr="00AD5EC4">
        <w:rPr>
          <w:rFonts w:ascii="Arial" w:hAnsi="Arial" w:cs="Arial"/>
          <w:b/>
          <w:color w:val="000000"/>
        </w:rPr>
        <w:tab/>
      </w:r>
      <w:r w:rsidRPr="00AD5EC4">
        <w:rPr>
          <w:rFonts w:ascii="Arial" w:hAnsi="Arial" w:cs="Arial"/>
          <w:bCs/>
          <w:i/>
          <w:color w:val="000000"/>
        </w:rPr>
        <w:t>(Jeunesse de Jean le Baptiste</w:t>
      </w:r>
      <w:r w:rsidRPr="00AD5EC4">
        <w:rPr>
          <w:rStyle w:val="Appelnotedebasdep"/>
          <w:rFonts w:ascii="Arial" w:hAnsi="Arial" w:cs="Arial"/>
          <w:bCs/>
          <w:i/>
          <w:color w:val="000000"/>
        </w:rPr>
        <w:footnoteReference w:customMarkFollows="1" w:id="121"/>
        <w:t>105</w:t>
      </w:r>
      <w:r w:rsidRPr="00AD5EC4">
        <w:rPr>
          <w:rFonts w:ascii="Arial" w:hAnsi="Arial" w:cs="Arial"/>
          <w:bCs/>
          <w:i/>
          <w:color w:val="000000"/>
        </w:rPr>
        <w:t>)</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rPr>
      </w:pP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80         Quant à l’enfant, il grandissait et son esprit se fortifiait</w:t>
      </w:r>
      <w:r w:rsidRPr="00AD5EC4">
        <w:rPr>
          <w:rStyle w:val="Appelnotedebasdep"/>
          <w:rFonts w:ascii="Arial" w:hAnsi="Arial" w:cs="Arial"/>
          <w:color w:val="000000"/>
        </w:rPr>
        <w:footnoteReference w:customMarkFollows="1" w:id="122"/>
        <w:t>106</w:t>
      </w:r>
      <w:r w:rsidRPr="00AD5EC4">
        <w:rPr>
          <w:rFonts w:ascii="Arial" w:hAnsi="Arial" w:cs="Arial"/>
          <w:color w:val="000000"/>
        </w:rPr>
        <w:t xml:space="preserve"> ;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et</w:t>
      </w:r>
      <w:proofErr w:type="gramEnd"/>
      <w:r w:rsidRPr="00AD5EC4">
        <w:rPr>
          <w:rFonts w:ascii="Arial" w:hAnsi="Arial" w:cs="Arial"/>
          <w:color w:val="000000"/>
        </w:rPr>
        <w:t xml:space="preserve"> il fut dans les déserts</w:t>
      </w:r>
      <w:r w:rsidRPr="00AD5EC4">
        <w:rPr>
          <w:rStyle w:val="Appelnotedebasdep"/>
          <w:rFonts w:ascii="Arial" w:hAnsi="Arial" w:cs="Arial"/>
          <w:color w:val="000000"/>
        </w:rPr>
        <w:footnoteReference w:customMarkFollows="1" w:id="123"/>
        <w:t>107</w:t>
      </w:r>
      <w:r w:rsidRPr="00AD5EC4">
        <w:rPr>
          <w:rFonts w:ascii="Arial" w:hAnsi="Arial" w:cs="Arial"/>
          <w:color w:val="000000"/>
        </w:rPr>
        <w:t xml:space="preserve"> jusqu’au jour de sa manifestation à Israël.</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p>
    <w:p w:rsidR="00CA3802"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rPr>
      </w:pPr>
      <w:r w:rsidRPr="00AD5EC4">
        <w:rPr>
          <w:rFonts w:ascii="Arial" w:hAnsi="Arial" w:cs="Arial"/>
          <w:b/>
          <w:color w:val="000000"/>
        </w:rPr>
        <w:tab/>
      </w:r>
      <w:r w:rsidRPr="00AD5EC4">
        <w:rPr>
          <w:rFonts w:ascii="Arial" w:hAnsi="Arial" w:cs="Arial"/>
          <w:b/>
          <w:color w:val="000000"/>
        </w:rPr>
        <w:tab/>
      </w:r>
      <w:r w:rsidRPr="00AD5EC4">
        <w:rPr>
          <w:rFonts w:ascii="Arial" w:hAnsi="Arial" w:cs="Arial"/>
          <w:b/>
          <w:color w:val="000000"/>
        </w:rPr>
        <w:tab/>
      </w:r>
    </w:p>
    <w:p w:rsidR="00AD5EC4" w:rsidRPr="00AD5EC4" w:rsidRDefault="00CA3802"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Pr>
          <w:rFonts w:ascii="Arial" w:hAnsi="Arial" w:cs="Arial"/>
          <w:b/>
          <w:color w:val="000000"/>
        </w:rPr>
        <w:lastRenderedPageBreak/>
        <w:tab/>
      </w:r>
      <w:r w:rsidR="00AD5EC4" w:rsidRPr="00AD5EC4">
        <w:rPr>
          <w:rFonts w:ascii="Arial" w:hAnsi="Arial" w:cs="Arial"/>
          <w:bCs/>
          <w:i/>
          <w:color w:val="000000"/>
        </w:rPr>
        <w:t>(Naissance et circoncision de Jésus</w:t>
      </w:r>
      <w:r w:rsidR="00AD5EC4" w:rsidRPr="00AD5EC4">
        <w:rPr>
          <w:rStyle w:val="Appelnotedebasdep"/>
          <w:rFonts w:ascii="Arial" w:hAnsi="Arial" w:cs="Arial"/>
          <w:bCs/>
          <w:i/>
          <w:color w:val="000000"/>
        </w:rPr>
        <w:footnoteReference w:customMarkFollows="1" w:id="124"/>
        <w:t>108</w:t>
      </w:r>
      <w:r w:rsidR="00AD5EC4" w:rsidRPr="00AD5EC4">
        <w:rPr>
          <w:rFonts w:ascii="Arial" w:hAnsi="Arial" w:cs="Arial"/>
          <w:bCs/>
          <w:i/>
          <w:color w:val="000000"/>
        </w:rPr>
        <w:t>)</w:t>
      </w:r>
    </w:p>
    <w:p w:rsidR="00AD5EC4" w:rsidRPr="00AD5EC4" w:rsidRDefault="00AD5EC4" w:rsidP="00AD5EC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p>
    <w:p w:rsidR="00AD5EC4" w:rsidRPr="00AD5EC4" w:rsidRDefault="00AD5EC4" w:rsidP="00AD5EC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ab/>
        <w:t xml:space="preserve">        2,1        Or, en ce temps-là, parut un décret de César Auguste</w:t>
      </w:r>
      <w:r w:rsidRPr="00AD5EC4">
        <w:rPr>
          <w:rStyle w:val="Appelnotedebasdep"/>
          <w:rFonts w:ascii="Arial" w:hAnsi="Arial" w:cs="Arial"/>
          <w:color w:val="000000"/>
        </w:rPr>
        <w:footnoteReference w:customMarkFollows="1" w:id="125"/>
        <w:t>109</w:t>
      </w:r>
      <w:r w:rsidRPr="00AD5EC4">
        <w:rPr>
          <w:rFonts w:ascii="Arial" w:hAnsi="Arial" w:cs="Arial"/>
          <w:color w:val="000000"/>
        </w:rPr>
        <w:t xml:space="preserv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color w:val="000000"/>
        </w:rPr>
      </w:pPr>
      <w:r w:rsidRPr="00AD5EC4">
        <w:rPr>
          <w:rFonts w:ascii="Arial" w:hAnsi="Arial" w:cs="Arial"/>
          <w:color w:val="000000"/>
        </w:rPr>
        <w:tab/>
      </w:r>
      <w:proofErr w:type="gramStart"/>
      <w:r w:rsidRPr="00AD5EC4">
        <w:rPr>
          <w:rFonts w:ascii="Arial" w:hAnsi="Arial" w:cs="Arial"/>
          <w:color w:val="000000"/>
        </w:rPr>
        <w:t>pour</w:t>
      </w:r>
      <w:proofErr w:type="gramEnd"/>
      <w:r w:rsidRPr="00AD5EC4">
        <w:rPr>
          <w:rFonts w:ascii="Arial" w:hAnsi="Arial" w:cs="Arial"/>
          <w:color w:val="000000"/>
        </w:rPr>
        <w:t xml:space="preserve"> faire recenser le monde entier</w:t>
      </w:r>
      <w:r w:rsidRPr="00AD5EC4">
        <w:rPr>
          <w:rStyle w:val="Appelnotedebasdep"/>
          <w:rFonts w:ascii="Arial" w:hAnsi="Arial" w:cs="Arial"/>
          <w:color w:val="000000"/>
        </w:rPr>
        <w:footnoteReference w:customMarkFollows="1" w:id="126"/>
        <w:t>110</w:t>
      </w:r>
      <w:r w:rsidRPr="00AD5EC4">
        <w:rPr>
          <w:rFonts w:ascii="Arial" w:hAnsi="Arial" w:cs="Arial"/>
          <w:color w:val="000000"/>
        </w:rPr>
        <w:t xml:space="preserve">. </w:t>
      </w:r>
    </w:p>
    <w:p w:rsidR="00AD5EC4" w:rsidRPr="00AD5EC4" w:rsidRDefault="00AD5EC4" w:rsidP="00AD5EC4">
      <w:pPr>
        <w:numPr>
          <w:ilvl w:val="0"/>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 xml:space="preserve">     Ce premier recensement eut lieu à l’époque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color w:val="000000"/>
        </w:rPr>
      </w:pPr>
      <w:r w:rsidRPr="00AD5EC4">
        <w:rPr>
          <w:rFonts w:ascii="Arial" w:hAnsi="Arial" w:cs="Arial"/>
          <w:color w:val="000000"/>
        </w:rPr>
        <w:tab/>
      </w:r>
      <w:proofErr w:type="gramStart"/>
      <w:r w:rsidRPr="00AD5EC4">
        <w:rPr>
          <w:rFonts w:ascii="Arial" w:hAnsi="Arial" w:cs="Arial"/>
          <w:color w:val="000000"/>
        </w:rPr>
        <w:t>où</w:t>
      </w:r>
      <w:proofErr w:type="gramEnd"/>
      <w:r w:rsidRPr="00AD5EC4">
        <w:rPr>
          <w:rFonts w:ascii="Arial" w:hAnsi="Arial" w:cs="Arial"/>
          <w:color w:val="000000"/>
        </w:rPr>
        <w:t xml:space="preserve"> </w:t>
      </w:r>
      <w:proofErr w:type="spellStart"/>
      <w:r w:rsidRPr="00AD5EC4">
        <w:rPr>
          <w:rFonts w:ascii="Arial" w:hAnsi="Arial" w:cs="Arial"/>
          <w:color w:val="000000"/>
        </w:rPr>
        <w:t>Quirinius</w:t>
      </w:r>
      <w:proofErr w:type="spellEnd"/>
      <w:r w:rsidRPr="00AD5EC4">
        <w:rPr>
          <w:rFonts w:ascii="Arial" w:hAnsi="Arial" w:cs="Arial"/>
          <w:color w:val="000000"/>
        </w:rPr>
        <w:t xml:space="preserve"> était gouverneur de Syrie</w:t>
      </w:r>
      <w:r w:rsidRPr="00AD5EC4">
        <w:rPr>
          <w:rStyle w:val="Appelnotedebasdep"/>
          <w:rFonts w:ascii="Arial" w:hAnsi="Arial" w:cs="Arial"/>
          <w:color w:val="000000"/>
        </w:rPr>
        <w:footnoteReference w:customMarkFollows="1" w:id="127"/>
        <w:t>111</w:t>
      </w:r>
      <w:r w:rsidRPr="00AD5EC4">
        <w:rPr>
          <w:rFonts w:ascii="Arial" w:hAnsi="Arial" w:cs="Arial"/>
          <w:color w:val="000000"/>
        </w:rPr>
        <w:t xml:space="preserve">. </w:t>
      </w:r>
    </w:p>
    <w:p w:rsidR="00AD5EC4" w:rsidRPr="00AD5EC4" w:rsidRDefault="00AD5EC4" w:rsidP="00AD5EC4">
      <w:pPr>
        <w:numPr>
          <w:ilvl w:val="0"/>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 xml:space="preserve">     Tous allaient se faire recenser, chacun dans sa propre ville</w:t>
      </w:r>
      <w:r w:rsidRPr="00AD5EC4">
        <w:rPr>
          <w:rStyle w:val="Appelnotedebasdep"/>
          <w:rFonts w:ascii="Arial" w:hAnsi="Arial" w:cs="Arial"/>
          <w:color w:val="000000"/>
        </w:rPr>
        <w:footnoteReference w:customMarkFollows="1" w:id="128"/>
        <w:t>112</w:t>
      </w:r>
      <w:r w:rsidRPr="00AD5EC4">
        <w:rPr>
          <w:rFonts w:ascii="Arial" w:hAnsi="Arial" w:cs="Arial"/>
          <w:color w:val="000000"/>
        </w:rPr>
        <w:t xml:space="preserve"> ; </w:t>
      </w:r>
    </w:p>
    <w:p w:rsidR="00AD5EC4" w:rsidRPr="00AD5EC4" w:rsidRDefault="00AD5EC4" w:rsidP="00AD5EC4">
      <w:pPr>
        <w:numPr>
          <w:ilvl w:val="0"/>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 xml:space="preserve">     Joseph aussi monta de la ville de Nazareth en Galilée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color w:val="000000"/>
        </w:rPr>
      </w:pPr>
      <w:r w:rsidRPr="00AD5EC4">
        <w:rPr>
          <w:rFonts w:ascii="Arial" w:hAnsi="Arial" w:cs="Arial"/>
          <w:color w:val="000000"/>
        </w:rPr>
        <w:tab/>
      </w:r>
      <w:proofErr w:type="gramStart"/>
      <w:r w:rsidRPr="00AD5EC4">
        <w:rPr>
          <w:rFonts w:ascii="Arial" w:hAnsi="Arial" w:cs="Arial"/>
          <w:color w:val="000000"/>
        </w:rPr>
        <w:t>à</w:t>
      </w:r>
      <w:proofErr w:type="gramEnd"/>
      <w:r w:rsidRPr="00AD5EC4">
        <w:rPr>
          <w:rFonts w:ascii="Arial" w:hAnsi="Arial" w:cs="Arial"/>
          <w:color w:val="000000"/>
        </w:rPr>
        <w:t xml:space="preserve"> la ville de David qui s’appelle Bethléem</w:t>
      </w:r>
      <w:r w:rsidRPr="00AD5EC4">
        <w:rPr>
          <w:rStyle w:val="Appelnotedebasdep"/>
          <w:rFonts w:ascii="Arial" w:hAnsi="Arial" w:cs="Arial"/>
          <w:color w:val="000000"/>
        </w:rPr>
        <w:footnoteReference w:customMarkFollows="1" w:id="129"/>
        <w:t>113</w:t>
      </w:r>
      <w:r w:rsidRPr="00AD5EC4">
        <w:rPr>
          <w:rFonts w:ascii="Arial" w:hAnsi="Arial" w:cs="Arial"/>
          <w:color w:val="000000"/>
        </w:rPr>
        <w:t xml:space="preserve"> en Judée,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color w:val="000000"/>
        </w:rPr>
      </w:pPr>
      <w:r w:rsidRPr="00AD5EC4">
        <w:rPr>
          <w:rFonts w:ascii="Arial" w:hAnsi="Arial" w:cs="Arial"/>
          <w:color w:val="000000"/>
        </w:rPr>
        <w:tab/>
      </w:r>
      <w:proofErr w:type="gramStart"/>
      <w:r w:rsidRPr="00AD5EC4">
        <w:rPr>
          <w:rFonts w:ascii="Arial" w:hAnsi="Arial" w:cs="Arial"/>
          <w:color w:val="000000"/>
        </w:rPr>
        <w:t>parce</w:t>
      </w:r>
      <w:proofErr w:type="gramEnd"/>
      <w:r w:rsidRPr="00AD5EC4">
        <w:rPr>
          <w:rFonts w:ascii="Arial" w:hAnsi="Arial" w:cs="Arial"/>
          <w:color w:val="000000"/>
        </w:rPr>
        <w:t xml:space="preserve"> qu’il était de la famille et de la descendance de David,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color w:val="000000"/>
        </w:rPr>
      </w:pPr>
      <w:r w:rsidRPr="00AD5EC4">
        <w:rPr>
          <w:rFonts w:ascii="Arial" w:hAnsi="Arial" w:cs="Arial"/>
          <w:color w:val="000000"/>
        </w:rPr>
        <w:t xml:space="preserve">5 </w:t>
      </w:r>
      <w:r w:rsidRPr="00AD5EC4">
        <w:rPr>
          <w:rFonts w:ascii="Arial" w:hAnsi="Arial" w:cs="Arial"/>
          <w:color w:val="000000"/>
        </w:rPr>
        <w:tab/>
        <w:t>pour se faire recenser avec Marie son épouse</w:t>
      </w:r>
      <w:r w:rsidRPr="00AD5EC4">
        <w:rPr>
          <w:rStyle w:val="Appelnotedebasdep"/>
          <w:rFonts w:ascii="Arial" w:hAnsi="Arial" w:cs="Arial"/>
          <w:color w:val="000000"/>
        </w:rPr>
        <w:footnoteReference w:customMarkFollows="1" w:id="130"/>
        <w:t>114</w:t>
      </w:r>
      <w:r w:rsidRPr="00AD5EC4">
        <w:rPr>
          <w:rFonts w:ascii="Arial" w:hAnsi="Arial" w:cs="Arial"/>
          <w:color w:val="000000"/>
        </w:rPr>
        <w:t>, qui était enceinte.</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t xml:space="preserve">6 </w:t>
      </w:r>
      <w:r w:rsidRPr="00AD5EC4">
        <w:rPr>
          <w:rFonts w:ascii="Arial" w:hAnsi="Arial" w:cs="Arial"/>
          <w:color w:val="000000"/>
        </w:rPr>
        <w:tab/>
        <w:t xml:space="preserve">Or, pendant qu’ils étaient là, le jour où elle devait accoucher arriva ;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t xml:space="preserve">7 </w:t>
      </w:r>
      <w:r w:rsidRPr="00AD5EC4">
        <w:rPr>
          <w:rFonts w:ascii="Arial" w:hAnsi="Arial" w:cs="Arial"/>
          <w:color w:val="000000"/>
        </w:rPr>
        <w:tab/>
        <w:t>elle accoucha de son fils premier-né</w:t>
      </w:r>
      <w:r w:rsidRPr="00AD5EC4">
        <w:rPr>
          <w:rStyle w:val="Appelnotedebasdep"/>
          <w:rFonts w:ascii="Arial" w:hAnsi="Arial" w:cs="Arial"/>
          <w:color w:val="000000"/>
        </w:rPr>
        <w:footnoteReference w:customMarkFollows="1" w:id="131"/>
        <w:t>115</w:t>
      </w:r>
      <w:r w:rsidRPr="00AD5EC4">
        <w:rPr>
          <w:rFonts w:ascii="Arial" w:hAnsi="Arial" w:cs="Arial"/>
          <w:color w:val="000000"/>
        </w:rPr>
        <w:t xml:space="preserv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l’emmaillota</w:t>
      </w:r>
      <w:proofErr w:type="gramEnd"/>
      <w:r w:rsidRPr="00AD5EC4">
        <w:rPr>
          <w:rFonts w:ascii="Arial" w:hAnsi="Arial" w:cs="Arial"/>
          <w:color w:val="000000"/>
        </w:rPr>
        <w:t xml:space="preserve"> et le déposa dans une mangeoire,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parce</w:t>
      </w:r>
      <w:proofErr w:type="gramEnd"/>
      <w:r w:rsidRPr="00AD5EC4">
        <w:rPr>
          <w:rFonts w:ascii="Arial" w:hAnsi="Arial" w:cs="Arial"/>
          <w:color w:val="000000"/>
        </w:rPr>
        <w:t xml:space="preserve"> qu’il n’y avait pas de place pour eux</w:t>
      </w:r>
      <w:r w:rsidRPr="00AD5EC4">
        <w:rPr>
          <w:rStyle w:val="Appelnotedebasdep"/>
          <w:rFonts w:ascii="Arial" w:hAnsi="Arial" w:cs="Arial"/>
          <w:color w:val="000000"/>
        </w:rPr>
        <w:footnoteReference w:customMarkFollows="1" w:id="132"/>
        <w:t>116</w:t>
      </w:r>
      <w:r w:rsidRPr="00AD5EC4">
        <w:rPr>
          <w:rFonts w:ascii="Arial" w:hAnsi="Arial" w:cs="Arial"/>
          <w:color w:val="000000"/>
        </w:rPr>
        <w:t xml:space="preserve"> dans la salle d’hôtes</w:t>
      </w:r>
      <w:r w:rsidRPr="00AD5EC4">
        <w:rPr>
          <w:rStyle w:val="Appelnotedebasdep"/>
          <w:rFonts w:ascii="Arial" w:hAnsi="Arial" w:cs="Arial"/>
          <w:color w:val="000000"/>
        </w:rPr>
        <w:footnoteReference w:customMarkFollows="1" w:id="133"/>
        <w:t>117</w:t>
      </w:r>
      <w:r w:rsidRPr="00AD5EC4">
        <w:rPr>
          <w:rFonts w:ascii="Arial" w:hAnsi="Arial" w:cs="Arial"/>
          <w:color w:val="000000"/>
        </w:rPr>
        <w:t xml:space="preserv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lastRenderedPageBreak/>
        <w:tab/>
      </w:r>
      <w:r w:rsidRPr="00AD5EC4">
        <w:rPr>
          <w:rFonts w:ascii="Arial" w:hAnsi="Arial" w:cs="Arial"/>
          <w:color w:val="000000"/>
        </w:rPr>
        <w:tab/>
        <w:t>8</w:t>
      </w:r>
      <w:r w:rsidRPr="00AD5EC4">
        <w:rPr>
          <w:rFonts w:ascii="Arial" w:hAnsi="Arial" w:cs="Arial"/>
          <w:color w:val="000000"/>
        </w:rPr>
        <w:tab/>
        <w:t>Il y avait dans le même pays des bergers</w:t>
      </w:r>
      <w:r w:rsidRPr="00AD5EC4">
        <w:rPr>
          <w:rStyle w:val="Appelnotedebasdep"/>
          <w:rFonts w:ascii="Arial" w:hAnsi="Arial" w:cs="Arial"/>
          <w:color w:val="000000"/>
        </w:rPr>
        <w:footnoteReference w:customMarkFollows="1" w:id="134"/>
        <w:t>118</w:t>
      </w:r>
      <w:r w:rsidRPr="00AD5EC4">
        <w:rPr>
          <w:rFonts w:ascii="Arial" w:hAnsi="Arial" w:cs="Arial"/>
          <w:color w:val="000000"/>
        </w:rPr>
        <w:t xml:space="preserve"> qui vivaient aux champs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et</w:t>
      </w:r>
      <w:proofErr w:type="gramEnd"/>
      <w:r w:rsidRPr="00AD5EC4">
        <w:rPr>
          <w:rFonts w:ascii="Arial" w:hAnsi="Arial" w:cs="Arial"/>
          <w:color w:val="000000"/>
        </w:rPr>
        <w:t xml:space="preserve"> montaient la garde pendant la nuit auprès de leur troupeau. </w:t>
      </w:r>
    </w:p>
    <w:p w:rsidR="00AD5EC4" w:rsidRPr="00AD5EC4" w:rsidRDefault="00AD5EC4" w:rsidP="00AD5EC4">
      <w:pPr>
        <w:numPr>
          <w:ilvl w:val="0"/>
          <w:numId w:val="8"/>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 xml:space="preserve">     Un ange du Seigneur se présenta devant eux,</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color w:val="000000"/>
        </w:rPr>
      </w:pPr>
      <w:r w:rsidRPr="00AD5EC4">
        <w:rPr>
          <w:rFonts w:ascii="Arial" w:hAnsi="Arial" w:cs="Arial"/>
          <w:color w:val="000000"/>
        </w:rPr>
        <w:tab/>
      </w:r>
      <w:proofErr w:type="gramStart"/>
      <w:r w:rsidRPr="00AD5EC4">
        <w:rPr>
          <w:rFonts w:ascii="Arial" w:hAnsi="Arial" w:cs="Arial"/>
          <w:color w:val="000000"/>
        </w:rPr>
        <w:t>la</w:t>
      </w:r>
      <w:proofErr w:type="gramEnd"/>
      <w:r w:rsidRPr="00AD5EC4">
        <w:rPr>
          <w:rFonts w:ascii="Arial" w:hAnsi="Arial" w:cs="Arial"/>
          <w:color w:val="000000"/>
        </w:rPr>
        <w:t xml:space="preserve"> gloire du Seigneur</w:t>
      </w:r>
      <w:r w:rsidRPr="00AD5EC4">
        <w:rPr>
          <w:rStyle w:val="Appelnotedebasdep"/>
          <w:rFonts w:ascii="Arial" w:hAnsi="Arial" w:cs="Arial"/>
          <w:color w:val="000000"/>
        </w:rPr>
        <w:footnoteReference w:customMarkFollows="1" w:id="135"/>
        <w:t>119</w:t>
      </w:r>
      <w:r w:rsidRPr="00AD5EC4">
        <w:rPr>
          <w:rFonts w:ascii="Arial" w:hAnsi="Arial" w:cs="Arial"/>
          <w:color w:val="000000"/>
        </w:rPr>
        <w:t xml:space="preserve"> les enveloppa de lumière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color w:val="000000"/>
        </w:rPr>
      </w:pPr>
      <w:r w:rsidRPr="00AD5EC4">
        <w:rPr>
          <w:rFonts w:ascii="Arial" w:hAnsi="Arial" w:cs="Arial"/>
          <w:color w:val="000000"/>
        </w:rPr>
        <w:tab/>
      </w:r>
      <w:proofErr w:type="gramStart"/>
      <w:r w:rsidRPr="00AD5EC4">
        <w:rPr>
          <w:rFonts w:ascii="Arial" w:hAnsi="Arial" w:cs="Arial"/>
          <w:color w:val="000000"/>
        </w:rPr>
        <w:t>et</w:t>
      </w:r>
      <w:proofErr w:type="gramEnd"/>
      <w:r w:rsidRPr="00AD5EC4">
        <w:rPr>
          <w:rFonts w:ascii="Arial" w:hAnsi="Arial" w:cs="Arial"/>
          <w:color w:val="000000"/>
        </w:rPr>
        <w:t xml:space="preserve"> ils furent saisis d’une grande crainte.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ab/>
        <w:t xml:space="preserve">         10 </w:t>
      </w:r>
      <w:r w:rsidRPr="00AD5EC4">
        <w:rPr>
          <w:rFonts w:ascii="Arial" w:hAnsi="Arial" w:cs="Arial"/>
          <w:color w:val="000000"/>
        </w:rPr>
        <w:tab/>
        <w:t xml:space="preserve">L’ange leur dit :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iCs/>
          <w:color w:val="000000"/>
        </w:rPr>
      </w:pPr>
      <w:r w:rsidRPr="00AD5EC4">
        <w:rPr>
          <w:rFonts w:ascii="Arial" w:hAnsi="Arial" w:cs="Arial"/>
          <w:color w:val="000000"/>
        </w:rPr>
        <w:tab/>
      </w:r>
      <w:r w:rsidRPr="00AD5EC4">
        <w:rPr>
          <w:rFonts w:ascii="Arial" w:hAnsi="Arial" w:cs="Arial"/>
          <w:color w:val="000000"/>
        </w:rPr>
        <w:tab/>
      </w:r>
      <w:r w:rsidRPr="00AD5EC4">
        <w:rPr>
          <w:rFonts w:ascii="Arial" w:hAnsi="Arial" w:cs="Arial"/>
          <w:color w:val="000000"/>
        </w:rPr>
        <w:tab/>
      </w:r>
      <w:r w:rsidRPr="00AD5EC4">
        <w:rPr>
          <w:rFonts w:ascii="Arial" w:hAnsi="Arial" w:cs="Arial"/>
          <w:i/>
          <w:iCs/>
          <w:color w:val="000000"/>
        </w:rPr>
        <w:t xml:space="preserve">« Soyez sans crainte,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iCs/>
          <w:color w:val="000000"/>
        </w:rPr>
      </w:pPr>
      <w:r w:rsidRPr="00AD5EC4">
        <w:rPr>
          <w:rFonts w:ascii="Arial" w:hAnsi="Arial" w:cs="Arial"/>
          <w:i/>
          <w:iCs/>
          <w:color w:val="000000"/>
        </w:rPr>
        <w:tab/>
      </w:r>
      <w:r w:rsidRPr="00AD5EC4">
        <w:rPr>
          <w:rFonts w:ascii="Arial" w:hAnsi="Arial" w:cs="Arial"/>
          <w:i/>
          <w:iCs/>
          <w:color w:val="000000"/>
        </w:rPr>
        <w:tab/>
      </w:r>
      <w:r w:rsidRPr="00AD5EC4">
        <w:rPr>
          <w:rFonts w:ascii="Arial" w:hAnsi="Arial" w:cs="Arial"/>
          <w:i/>
          <w:iCs/>
          <w:color w:val="000000"/>
        </w:rPr>
        <w:tab/>
        <w:t xml:space="preserve">   </w:t>
      </w:r>
      <w:proofErr w:type="gramStart"/>
      <w:r w:rsidRPr="00AD5EC4">
        <w:rPr>
          <w:rFonts w:ascii="Arial" w:hAnsi="Arial" w:cs="Arial"/>
          <w:i/>
          <w:iCs/>
          <w:color w:val="000000"/>
        </w:rPr>
        <w:t>car</w:t>
      </w:r>
      <w:proofErr w:type="gramEnd"/>
      <w:r w:rsidRPr="00AD5EC4">
        <w:rPr>
          <w:rFonts w:ascii="Arial" w:hAnsi="Arial" w:cs="Arial"/>
          <w:i/>
          <w:iCs/>
          <w:color w:val="000000"/>
        </w:rPr>
        <w:t xml:space="preserve"> voici, je viens vous annoncer une bonne nouvelle,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AD5EC4">
        <w:rPr>
          <w:rFonts w:ascii="Arial" w:hAnsi="Arial" w:cs="Arial"/>
          <w:i/>
          <w:iCs/>
          <w:color w:val="000000"/>
        </w:rPr>
        <w:tab/>
      </w:r>
      <w:r w:rsidRPr="00AD5EC4">
        <w:rPr>
          <w:rFonts w:ascii="Arial" w:hAnsi="Arial" w:cs="Arial"/>
          <w:i/>
          <w:iCs/>
          <w:color w:val="000000"/>
        </w:rPr>
        <w:tab/>
      </w:r>
      <w:r w:rsidRPr="00AD5EC4">
        <w:rPr>
          <w:rFonts w:ascii="Arial" w:hAnsi="Arial" w:cs="Arial"/>
          <w:i/>
          <w:iCs/>
          <w:color w:val="000000"/>
        </w:rPr>
        <w:tab/>
        <w:t xml:space="preserve">   </w:t>
      </w:r>
      <w:proofErr w:type="gramStart"/>
      <w:r w:rsidRPr="00AD5EC4">
        <w:rPr>
          <w:rFonts w:ascii="Arial" w:hAnsi="Arial" w:cs="Arial"/>
          <w:i/>
          <w:iCs/>
          <w:color w:val="000000"/>
        </w:rPr>
        <w:t>qui</w:t>
      </w:r>
      <w:proofErr w:type="gramEnd"/>
      <w:r w:rsidRPr="00AD5EC4">
        <w:rPr>
          <w:rFonts w:ascii="Arial" w:hAnsi="Arial" w:cs="Arial"/>
          <w:i/>
          <w:iCs/>
          <w:color w:val="000000"/>
        </w:rPr>
        <w:t xml:space="preserve"> sera une grande joie pour tout le peuple : </w:t>
      </w:r>
    </w:p>
    <w:p w:rsidR="00AD5EC4" w:rsidRPr="00AD5EC4" w:rsidRDefault="00AD5EC4" w:rsidP="00AD5EC4">
      <w:pPr>
        <w:pStyle w:val="Corpsdetexte"/>
        <w:rPr>
          <w:i/>
          <w:iCs/>
          <w:szCs w:val="24"/>
        </w:rPr>
      </w:pPr>
      <w:r w:rsidRPr="00AD5EC4">
        <w:rPr>
          <w:szCs w:val="24"/>
        </w:rPr>
        <w:tab/>
        <w:t xml:space="preserve">         11 </w:t>
      </w:r>
      <w:r w:rsidRPr="00AD5EC4">
        <w:rPr>
          <w:szCs w:val="24"/>
        </w:rPr>
        <w:tab/>
        <w:t xml:space="preserve">   </w:t>
      </w:r>
      <w:r w:rsidRPr="00AD5EC4">
        <w:rPr>
          <w:i/>
          <w:iCs/>
          <w:szCs w:val="24"/>
        </w:rPr>
        <w:t>Il vous est né aujourd’hui, dans la ville de David, un Sauveur</w:t>
      </w:r>
      <w:r w:rsidRPr="00AD5EC4">
        <w:rPr>
          <w:rStyle w:val="Appelnotedebasdep"/>
          <w:i/>
          <w:iCs/>
          <w:szCs w:val="24"/>
        </w:rPr>
        <w:footnoteReference w:customMarkFollows="1" w:id="136"/>
        <w:t>120</w:t>
      </w:r>
      <w:r w:rsidRPr="00AD5EC4">
        <w:rPr>
          <w:i/>
          <w:iCs/>
          <w:szCs w:val="24"/>
        </w:rPr>
        <w:t xml:space="preserve"> </w:t>
      </w:r>
    </w:p>
    <w:p w:rsidR="00AD5EC4" w:rsidRPr="00AD5EC4" w:rsidRDefault="00AD5EC4" w:rsidP="00AD5EC4">
      <w:pPr>
        <w:pStyle w:val="Corpsdetexte"/>
        <w:rPr>
          <w:szCs w:val="24"/>
        </w:rPr>
      </w:pPr>
      <w:r w:rsidRPr="00AD5EC4">
        <w:rPr>
          <w:i/>
          <w:iCs/>
          <w:szCs w:val="24"/>
        </w:rPr>
        <w:tab/>
      </w:r>
      <w:r w:rsidRPr="00AD5EC4">
        <w:rPr>
          <w:i/>
          <w:iCs/>
          <w:szCs w:val="24"/>
        </w:rPr>
        <w:tab/>
      </w:r>
      <w:r w:rsidRPr="00AD5EC4">
        <w:rPr>
          <w:i/>
          <w:iCs/>
          <w:szCs w:val="24"/>
        </w:rPr>
        <w:tab/>
        <w:t xml:space="preserve">   </w:t>
      </w:r>
      <w:proofErr w:type="gramStart"/>
      <w:r w:rsidRPr="00AD5EC4">
        <w:rPr>
          <w:i/>
          <w:iCs/>
          <w:szCs w:val="24"/>
        </w:rPr>
        <w:t>qui</w:t>
      </w:r>
      <w:proofErr w:type="gramEnd"/>
      <w:r w:rsidRPr="00AD5EC4">
        <w:rPr>
          <w:i/>
          <w:iCs/>
          <w:szCs w:val="24"/>
        </w:rPr>
        <w:t xml:space="preserve"> est le Christ Seigneur</w:t>
      </w:r>
      <w:r w:rsidRPr="00AD5EC4">
        <w:rPr>
          <w:rStyle w:val="Appelnotedebasdep"/>
          <w:i/>
          <w:iCs/>
          <w:szCs w:val="24"/>
        </w:rPr>
        <w:footnoteReference w:customMarkFollows="1" w:id="137"/>
        <w:t>121</w:t>
      </w:r>
      <w:r w:rsidRPr="00AD5EC4">
        <w:rPr>
          <w:i/>
          <w:iCs/>
          <w:szCs w:val="24"/>
        </w:rPr>
        <w:t xml:space="preserve"> ;</w:t>
      </w:r>
      <w:r w:rsidRPr="00AD5EC4">
        <w:rPr>
          <w:szCs w:val="24"/>
        </w:rPr>
        <w:t xml:space="preserve"> </w:t>
      </w:r>
    </w:p>
    <w:p w:rsidR="00AD5EC4" w:rsidRPr="00AD5EC4" w:rsidRDefault="00AD5EC4" w:rsidP="00AD5EC4">
      <w:pPr>
        <w:pStyle w:val="Corpsdetexte"/>
        <w:ind w:left="1305"/>
        <w:rPr>
          <w:szCs w:val="24"/>
        </w:rPr>
      </w:pPr>
      <w:r w:rsidRPr="00AD5EC4">
        <w:rPr>
          <w:szCs w:val="24"/>
        </w:rPr>
        <w:t>12</w:t>
      </w:r>
      <w:r w:rsidRPr="00AD5EC4">
        <w:rPr>
          <w:szCs w:val="24"/>
        </w:rPr>
        <w:tab/>
        <w:t xml:space="preserve">   </w:t>
      </w:r>
      <w:r w:rsidRPr="00AD5EC4">
        <w:rPr>
          <w:i/>
          <w:iCs/>
          <w:szCs w:val="24"/>
        </w:rPr>
        <w:t xml:space="preserve">et voici le signe qui vous est donné : </w:t>
      </w:r>
    </w:p>
    <w:p w:rsidR="00AD5EC4" w:rsidRPr="00AD5EC4" w:rsidRDefault="00AD5EC4" w:rsidP="00AD5EC4">
      <w:pPr>
        <w:pStyle w:val="Corpsdetexte"/>
        <w:ind w:left="1305"/>
        <w:rPr>
          <w:i/>
          <w:iCs/>
          <w:szCs w:val="24"/>
        </w:rPr>
      </w:pPr>
      <w:r w:rsidRPr="00AD5EC4">
        <w:rPr>
          <w:szCs w:val="24"/>
        </w:rPr>
        <w:tab/>
      </w:r>
      <w:r w:rsidRPr="00AD5EC4">
        <w:rPr>
          <w:szCs w:val="24"/>
        </w:rPr>
        <w:tab/>
        <w:t xml:space="preserve">   </w:t>
      </w:r>
      <w:proofErr w:type="gramStart"/>
      <w:r w:rsidRPr="00AD5EC4">
        <w:rPr>
          <w:i/>
          <w:iCs/>
          <w:szCs w:val="24"/>
        </w:rPr>
        <w:t>vous</w:t>
      </w:r>
      <w:proofErr w:type="gramEnd"/>
      <w:r w:rsidRPr="00AD5EC4">
        <w:rPr>
          <w:i/>
          <w:iCs/>
          <w:szCs w:val="24"/>
        </w:rPr>
        <w:t xml:space="preserve"> trouverez un nouveau-né emmailloté </w:t>
      </w:r>
    </w:p>
    <w:p w:rsidR="00AD5EC4" w:rsidRPr="00AD5EC4" w:rsidRDefault="00AD5EC4" w:rsidP="00AD5EC4">
      <w:pPr>
        <w:pStyle w:val="Corpsdetexte"/>
        <w:ind w:left="1305"/>
        <w:rPr>
          <w:szCs w:val="24"/>
        </w:rPr>
      </w:pPr>
      <w:r w:rsidRPr="00AD5EC4">
        <w:rPr>
          <w:i/>
          <w:iCs/>
          <w:szCs w:val="24"/>
        </w:rPr>
        <w:tab/>
      </w:r>
      <w:r w:rsidRPr="00AD5EC4">
        <w:rPr>
          <w:i/>
          <w:iCs/>
          <w:szCs w:val="24"/>
        </w:rPr>
        <w:tab/>
        <w:t xml:space="preserve">   </w:t>
      </w:r>
      <w:proofErr w:type="gramStart"/>
      <w:r w:rsidRPr="00AD5EC4">
        <w:rPr>
          <w:i/>
          <w:iCs/>
          <w:szCs w:val="24"/>
        </w:rPr>
        <w:t>et</w:t>
      </w:r>
      <w:proofErr w:type="gramEnd"/>
      <w:r w:rsidRPr="00AD5EC4">
        <w:rPr>
          <w:i/>
          <w:iCs/>
          <w:szCs w:val="24"/>
        </w:rPr>
        <w:t xml:space="preserve"> couché dans une mangeoire. » </w:t>
      </w:r>
    </w:p>
    <w:p w:rsidR="00AD5EC4" w:rsidRPr="00AD5EC4" w:rsidRDefault="00AD5EC4" w:rsidP="00AD5EC4">
      <w:pPr>
        <w:pStyle w:val="Corpsdetexte"/>
        <w:ind w:left="1305"/>
        <w:rPr>
          <w:szCs w:val="24"/>
        </w:rPr>
      </w:pPr>
      <w:r w:rsidRPr="00AD5EC4">
        <w:rPr>
          <w:szCs w:val="24"/>
        </w:rPr>
        <w:t xml:space="preserve">13 </w:t>
      </w:r>
      <w:r w:rsidRPr="00AD5EC4">
        <w:rPr>
          <w:szCs w:val="24"/>
        </w:rPr>
        <w:tab/>
        <w:t xml:space="preserve">Tout à coup il y eut avec l’ange l’armée céleste en masse </w:t>
      </w:r>
    </w:p>
    <w:p w:rsidR="00AD5EC4" w:rsidRPr="00AD5EC4" w:rsidRDefault="00AD5EC4" w:rsidP="00AD5EC4">
      <w:pPr>
        <w:pStyle w:val="Corpsdetexte"/>
        <w:ind w:left="1305"/>
        <w:rPr>
          <w:szCs w:val="24"/>
        </w:rPr>
      </w:pPr>
      <w:r w:rsidRPr="00AD5EC4">
        <w:rPr>
          <w:szCs w:val="24"/>
        </w:rPr>
        <w:tab/>
      </w:r>
      <w:r w:rsidRPr="00AD5EC4">
        <w:rPr>
          <w:szCs w:val="24"/>
        </w:rPr>
        <w:tab/>
      </w:r>
      <w:proofErr w:type="gramStart"/>
      <w:r w:rsidRPr="00AD5EC4">
        <w:rPr>
          <w:szCs w:val="24"/>
        </w:rPr>
        <w:t>qui</w:t>
      </w:r>
      <w:proofErr w:type="gramEnd"/>
      <w:r w:rsidRPr="00AD5EC4">
        <w:rPr>
          <w:szCs w:val="24"/>
        </w:rPr>
        <w:t xml:space="preserve"> chantait les louanges de Dieu et disait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iCs/>
          <w:color w:val="000000"/>
        </w:rPr>
      </w:pPr>
      <w:r w:rsidRPr="00AD5EC4">
        <w:rPr>
          <w:rFonts w:ascii="Arial" w:hAnsi="Arial" w:cs="Arial"/>
          <w:color w:val="000000"/>
        </w:rPr>
        <w:tab/>
        <w:t xml:space="preserve">         14</w:t>
      </w:r>
      <w:r w:rsidRPr="00AD5EC4">
        <w:rPr>
          <w:rFonts w:ascii="Arial" w:hAnsi="Arial" w:cs="Arial"/>
          <w:color w:val="000000"/>
        </w:rPr>
        <w:tab/>
      </w:r>
      <w:r w:rsidRPr="00AD5EC4">
        <w:rPr>
          <w:rFonts w:ascii="Arial" w:hAnsi="Arial" w:cs="Arial"/>
          <w:i/>
          <w:iCs/>
          <w:color w:val="000000"/>
        </w:rPr>
        <w:t>« Gloire à Dieu au plus haut des cieux</w:t>
      </w:r>
      <w:r w:rsidRPr="00AD5EC4">
        <w:rPr>
          <w:rStyle w:val="Appelnotedebasdep"/>
          <w:rFonts w:ascii="Arial" w:hAnsi="Arial" w:cs="Arial"/>
          <w:i/>
          <w:iCs/>
          <w:color w:val="000000"/>
        </w:rPr>
        <w:footnoteReference w:customMarkFollows="1" w:id="138"/>
        <w:t>122</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i/>
          <w:iCs/>
          <w:color w:val="000000"/>
        </w:rPr>
        <w:lastRenderedPageBreak/>
        <w:tab/>
      </w:r>
      <w:r w:rsidRPr="00AD5EC4">
        <w:rPr>
          <w:rFonts w:ascii="Arial" w:hAnsi="Arial" w:cs="Arial"/>
          <w:i/>
          <w:iCs/>
          <w:color w:val="000000"/>
        </w:rPr>
        <w:tab/>
      </w:r>
      <w:r w:rsidRPr="00AD5EC4">
        <w:rPr>
          <w:rFonts w:ascii="Arial" w:hAnsi="Arial" w:cs="Arial"/>
          <w:i/>
          <w:iCs/>
          <w:color w:val="000000"/>
        </w:rPr>
        <w:tab/>
        <w:t xml:space="preserve">   </w:t>
      </w:r>
      <w:proofErr w:type="gramStart"/>
      <w:r w:rsidRPr="00AD5EC4">
        <w:rPr>
          <w:rFonts w:ascii="Arial" w:hAnsi="Arial" w:cs="Arial"/>
          <w:i/>
          <w:iCs/>
          <w:color w:val="000000"/>
        </w:rPr>
        <w:t>et</w:t>
      </w:r>
      <w:proofErr w:type="gramEnd"/>
      <w:r w:rsidRPr="00AD5EC4">
        <w:rPr>
          <w:rFonts w:ascii="Arial" w:hAnsi="Arial" w:cs="Arial"/>
          <w:i/>
          <w:iCs/>
          <w:color w:val="000000"/>
        </w:rPr>
        <w:t xml:space="preserve"> sur la terre paix</w:t>
      </w:r>
      <w:r w:rsidRPr="00AD5EC4">
        <w:rPr>
          <w:rStyle w:val="Appelnotedebasdep"/>
          <w:rFonts w:ascii="Arial" w:hAnsi="Arial" w:cs="Arial"/>
          <w:i/>
          <w:iCs/>
          <w:color w:val="000000"/>
        </w:rPr>
        <w:footnoteReference w:customMarkFollows="1" w:id="139"/>
        <w:t>123</w:t>
      </w:r>
      <w:r w:rsidRPr="00AD5EC4">
        <w:rPr>
          <w:rFonts w:ascii="Arial" w:hAnsi="Arial" w:cs="Arial"/>
          <w:i/>
          <w:iCs/>
          <w:color w:val="000000"/>
        </w:rPr>
        <w:t xml:space="preserve"> pour ses bien-aimés</w:t>
      </w:r>
      <w:r w:rsidRPr="00AD5EC4">
        <w:rPr>
          <w:rStyle w:val="Appelnotedebasdep"/>
          <w:rFonts w:ascii="Arial" w:hAnsi="Arial" w:cs="Arial"/>
          <w:i/>
          <w:iCs/>
          <w:color w:val="000000"/>
        </w:rPr>
        <w:footnoteReference w:customMarkFollows="1" w:id="140"/>
        <w:t>124</w:t>
      </w:r>
      <w:r w:rsidRPr="00AD5EC4">
        <w:rPr>
          <w:rFonts w:ascii="Arial" w:hAnsi="Arial" w:cs="Arial"/>
          <w:i/>
          <w:iCs/>
          <w:color w:val="000000"/>
        </w:rPr>
        <w:t>.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ab/>
        <w:t xml:space="preserve">         15 </w:t>
      </w:r>
      <w:r w:rsidRPr="00AD5EC4">
        <w:rPr>
          <w:rFonts w:ascii="Arial" w:hAnsi="Arial" w:cs="Arial"/>
          <w:color w:val="000000"/>
        </w:rPr>
        <w:tab/>
        <w:t xml:space="preserve">Or, quand les anges les eurent quittés pour le ciel,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les</w:t>
      </w:r>
      <w:proofErr w:type="gramEnd"/>
      <w:r w:rsidRPr="00AD5EC4">
        <w:rPr>
          <w:rFonts w:ascii="Arial" w:hAnsi="Arial" w:cs="Arial"/>
          <w:color w:val="000000"/>
        </w:rPr>
        <w:t xml:space="preserve"> bergers se dirent entre eux :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iCs/>
          <w:color w:val="000000"/>
        </w:rPr>
      </w:pPr>
      <w:r w:rsidRPr="00AD5EC4">
        <w:rPr>
          <w:rFonts w:ascii="Arial" w:hAnsi="Arial" w:cs="Arial"/>
          <w:color w:val="000000"/>
        </w:rPr>
        <w:tab/>
      </w:r>
      <w:r w:rsidRPr="00AD5EC4">
        <w:rPr>
          <w:rFonts w:ascii="Arial" w:hAnsi="Arial" w:cs="Arial"/>
          <w:color w:val="000000"/>
        </w:rPr>
        <w:tab/>
      </w:r>
      <w:r w:rsidRPr="00AD5EC4">
        <w:rPr>
          <w:rFonts w:ascii="Arial" w:hAnsi="Arial" w:cs="Arial"/>
          <w:color w:val="000000"/>
        </w:rPr>
        <w:tab/>
      </w:r>
      <w:r w:rsidRPr="00AD5EC4">
        <w:rPr>
          <w:rFonts w:ascii="Arial" w:hAnsi="Arial" w:cs="Arial"/>
          <w:i/>
          <w:iCs/>
          <w:color w:val="000000"/>
        </w:rPr>
        <w:t>« Allons donc jusqu’à Bethléem et voyons ce qui est arrivé</w:t>
      </w:r>
      <w:r w:rsidRPr="00AD5EC4">
        <w:rPr>
          <w:rStyle w:val="Appelnotedebasdep"/>
          <w:rFonts w:ascii="Arial" w:hAnsi="Arial" w:cs="Arial"/>
          <w:i/>
          <w:iCs/>
          <w:color w:val="000000"/>
        </w:rPr>
        <w:footnoteReference w:customMarkFollows="1" w:id="141"/>
        <w:t>125</w:t>
      </w:r>
      <w:r w:rsidRPr="00AD5EC4">
        <w:rPr>
          <w:rFonts w:ascii="Arial" w:hAnsi="Arial" w:cs="Arial"/>
          <w:i/>
          <w:iCs/>
          <w:color w:val="000000"/>
        </w:rPr>
        <w:t xml:space="preserv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i/>
          <w:iCs/>
          <w:color w:val="000000"/>
        </w:rPr>
        <w:tab/>
      </w:r>
      <w:r w:rsidRPr="00AD5EC4">
        <w:rPr>
          <w:rFonts w:ascii="Arial" w:hAnsi="Arial" w:cs="Arial"/>
          <w:i/>
          <w:iCs/>
          <w:color w:val="000000"/>
        </w:rPr>
        <w:tab/>
      </w:r>
      <w:r w:rsidRPr="00AD5EC4">
        <w:rPr>
          <w:rFonts w:ascii="Arial" w:hAnsi="Arial" w:cs="Arial"/>
          <w:i/>
          <w:iCs/>
          <w:color w:val="000000"/>
        </w:rPr>
        <w:tab/>
        <w:t xml:space="preserve">   </w:t>
      </w:r>
      <w:proofErr w:type="gramStart"/>
      <w:r w:rsidRPr="00AD5EC4">
        <w:rPr>
          <w:rFonts w:ascii="Arial" w:hAnsi="Arial" w:cs="Arial"/>
          <w:i/>
          <w:iCs/>
          <w:color w:val="000000"/>
        </w:rPr>
        <w:t>ce</w:t>
      </w:r>
      <w:proofErr w:type="gramEnd"/>
      <w:r w:rsidRPr="00AD5EC4">
        <w:rPr>
          <w:rFonts w:ascii="Arial" w:hAnsi="Arial" w:cs="Arial"/>
          <w:i/>
          <w:iCs/>
          <w:color w:val="000000"/>
        </w:rPr>
        <w:t xml:space="preserve"> que le Seigneur nous a fait connaître. » </w:t>
      </w:r>
    </w:p>
    <w:p w:rsidR="00AD5EC4" w:rsidRPr="00AD5EC4" w:rsidRDefault="00AD5EC4" w:rsidP="00AD5EC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 xml:space="preserve">16         Ils y allèrent en hâte et trouvèrent Marie, Joseph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et</w:t>
      </w:r>
      <w:proofErr w:type="gramEnd"/>
      <w:r w:rsidRPr="00AD5EC4">
        <w:rPr>
          <w:rFonts w:ascii="Arial" w:hAnsi="Arial" w:cs="Arial"/>
          <w:color w:val="000000"/>
        </w:rPr>
        <w:t xml:space="preserve"> le nouveau-né couché dans la mangeoire. </w:t>
      </w:r>
    </w:p>
    <w:p w:rsidR="00AD5EC4" w:rsidRPr="00AD5EC4" w:rsidRDefault="00AD5EC4" w:rsidP="00AD5EC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 xml:space="preserve">17         Après avoir vu, ils firent connaître ce qui leur avait été dit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au</w:t>
      </w:r>
      <w:proofErr w:type="gramEnd"/>
      <w:r w:rsidRPr="00AD5EC4">
        <w:rPr>
          <w:rFonts w:ascii="Arial" w:hAnsi="Arial" w:cs="Arial"/>
          <w:color w:val="000000"/>
        </w:rPr>
        <w:t xml:space="preserve"> sujet de cet enfant. </w:t>
      </w:r>
    </w:p>
    <w:p w:rsidR="00AD5EC4" w:rsidRPr="00AD5EC4" w:rsidRDefault="00AD5EC4" w:rsidP="00AD5EC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18         Et tous ceux qui les entendirent furent étonnés</w:t>
      </w:r>
      <w:r w:rsidRPr="00AD5EC4">
        <w:rPr>
          <w:rStyle w:val="Appelnotedebasdep"/>
          <w:rFonts w:ascii="Arial" w:hAnsi="Arial" w:cs="Arial"/>
          <w:color w:val="000000"/>
        </w:rPr>
        <w:footnoteReference w:customMarkFollows="1" w:id="142"/>
        <w:t>126</w:t>
      </w:r>
      <w:r w:rsidRPr="00AD5EC4">
        <w:rPr>
          <w:rFonts w:ascii="Arial" w:hAnsi="Arial" w:cs="Arial"/>
          <w:color w:val="000000"/>
        </w:rPr>
        <w:t xml:space="preserv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de</w:t>
      </w:r>
      <w:proofErr w:type="gramEnd"/>
      <w:r w:rsidRPr="00AD5EC4">
        <w:rPr>
          <w:rFonts w:ascii="Arial" w:hAnsi="Arial" w:cs="Arial"/>
          <w:color w:val="000000"/>
        </w:rPr>
        <w:t xml:space="preserve"> ce que leur disaient les bergers. </w:t>
      </w:r>
    </w:p>
    <w:p w:rsidR="00AD5EC4" w:rsidRPr="00AD5EC4" w:rsidRDefault="00AD5EC4" w:rsidP="00AD5EC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19         Quant à Marie, elle retenait tous ces événements</w:t>
      </w:r>
      <w:r w:rsidRPr="00AD5EC4">
        <w:rPr>
          <w:rStyle w:val="Appelnotedebasdep"/>
          <w:rFonts w:ascii="Arial" w:hAnsi="Arial" w:cs="Arial"/>
          <w:color w:val="000000"/>
        </w:rPr>
        <w:footnoteReference w:customMarkFollows="1" w:id="143"/>
        <w:t>127</w:t>
      </w:r>
      <w:r w:rsidRPr="00AD5EC4">
        <w:rPr>
          <w:rFonts w:ascii="Arial" w:hAnsi="Arial" w:cs="Arial"/>
          <w:color w:val="000000"/>
        </w:rPr>
        <w:t xml:space="preserv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en</w:t>
      </w:r>
      <w:proofErr w:type="gramEnd"/>
      <w:r w:rsidRPr="00AD5EC4">
        <w:rPr>
          <w:rFonts w:ascii="Arial" w:hAnsi="Arial" w:cs="Arial"/>
          <w:color w:val="000000"/>
        </w:rPr>
        <w:t xml:space="preserve"> en cherchant le sens</w:t>
      </w:r>
      <w:r w:rsidRPr="00AD5EC4">
        <w:rPr>
          <w:rStyle w:val="Appelnotedebasdep"/>
          <w:rFonts w:ascii="Arial" w:hAnsi="Arial" w:cs="Arial"/>
          <w:color w:val="000000"/>
        </w:rPr>
        <w:footnoteReference w:customMarkFollows="1" w:id="144"/>
        <w:t>128</w:t>
      </w:r>
      <w:r w:rsidRPr="00AD5EC4">
        <w:rPr>
          <w:rFonts w:ascii="Arial" w:hAnsi="Arial" w:cs="Arial"/>
          <w:color w:val="000000"/>
        </w:rPr>
        <w:t xml:space="preserve">. </w:t>
      </w:r>
    </w:p>
    <w:p w:rsidR="00AD5EC4" w:rsidRPr="00AD5EC4" w:rsidRDefault="00AD5EC4" w:rsidP="00AD5EC4">
      <w:pPr>
        <w:numPr>
          <w:ilvl w:val="0"/>
          <w:numId w:val="9"/>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 xml:space="preserve">        Puis les bergers s’en retournèrent,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chantant</w:t>
      </w:r>
      <w:proofErr w:type="gramEnd"/>
      <w:r w:rsidRPr="00AD5EC4">
        <w:rPr>
          <w:rFonts w:ascii="Arial" w:hAnsi="Arial" w:cs="Arial"/>
          <w:color w:val="000000"/>
        </w:rPr>
        <w:t xml:space="preserve"> la gloire et les louanges de Dieu</w:t>
      </w:r>
      <w:r w:rsidRPr="00AD5EC4">
        <w:rPr>
          <w:rStyle w:val="Appelnotedebasdep"/>
          <w:rFonts w:ascii="Arial" w:hAnsi="Arial" w:cs="Arial"/>
          <w:color w:val="000000"/>
        </w:rPr>
        <w:footnoteReference w:customMarkFollows="1" w:id="145"/>
        <w:t>129</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pour</w:t>
      </w:r>
      <w:proofErr w:type="gramEnd"/>
      <w:r w:rsidRPr="00AD5EC4">
        <w:rPr>
          <w:rFonts w:ascii="Arial" w:hAnsi="Arial" w:cs="Arial"/>
          <w:color w:val="000000"/>
        </w:rPr>
        <w:t xml:space="preserve"> tout ce qu’ils avaient entendu et vu,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en</w:t>
      </w:r>
      <w:proofErr w:type="gramEnd"/>
      <w:r w:rsidRPr="00AD5EC4">
        <w:rPr>
          <w:rFonts w:ascii="Arial" w:hAnsi="Arial" w:cs="Arial"/>
          <w:color w:val="000000"/>
        </w:rPr>
        <w:t xml:space="preserve"> accord avec ce qui leur avait été annoncé. </w:t>
      </w:r>
    </w:p>
    <w:p w:rsidR="00AD5EC4" w:rsidRPr="00AD5EC4" w:rsidRDefault="00AD5EC4" w:rsidP="00AD5EC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21         Huit jours plus tard, quand vint le moment de circoncire l’enfant</w:t>
      </w:r>
      <w:r w:rsidRPr="00AD5EC4">
        <w:rPr>
          <w:rStyle w:val="Appelnotedebasdep"/>
          <w:rFonts w:ascii="Arial" w:hAnsi="Arial" w:cs="Arial"/>
          <w:color w:val="000000"/>
        </w:rPr>
        <w:footnoteReference w:customMarkFollows="1" w:id="146"/>
        <w:t>130</w:t>
      </w:r>
      <w:r w:rsidRPr="00AD5EC4">
        <w:rPr>
          <w:rFonts w:ascii="Arial" w:hAnsi="Arial" w:cs="Arial"/>
          <w:color w:val="000000"/>
        </w:rPr>
        <w:t xml:space="preserv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on</w:t>
      </w:r>
      <w:proofErr w:type="gramEnd"/>
      <w:r w:rsidRPr="00AD5EC4">
        <w:rPr>
          <w:rFonts w:ascii="Arial" w:hAnsi="Arial" w:cs="Arial"/>
          <w:color w:val="000000"/>
        </w:rPr>
        <w:t xml:space="preserve"> l’appela du nom de Jésus,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comme</w:t>
      </w:r>
      <w:proofErr w:type="gramEnd"/>
      <w:r w:rsidRPr="00AD5EC4">
        <w:rPr>
          <w:rFonts w:ascii="Arial" w:hAnsi="Arial" w:cs="Arial"/>
          <w:color w:val="000000"/>
        </w:rPr>
        <w:t xml:space="preserve"> l’ange l’avait appelé avant sa conception</w:t>
      </w:r>
      <w:r w:rsidRPr="00AD5EC4">
        <w:rPr>
          <w:rStyle w:val="Appelnotedebasdep"/>
          <w:rFonts w:ascii="Arial" w:hAnsi="Arial" w:cs="Arial"/>
          <w:color w:val="000000"/>
        </w:rPr>
        <w:footnoteReference w:customMarkFollows="1" w:id="147"/>
        <w:t>131</w:t>
      </w:r>
      <w:r w:rsidRPr="00AD5EC4">
        <w:rPr>
          <w:rFonts w:ascii="Arial" w:hAnsi="Arial" w:cs="Arial"/>
          <w:color w:val="000000"/>
        </w:rPr>
        <w:t>.</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b/>
          <w:color w:val="000000"/>
        </w:rPr>
      </w:pP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rPr>
      </w:pPr>
      <w:r w:rsidRPr="00AD5EC4">
        <w:rPr>
          <w:rFonts w:ascii="Arial" w:hAnsi="Arial" w:cs="Arial"/>
          <w:b/>
          <w:color w:val="000000"/>
        </w:rPr>
        <w:tab/>
      </w:r>
      <w:r w:rsidRPr="00AD5EC4">
        <w:rPr>
          <w:rFonts w:ascii="Arial" w:hAnsi="Arial" w:cs="Arial"/>
          <w:b/>
          <w:color w:val="000000"/>
        </w:rPr>
        <w:tab/>
      </w:r>
      <w:r w:rsidRPr="00AD5EC4">
        <w:rPr>
          <w:rFonts w:ascii="Arial" w:hAnsi="Arial" w:cs="Arial"/>
          <w:b/>
          <w:color w:val="000000"/>
        </w:rPr>
        <w:tab/>
      </w:r>
      <w:r w:rsidRPr="00AD5EC4">
        <w:rPr>
          <w:rFonts w:ascii="Arial" w:hAnsi="Arial" w:cs="Arial"/>
          <w:bCs/>
          <w:i/>
          <w:color w:val="000000"/>
        </w:rPr>
        <w:t xml:space="preserve">(Présentation de Jésus au Temple.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rPr>
      </w:pPr>
      <w:r w:rsidRPr="00AD5EC4">
        <w:rPr>
          <w:rFonts w:ascii="Arial" w:hAnsi="Arial" w:cs="Arial"/>
          <w:b/>
          <w:color w:val="000000"/>
        </w:rPr>
        <w:t xml:space="preserve">                                 </w:t>
      </w:r>
      <w:r w:rsidRPr="00AD5EC4">
        <w:rPr>
          <w:rFonts w:ascii="Arial" w:hAnsi="Arial" w:cs="Arial"/>
          <w:i/>
          <w:color w:val="000000"/>
        </w:rPr>
        <w:t xml:space="preserve">Prophéties de </w:t>
      </w:r>
      <w:proofErr w:type="spellStart"/>
      <w:r w:rsidRPr="00AD5EC4">
        <w:rPr>
          <w:rFonts w:ascii="Arial" w:hAnsi="Arial" w:cs="Arial"/>
          <w:i/>
          <w:color w:val="000000"/>
        </w:rPr>
        <w:t>Syméon</w:t>
      </w:r>
      <w:proofErr w:type="spellEnd"/>
      <w:r w:rsidRPr="00AD5EC4">
        <w:rPr>
          <w:rFonts w:ascii="Arial" w:hAnsi="Arial" w:cs="Arial"/>
          <w:i/>
          <w:color w:val="000000"/>
        </w:rPr>
        <w:t xml:space="preserve"> et d’Anne</w:t>
      </w:r>
      <w:r w:rsidRPr="00AD5EC4">
        <w:rPr>
          <w:rStyle w:val="Appelnotedebasdep"/>
          <w:rFonts w:ascii="Arial" w:hAnsi="Arial" w:cs="Arial"/>
          <w:i/>
          <w:color w:val="000000"/>
        </w:rPr>
        <w:footnoteReference w:customMarkFollows="1" w:id="148"/>
        <w:t>132</w:t>
      </w:r>
      <w:r w:rsidRPr="00AD5EC4">
        <w:rPr>
          <w:rFonts w:ascii="Arial" w:hAnsi="Arial" w:cs="Arial"/>
          <w:i/>
          <w:color w:val="000000"/>
        </w:rPr>
        <w:t>)</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rPr>
      </w:pPr>
    </w:p>
    <w:p w:rsidR="00AD5EC4" w:rsidRPr="00AD5EC4" w:rsidRDefault="00AD5EC4" w:rsidP="00AD5EC4">
      <w:pPr>
        <w:pStyle w:val="Retraitcorpsdetexte31"/>
        <w:tabs>
          <w:tab w:val="clear" w:pos="2160"/>
        </w:tabs>
        <w:ind w:left="1305" w:firstLine="0"/>
        <w:rPr>
          <w:szCs w:val="24"/>
        </w:rPr>
      </w:pPr>
      <w:r w:rsidRPr="00AD5EC4">
        <w:rPr>
          <w:szCs w:val="24"/>
        </w:rPr>
        <w:t xml:space="preserve">22         Puis quand vint le jour où, suivant la loi de Moïse, </w:t>
      </w:r>
    </w:p>
    <w:p w:rsidR="00AD5EC4" w:rsidRPr="00AD5EC4" w:rsidRDefault="00AD5EC4" w:rsidP="00AD5EC4">
      <w:pPr>
        <w:pStyle w:val="Retraitcorpsdetexte31"/>
        <w:tabs>
          <w:tab w:val="clear" w:pos="2160"/>
        </w:tabs>
        <w:ind w:left="1305" w:firstLine="0"/>
        <w:rPr>
          <w:szCs w:val="24"/>
        </w:rPr>
      </w:pPr>
      <w:r w:rsidRPr="00AD5EC4">
        <w:rPr>
          <w:szCs w:val="24"/>
        </w:rPr>
        <w:t xml:space="preserve">             </w:t>
      </w:r>
      <w:proofErr w:type="gramStart"/>
      <w:r w:rsidRPr="00AD5EC4">
        <w:rPr>
          <w:szCs w:val="24"/>
        </w:rPr>
        <w:t>ils</w:t>
      </w:r>
      <w:proofErr w:type="gramEnd"/>
      <w:r w:rsidRPr="00AD5EC4">
        <w:rPr>
          <w:szCs w:val="24"/>
        </w:rPr>
        <w:t xml:space="preserve"> devaient être purifiés</w:t>
      </w:r>
      <w:r w:rsidRPr="00AD5EC4">
        <w:rPr>
          <w:rStyle w:val="Appelnotedebasdep"/>
          <w:szCs w:val="24"/>
        </w:rPr>
        <w:footnoteReference w:customMarkFollows="1" w:id="149"/>
        <w:t>133</w:t>
      </w:r>
      <w:r w:rsidRPr="00AD5EC4">
        <w:rPr>
          <w:szCs w:val="24"/>
        </w:rPr>
        <w:t xml:space="preserve">, ils l’amenèrent à Jérusalem </w:t>
      </w:r>
    </w:p>
    <w:p w:rsidR="00AD5EC4" w:rsidRPr="00AD5EC4" w:rsidRDefault="00AD5EC4" w:rsidP="00AD5EC4">
      <w:pPr>
        <w:pStyle w:val="Retraitcorpsdetexte31"/>
        <w:tabs>
          <w:tab w:val="clear" w:pos="2160"/>
        </w:tabs>
        <w:ind w:left="1305" w:firstLine="0"/>
        <w:rPr>
          <w:szCs w:val="24"/>
        </w:rPr>
      </w:pPr>
      <w:r w:rsidRPr="00AD5EC4">
        <w:rPr>
          <w:szCs w:val="24"/>
        </w:rPr>
        <w:t xml:space="preserve">             </w:t>
      </w:r>
      <w:proofErr w:type="gramStart"/>
      <w:r w:rsidRPr="00AD5EC4">
        <w:rPr>
          <w:szCs w:val="24"/>
        </w:rPr>
        <w:t>pour</w:t>
      </w:r>
      <w:proofErr w:type="gramEnd"/>
      <w:r w:rsidRPr="00AD5EC4">
        <w:rPr>
          <w:szCs w:val="24"/>
        </w:rPr>
        <w:t xml:space="preserve"> le présenter au Seigneur</w:t>
      </w:r>
      <w:r w:rsidRPr="00AD5EC4">
        <w:rPr>
          <w:rStyle w:val="Appelnotedebasdep"/>
          <w:szCs w:val="24"/>
        </w:rPr>
        <w:footnoteReference w:customMarkFollows="1" w:id="150"/>
        <w:t>134</w:t>
      </w:r>
      <w:r w:rsidRPr="00AD5EC4">
        <w:rPr>
          <w:szCs w:val="24"/>
        </w:rPr>
        <w:t xml:space="preserve"> </w:t>
      </w:r>
    </w:p>
    <w:p w:rsidR="00AD5EC4" w:rsidRPr="00AD5EC4" w:rsidRDefault="00AD5EC4" w:rsidP="00AD5EC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 xml:space="preserve">23         –  ainsi qu’il est écrit dans la loi du Seigneur :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r w:rsidRPr="00AD5EC4">
        <w:rPr>
          <w:rFonts w:ascii="Arial" w:hAnsi="Arial" w:cs="Arial"/>
          <w:i/>
          <w:color w:val="000000"/>
          <w:u w:val="single"/>
        </w:rPr>
        <w:t>Tout garçon premier-né sera consacré au Seigneur</w:t>
      </w:r>
      <w:r w:rsidRPr="00AD5EC4">
        <w:rPr>
          <w:rStyle w:val="Appelnotedebasdep"/>
          <w:rFonts w:ascii="Arial" w:hAnsi="Arial" w:cs="Arial"/>
          <w:i/>
          <w:color w:val="000000"/>
          <w:u w:val="single"/>
        </w:rPr>
        <w:footnoteReference w:customMarkFollows="1" w:id="151"/>
        <w:t>135</w:t>
      </w:r>
      <w:r w:rsidRPr="00AD5EC4">
        <w:rPr>
          <w:rFonts w:ascii="Arial" w:hAnsi="Arial" w:cs="Arial"/>
          <w:i/>
          <w:color w:val="000000"/>
        </w:rPr>
        <w:t xml:space="preserve"> </w:t>
      </w:r>
      <w:r w:rsidRPr="00AD5EC4">
        <w:rPr>
          <w:rFonts w:ascii="Arial" w:hAnsi="Arial" w:cs="Arial"/>
          <w:color w:val="000000"/>
        </w:rPr>
        <w:t xml:space="preserve"> –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24" w:hanging="819"/>
        <w:jc w:val="both"/>
        <w:rPr>
          <w:rFonts w:ascii="Arial" w:hAnsi="Arial" w:cs="Arial"/>
          <w:color w:val="000000"/>
        </w:rPr>
      </w:pPr>
      <w:r w:rsidRPr="00AD5EC4">
        <w:rPr>
          <w:rFonts w:ascii="Arial" w:hAnsi="Arial" w:cs="Arial"/>
          <w:color w:val="000000"/>
        </w:rPr>
        <w:t xml:space="preserve">24 </w:t>
      </w:r>
      <w:r w:rsidRPr="00AD5EC4">
        <w:rPr>
          <w:rFonts w:ascii="Arial" w:hAnsi="Arial" w:cs="Arial"/>
          <w:color w:val="000000"/>
        </w:rPr>
        <w:tab/>
        <w:t xml:space="preserve">et pour offrir en sacrifice, suivant ce qui est dit dans la loi du Seigneur, </w:t>
      </w:r>
      <w:r w:rsidRPr="00AD5EC4">
        <w:rPr>
          <w:rFonts w:ascii="Arial" w:hAnsi="Arial" w:cs="Arial"/>
          <w:i/>
          <w:color w:val="000000"/>
          <w:u w:val="single"/>
        </w:rPr>
        <w:t>un couple de tourterelles ou deux petits pigeons</w:t>
      </w:r>
      <w:r w:rsidRPr="00AD5EC4">
        <w:rPr>
          <w:rStyle w:val="Appelnotedebasdep"/>
          <w:rFonts w:ascii="Arial" w:hAnsi="Arial" w:cs="Arial"/>
          <w:i/>
          <w:color w:val="000000"/>
          <w:u w:val="single"/>
        </w:rPr>
        <w:footnoteReference w:customMarkFollows="1" w:id="152"/>
        <w:t>136</w:t>
      </w:r>
      <w:r w:rsidRPr="00AD5EC4">
        <w:rPr>
          <w:rFonts w:ascii="Arial" w:hAnsi="Arial" w:cs="Arial"/>
          <w:color w:val="000000"/>
        </w:rPr>
        <w:t xml:space="preserv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p>
    <w:p w:rsidR="00AD5EC4" w:rsidRPr="00AD5EC4" w:rsidRDefault="00AD5EC4" w:rsidP="00AD5EC4">
      <w:pPr>
        <w:pStyle w:val="Corpsdetexte"/>
        <w:rPr>
          <w:szCs w:val="24"/>
        </w:rPr>
      </w:pPr>
      <w:r w:rsidRPr="00AD5EC4">
        <w:rPr>
          <w:szCs w:val="24"/>
        </w:rPr>
        <w:tab/>
        <w:t xml:space="preserve">         25 </w:t>
      </w:r>
      <w:r w:rsidRPr="00AD5EC4">
        <w:rPr>
          <w:szCs w:val="24"/>
        </w:rPr>
        <w:tab/>
        <w:t xml:space="preserve">Or, il y avait à Jérusalem un homme du nom de </w:t>
      </w:r>
      <w:proofErr w:type="spellStart"/>
      <w:r w:rsidRPr="00AD5EC4">
        <w:rPr>
          <w:szCs w:val="24"/>
        </w:rPr>
        <w:t>Syméon</w:t>
      </w:r>
      <w:proofErr w:type="spellEnd"/>
      <w:r w:rsidRPr="00AD5EC4">
        <w:rPr>
          <w:szCs w:val="24"/>
        </w:rPr>
        <w:t xml:space="preserv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r w:rsidRPr="00AD5EC4">
        <w:rPr>
          <w:rFonts w:ascii="Arial" w:hAnsi="Arial" w:cs="Arial"/>
          <w:color w:val="000000"/>
        </w:rPr>
        <w:tab/>
        <w:t>Cet homme était juste et pieux, il attendait la consolation d’Israël</w:t>
      </w:r>
      <w:r w:rsidRPr="00AD5EC4">
        <w:rPr>
          <w:rStyle w:val="Appelnotedebasdep"/>
          <w:rFonts w:ascii="Arial" w:hAnsi="Arial" w:cs="Arial"/>
          <w:color w:val="000000"/>
        </w:rPr>
        <w:footnoteReference w:customMarkFollows="1" w:id="153"/>
        <w:t>137</w:t>
      </w:r>
      <w:r w:rsidRPr="00AD5EC4">
        <w:rPr>
          <w:rFonts w:ascii="Arial" w:hAnsi="Arial" w:cs="Arial"/>
          <w:color w:val="000000"/>
        </w:rPr>
        <w:t xml:space="preserv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et</w:t>
      </w:r>
      <w:proofErr w:type="gramEnd"/>
      <w:r w:rsidRPr="00AD5EC4">
        <w:rPr>
          <w:rFonts w:ascii="Arial" w:hAnsi="Arial" w:cs="Arial"/>
          <w:color w:val="000000"/>
        </w:rPr>
        <w:t xml:space="preserve"> l’Esprit Saint était sur lui</w:t>
      </w:r>
      <w:r w:rsidRPr="00AD5EC4">
        <w:rPr>
          <w:rStyle w:val="Appelnotedebasdep"/>
          <w:rFonts w:ascii="Arial" w:hAnsi="Arial" w:cs="Arial"/>
          <w:color w:val="000000"/>
        </w:rPr>
        <w:footnoteReference w:customMarkFollows="1" w:id="154"/>
        <w:t>138</w:t>
      </w:r>
      <w:r w:rsidRPr="00AD5EC4">
        <w:rPr>
          <w:rFonts w:ascii="Arial" w:hAnsi="Arial" w:cs="Arial"/>
          <w:color w:val="000000"/>
        </w:rPr>
        <w:t xml:space="preserv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ab/>
        <w:t xml:space="preserve">         26 </w:t>
      </w:r>
      <w:r w:rsidRPr="00AD5EC4">
        <w:rPr>
          <w:rFonts w:ascii="Arial" w:hAnsi="Arial" w:cs="Arial"/>
          <w:color w:val="000000"/>
        </w:rPr>
        <w:tab/>
        <w:t xml:space="preserve">Il lui avait été révélé par l’Esprit Saint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qu’il</w:t>
      </w:r>
      <w:proofErr w:type="gramEnd"/>
      <w:r w:rsidRPr="00AD5EC4">
        <w:rPr>
          <w:rFonts w:ascii="Arial" w:hAnsi="Arial" w:cs="Arial"/>
          <w:color w:val="000000"/>
        </w:rPr>
        <w:t xml:space="preserve"> ne verrait pas la mort avant d’avoir vu le Christ du Seigneur</w:t>
      </w:r>
      <w:r w:rsidRPr="00AD5EC4">
        <w:rPr>
          <w:rStyle w:val="Appelnotedebasdep"/>
          <w:rFonts w:ascii="Arial" w:hAnsi="Arial" w:cs="Arial"/>
          <w:color w:val="000000"/>
        </w:rPr>
        <w:footnoteReference w:customMarkFollows="1" w:id="155"/>
        <w:t>139</w:t>
      </w:r>
      <w:r w:rsidRPr="00AD5EC4">
        <w:rPr>
          <w:rFonts w:ascii="Arial" w:hAnsi="Arial" w:cs="Arial"/>
          <w:color w:val="000000"/>
        </w:rPr>
        <w:t>.</w:t>
      </w:r>
    </w:p>
    <w:p w:rsidR="00AD5EC4" w:rsidRPr="00AD5EC4" w:rsidRDefault="00AD5EC4" w:rsidP="00AD5EC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 xml:space="preserve">27         Il vint alors au temple poussé par l’Esprit ;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et</w:t>
      </w:r>
      <w:proofErr w:type="gramEnd"/>
      <w:r w:rsidRPr="00AD5EC4">
        <w:rPr>
          <w:rFonts w:ascii="Arial" w:hAnsi="Arial" w:cs="Arial"/>
          <w:color w:val="000000"/>
        </w:rPr>
        <w:t xml:space="preserve"> quand les parents</w:t>
      </w:r>
      <w:r w:rsidRPr="00AD5EC4">
        <w:rPr>
          <w:rStyle w:val="Appelnotedebasdep"/>
          <w:rFonts w:ascii="Arial" w:hAnsi="Arial" w:cs="Arial"/>
          <w:color w:val="000000"/>
        </w:rPr>
        <w:footnoteReference w:customMarkFollows="1" w:id="156"/>
        <w:t>140</w:t>
      </w:r>
      <w:r w:rsidRPr="00AD5EC4">
        <w:rPr>
          <w:rFonts w:ascii="Arial" w:hAnsi="Arial" w:cs="Arial"/>
          <w:color w:val="000000"/>
        </w:rPr>
        <w:t xml:space="preserve"> de l’enfant Jésus l’amenèrent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lastRenderedPageBreak/>
        <w:tab/>
      </w:r>
      <w:r w:rsidRPr="00AD5EC4">
        <w:rPr>
          <w:rFonts w:ascii="Arial" w:hAnsi="Arial" w:cs="Arial"/>
          <w:color w:val="000000"/>
        </w:rPr>
        <w:tab/>
      </w:r>
      <w:proofErr w:type="gramStart"/>
      <w:r w:rsidRPr="00AD5EC4">
        <w:rPr>
          <w:rFonts w:ascii="Arial" w:hAnsi="Arial" w:cs="Arial"/>
          <w:color w:val="000000"/>
        </w:rPr>
        <w:t>pour</w:t>
      </w:r>
      <w:proofErr w:type="gramEnd"/>
      <w:r w:rsidRPr="00AD5EC4">
        <w:rPr>
          <w:rFonts w:ascii="Arial" w:hAnsi="Arial" w:cs="Arial"/>
          <w:color w:val="000000"/>
        </w:rPr>
        <w:t xml:space="preserve"> faire ce que la Loi prescrivait à son sujet,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 xml:space="preserve">28 </w:t>
      </w:r>
      <w:r w:rsidRPr="00AD5EC4">
        <w:rPr>
          <w:rFonts w:ascii="Arial" w:hAnsi="Arial" w:cs="Arial"/>
          <w:color w:val="000000"/>
        </w:rPr>
        <w:tab/>
        <w:t>il le prit dans ses bras et il bénit Dieu en ces termes</w:t>
      </w:r>
      <w:r w:rsidRPr="00AD5EC4">
        <w:rPr>
          <w:rStyle w:val="Appelnotedebasdep"/>
          <w:rFonts w:ascii="Arial" w:hAnsi="Arial" w:cs="Arial"/>
          <w:color w:val="000000"/>
        </w:rPr>
        <w:footnoteReference w:customMarkFollows="1" w:id="157"/>
        <w:t>141</w:t>
      </w:r>
      <w:r w:rsidRPr="00AD5EC4">
        <w:rPr>
          <w:rFonts w:ascii="Arial" w:hAnsi="Arial" w:cs="Arial"/>
          <w:color w:val="000000"/>
        </w:rPr>
        <w:t xml:space="preserv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i/>
          <w:iCs/>
          <w:color w:val="000000"/>
        </w:rPr>
      </w:pPr>
      <w:r w:rsidRPr="00AD5EC4">
        <w:rPr>
          <w:rFonts w:ascii="Arial" w:hAnsi="Arial" w:cs="Arial"/>
          <w:color w:val="000000"/>
        </w:rPr>
        <w:t>29</w:t>
      </w:r>
      <w:r w:rsidRPr="00AD5EC4">
        <w:rPr>
          <w:rFonts w:ascii="Arial" w:hAnsi="Arial" w:cs="Arial"/>
          <w:color w:val="000000"/>
        </w:rPr>
        <w:tab/>
      </w:r>
      <w:r w:rsidRPr="00AD5EC4">
        <w:rPr>
          <w:rFonts w:ascii="Arial" w:hAnsi="Arial" w:cs="Arial"/>
          <w:i/>
          <w:iCs/>
          <w:color w:val="000000"/>
        </w:rPr>
        <w:t xml:space="preserve">« Maintenant, Maître, c’est en paix, comme tu l’as dit,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i/>
          <w:iCs/>
          <w:color w:val="000000"/>
        </w:rPr>
        <w:tab/>
      </w:r>
      <w:r w:rsidRPr="00AD5EC4">
        <w:rPr>
          <w:rFonts w:ascii="Arial" w:hAnsi="Arial" w:cs="Arial"/>
          <w:i/>
          <w:iCs/>
          <w:color w:val="000000"/>
        </w:rPr>
        <w:tab/>
        <w:t xml:space="preserve">   </w:t>
      </w:r>
      <w:proofErr w:type="gramStart"/>
      <w:r w:rsidRPr="00AD5EC4">
        <w:rPr>
          <w:rFonts w:ascii="Arial" w:hAnsi="Arial" w:cs="Arial"/>
          <w:i/>
          <w:iCs/>
          <w:color w:val="000000"/>
        </w:rPr>
        <w:t>que</w:t>
      </w:r>
      <w:proofErr w:type="gramEnd"/>
      <w:r w:rsidRPr="00AD5EC4">
        <w:rPr>
          <w:rFonts w:ascii="Arial" w:hAnsi="Arial" w:cs="Arial"/>
          <w:i/>
          <w:iCs/>
          <w:color w:val="000000"/>
        </w:rPr>
        <w:t xml:space="preserve"> tu renvoies ton serviteur</w:t>
      </w:r>
      <w:r w:rsidRPr="00AD5EC4">
        <w:rPr>
          <w:rStyle w:val="Appelnotedebasdep"/>
          <w:rFonts w:ascii="Arial" w:hAnsi="Arial" w:cs="Arial"/>
          <w:i/>
          <w:iCs/>
          <w:color w:val="000000"/>
        </w:rPr>
        <w:footnoteReference w:customMarkFollows="1" w:id="158"/>
        <w:t>142</w:t>
      </w:r>
      <w:r w:rsidRPr="00AD5EC4">
        <w:rPr>
          <w:rFonts w:ascii="Arial" w:hAnsi="Arial" w:cs="Arial"/>
          <w:i/>
          <w:iCs/>
          <w:color w:val="000000"/>
        </w:rPr>
        <w:t>.</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ab/>
        <w:t xml:space="preserve">         30</w:t>
      </w:r>
      <w:r w:rsidRPr="00AD5EC4">
        <w:rPr>
          <w:rFonts w:ascii="Arial" w:hAnsi="Arial" w:cs="Arial"/>
          <w:color w:val="000000"/>
        </w:rPr>
        <w:tab/>
        <w:t xml:space="preserve">   </w:t>
      </w:r>
      <w:r w:rsidRPr="00AD5EC4">
        <w:rPr>
          <w:rFonts w:ascii="Arial" w:hAnsi="Arial" w:cs="Arial"/>
          <w:i/>
          <w:iCs/>
          <w:color w:val="000000"/>
        </w:rPr>
        <w:t>Car mes yeux ont vu ton salut</w:t>
      </w:r>
      <w:r w:rsidRPr="00AD5EC4">
        <w:rPr>
          <w:rStyle w:val="Appelnotedebasdep"/>
          <w:rFonts w:ascii="Arial" w:hAnsi="Arial" w:cs="Arial"/>
          <w:i/>
          <w:iCs/>
          <w:color w:val="000000"/>
        </w:rPr>
        <w:footnoteReference w:customMarkFollows="1" w:id="159"/>
        <w:t>143</w:t>
      </w:r>
      <w:r w:rsidRPr="00AD5EC4">
        <w:rPr>
          <w:rFonts w:ascii="Arial" w:hAnsi="Arial" w:cs="Arial"/>
          <w:i/>
          <w:iCs/>
          <w:color w:val="000000"/>
        </w:rPr>
        <w:t>,</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ab/>
        <w:t xml:space="preserve">         31</w:t>
      </w:r>
      <w:r w:rsidRPr="00AD5EC4">
        <w:rPr>
          <w:rFonts w:ascii="Arial" w:hAnsi="Arial" w:cs="Arial"/>
          <w:color w:val="000000"/>
        </w:rPr>
        <w:tab/>
        <w:t xml:space="preserve">   </w:t>
      </w:r>
      <w:r w:rsidRPr="00AD5EC4">
        <w:rPr>
          <w:rFonts w:ascii="Arial" w:hAnsi="Arial" w:cs="Arial"/>
          <w:i/>
          <w:iCs/>
          <w:color w:val="000000"/>
        </w:rPr>
        <w:t xml:space="preserve">que tu as </w:t>
      </w:r>
      <w:proofErr w:type="gramStart"/>
      <w:r w:rsidRPr="00AD5EC4">
        <w:rPr>
          <w:rFonts w:ascii="Arial" w:hAnsi="Arial" w:cs="Arial"/>
          <w:i/>
          <w:iCs/>
          <w:color w:val="000000"/>
        </w:rPr>
        <w:t>préparé</w:t>
      </w:r>
      <w:proofErr w:type="gramEnd"/>
      <w:r w:rsidRPr="00AD5EC4">
        <w:rPr>
          <w:rFonts w:ascii="Arial" w:hAnsi="Arial" w:cs="Arial"/>
          <w:i/>
          <w:iCs/>
          <w:color w:val="000000"/>
        </w:rPr>
        <w:t xml:space="preserve"> face à tous les peuples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iCs/>
          <w:color w:val="000000"/>
        </w:rPr>
      </w:pPr>
      <w:r w:rsidRPr="00AD5EC4">
        <w:rPr>
          <w:rFonts w:ascii="Arial" w:hAnsi="Arial" w:cs="Arial"/>
          <w:color w:val="000000"/>
        </w:rPr>
        <w:tab/>
        <w:t xml:space="preserve">         32</w:t>
      </w:r>
      <w:proofErr w:type="gramStart"/>
      <w:r w:rsidRPr="00AD5EC4">
        <w:rPr>
          <w:rFonts w:ascii="Arial" w:hAnsi="Arial" w:cs="Arial"/>
          <w:color w:val="000000"/>
        </w:rPr>
        <w:tab/>
        <w:t xml:space="preserve">   </w:t>
      </w:r>
      <w:r w:rsidRPr="00AD5EC4">
        <w:rPr>
          <w:rFonts w:ascii="Arial" w:hAnsi="Arial" w:cs="Arial"/>
          <w:i/>
          <w:iCs/>
          <w:color w:val="000000"/>
        </w:rPr>
        <w:t>lumière</w:t>
      </w:r>
      <w:proofErr w:type="gramEnd"/>
      <w:r w:rsidRPr="00AD5EC4">
        <w:rPr>
          <w:rFonts w:ascii="Arial" w:hAnsi="Arial" w:cs="Arial"/>
          <w:i/>
          <w:iCs/>
          <w:color w:val="000000"/>
        </w:rPr>
        <w:t xml:space="preserve"> pour la révélation aux païens</w:t>
      </w:r>
      <w:r w:rsidRPr="00AD5EC4">
        <w:rPr>
          <w:rStyle w:val="Appelnotedebasdep"/>
          <w:rFonts w:ascii="Arial" w:hAnsi="Arial" w:cs="Arial"/>
          <w:i/>
          <w:iCs/>
          <w:color w:val="000000"/>
        </w:rPr>
        <w:footnoteReference w:customMarkFollows="1" w:id="160"/>
        <w:t>144</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i/>
          <w:iCs/>
          <w:color w:val="000000"/>
        </w:rPr>
        <w:tab/>
      </w:r>
      <w:r w:rsidRPr="00AD5EC4">
        <w:rPr>
          <w:rFonts w:ascii="Arial" w:hAnsi="Arial" w:cs="Arial"/>
          <w:i/>
          <w:iCs/>
          <w:color w:val="000000"/>
        </w:rPr>
        <w:tab/>
      </w:r>
      <w:r w:rsidRPr="00AD5EC4">
        <w:rPr>
          <w:rFonts w:ascii="Arial" w:hAnsi="Arial" w:cs="Arial"/>
          <w:i/>
          <w:iCs/>
          <w:color w:val="000000"/>
        </w:rPr>
        <w:tab/>
        <w:t xml:space="preserve">   </w:t>
      </w:r>
      <w:proofErr w:type="gramStart"/>
      <w:r w:rsidRPr="00AD5EC4">
        <w:rPr>
          <w:rFonts w:ascii="Arial" w:hAnsi="Arial" w:cs="Arial"/>
          <w:i/>
          <w:iCs/>
          <w:color w:val="000000"/>
        </w:rPr>
        <w:t>et</w:t>
      </w:r>
      <w:proofErr w:type="gramEnd"/>
      <w:r w:rsidRPr="00AD5EC4">
        <w:rPr>
          <w:rFonts w:ascii="Arial" w:hAnsi="Arial" w:cs="Arial"/>
          <w:i/>
          <w:iCs/>
          <w:color w:val="000000"/>
        </w:rPr>
        <w:t xml:space="preserve"> gloire d’Israël ton peuple. »</w:t>
      </w:r>
    </w:p>
    <w:p w:rsidR="00AD5EC4" w:rsidRPr="00AD5EC4" w:rsidRDefault="00AD5EC4" w:rsidP="00AD5EC4">
      <w:pPr>
        <w:numPr>
          <w:ilvl w:val="0"/>
          <w:numId w:val="10"/>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 xml:space="preserve">        Le père et la mère de l’enfant étaient étonnés</w:t>
      </w:r>
      <w:r w:rsidRPr="00AD5EC4">
        <w:rPr>
          <w:rStyle w:val="Appelnotedebasdep"/>
          <w:rFonts w:ascii="Arial" w:hAnsi="Arial" w:cs="Arial"/>
          <w:color w:val="000000"/>
        </w:rPr>
        <w:footnoteReference w:customMarkFollows="1" w:id="161"/>
        <w:t>145</w:t>
      </w:r>
      <w:r w:rsidRPr="00AD5EC4">
        <w:rPr>
          <w:rFonts w:ascii="Arial" w:hAnsi="Arial" w:cs="Arial"/>
          <w:color w:val="000000"/>
        </w:rPr>
        <w:t xml:space="preserve"> </w:t>
      </w:r>
    </w:p>
    <w:p w:rsidR="00AD5EC4" w:rsidRPr="00AD5EC4" w:rsidRDefault="00AD5EC4" w:rsidP="00AD5EC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t xml:space="preserve">           </w:t>
      </w:r>
      <w:proofErr w:type="gramStart"/>
      <w:r w:rsidRPr="00AD5EC4">
        <w:rPr>
          <w:rFonts w:ascii="Arial" w:hAnsi="Arial" w:cs="Arial"/>
          <w:color w:val="000000"/>
        </w:rPr>
        <w:t>de</w:t>
      </w:r>
      <w:proofErr w:type="gramEnd"/>
      <w:r w:rsidRPr="00AD5EC4">
        <w:rPr>
          <w:rFonts w:ascii="Arial" w:hAnsi="Arial" w:cs="Arial"/>
          <w:color w:val="000000"/>
        </w:rPr>
        <w:t xml:space="preserve"> ce qu’on disait de lui.  </w:t>
      </w:r>
    </w:p>
    <w:p w:rsidR="00AD5EC4" w:rsidRPr="00AD5EC4" w:rsidRDefault="00AD5EC4" w:rsidP="00AD5EC4">
      <w:pPr>
        <w:numPr>
          <w:ilvl w:val="0"/>
          <w:numId w:val="11"/>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proofErr w:type="spellStart"/>
      <w:r w:rsidRPr="00AD5EC4">
        <w:rPr>
          <w:rFonts w:ascii="Arial" w:hAnsi="Arial" w:cs="Arial"/>
          <w:color w:val="000000"/>
        </w:rPr>
        <w:t>Syméon</w:t>
      </w:r>
      <w:proofErr w:type="spellEnd"/>
      <w:r w:rsidRPr="00AD5EC4">
        <w:rPr>
          <w:rFonts w:ascii="Arial" w:hAnsi="Arial" w:cs="Arial"/>
          <w:color w:val="000000"/>
        </w:rPr>
        <w:t xml:space="preserve"> les bénit et dit à Marie sa mère</w:t>
      </w:r>
      <w:r w:rsidRPr="00AD5EC4">
        <w:rPr>
          <w:rStyle w:val="Appelnotedebasdep"/>
          <w:rFonts w:ascii="Arial" w:hAnsi="Arial" w:cs="Arial"/>
          <w:color w:val="000000"/>
        </w:rPr>
        <w:footnoteReference w:customMarkFollows="1" w:id="162"/>
        <w:t>146</w:t>
      </w:r>
      <w:r w:rsidRPr="00AD5EC4">
        <w:rPr>
          <w:rFonts w:ascii="Arial" w:hAnsi="Arial" w:cs="Arial"/>
          <w:color w:val="000000"/>
        </w:rPr>
        <w:t xml:space="preserve"> :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0"/>
        <w:jc w:val="both"/>
        <w:rPr>
          <w:rFonts w:ascii="Arial" w:hAnsi="Arial" w:cs="Arial"/>
          <w:i/>
          <w:iCs/>
          <w:color w:val="000000"/>
        </w:rPr>
      </w:pPr>
      <w:r w:rsidRPr="00AD5EC4">
        <w:rPr>
          <w:rFonts w:ascii="Arial" w:hAnsi="Arial" w:cs="Arial"/>
          <w:color w:val="000000"/>
        </w:rPr>
        <w:tab/>
      </w:r>
      <w:r w:rsidRPr="00AD5EC4">
        <w:rPr>
          <w:rFonts w:ascii="Arial" w:hAnsi="Arial" w:cs="Arial"/>
          <w:color w:val="000000"/>
        </w:rPr>
        <w:tab/>
      </w:r>
      <w:r w:rsidRPr="00AD5EC4">
        <w:rPr>
          <w:rFonts w:ascii="Arial" w:hAnsi="Arial" w:cs="Arial"/>
          <w:i/>
          <w:iCs/>
          <w:color w:val="000000"/>
        </w:rPr>
        <w:t>« Il est là pour la chute ou le relèvement de beaucoup en Israël</w:t>
      </w:r>
      <w:r w:rsidRPr="00AD5EC4">
        <w:rPr>
          <w:rStyle w:val="Appelnotedebasdep"/>
          <w:rFonts w:ascii="Arial" w:hAnsi="Arial" w:cs="Arial"/>
          <w:i/>
          <w:iCs/>
          <w:color w:val="000000"/>
        </w:rPr>
        <w:footnoteReference w:customMarkFollows="1" w:id="163"/>
        <w:t>147</w:t>
      </w:r>
      <w:r w:rsidRPr="00AD5EC4">
        <w:rPr>
          <w:rFonts w:ascii="Arial" w:hAnsi="Arial" w:cs="Arial"/>
          <w:i/>
          <w:iCs/>
          <w:color w:val="000000"/>
        </w:rPr>
        <w:t xml:space="preserv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0"/>
        <w:jc w:val="both"/>
        <w:rPr>
          <w:rFonts w:ascii="Arial" w:hAnsi="Arial" w:cs="Arial"/>
          <w:color w:val="000000"/>
        </w:rPr>
      </w:pPr>
      <w:r w:rsidRPr="00AD5EC4">
        <w:rPr>
          <w:rFonts w:ascii="Arial" w:hAnsi="Arial" w:cs="Arial"/>
          <w:i/>
          <w:iCs/>
          <w:color w:val="000000"/>
        </w:rPr>
        <w:tab/>
      </w:r>
      <w:r w:rsidRPr="00AD5EC4">
        <w:rPr>
          <w:rFonts w:ascii="Arial" w:hAnsi="Arial" w:cs="Arial"/>
          <w:i/>
          <w:iCs/>
          <w:color w:val="000000"/>
        </w:rPr>
        <w:tab/>
        <w:t xml:space="preserve">   </w:t>
      </w:r>
      <w:proofErr w:type="gramStart"/>
      <w:r w:rsidRPr="00AD5EC4">
        <w:rPr>
          <w:rFonts w:ascii="Arial" w:hAnsi="Arial" w:cs="Arial"/>
          <w:i/>
          <w:iCs/>
          <w:color w:val="000000"/>
        </w:rPr>
        <w:t>et</w:t>
      </w:r>
      <w:proofErr w:type="gramEnd"/>
      <w:r w:rsidRPr="00AD5EC4">
        <w:rPr>
          <w:rFonts w:ascii="Arial" w:hAnsi="Arial" w:cs="Arial"/>
          <w:i/>
          <w:iCs/>
          <w:color w:val="000000"/>
        </w:rPr>
        <w:t xml:space="preserve"> pour être un signe contesté</w:t>
      </w:r>
      <w:r w:rsidRPr="00AD5EC4">
        <w:rPr>
          <w:rStyle w:val="Appelnotedebasdep"/>
          <w:rFonts w:ascii="Arial" w:hAnsi="Arial" w:cs="Arial"/>
          <w:i/>
          <w:iCs/>
          <w:color w:val="000000"/>
        </w:rPr>
        <w:footnoteReference w:customMarkFollows="1" w:id="164"/>
        <w:t>148</w:t>
      </w:r>
      <w:r w:rsidRPr="00AD5EC4">
        <w:rPr>
          <w:rFonts w:ascii="Arial" w:hAnsi="Arial" w:cs="Arial"/>
          <w:color w:val="000000"/>
        </w:rPr>
        <w:t xml:space="preserve"> </w:t>
      </w:r>
    </w:p>
    <w:p w:rsidR="00AD5EC4" w:rsidRPr="00AD5EC4" w:rsidRDefault="00AD5EC4" w:rsidP="00AD5EC4">
      <w:pPr>
        <w:tabs>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290"/>
        <w:jc w:val="both"/>
        <w:rPr>
          <w:rFonts w:ascii="Arial" w:hAnsi="Arial" w:cs="Arial"/>
          <w:i/>
          <w:iCs/>
          <w:color w:val="000000"/>
        </w:rPr>
      </w:pPr>
      <w:r w:rsidRPr="00AD5EC4">
        <w:rPr>
          <w:rFonts w:ascii="Arial" w:hAnsi="Arial" w:cs="Arial"/>
          <w:color w:val="000000"/>
        </w:rPr>
        <w:t>35</w:t>
      </w:r>
      <w:r w:rsidRPr="00AD5EC4">
        <w:rPr>
          <w:rFonts w:ascii="Arial" w:hAnsi="Arial" w:cs="Arial"/>
          <w:color w:val="000000"/>
        </w:rPr>
        <w:tab/>
        <w:t xml:space="preserve">   –  </w:t>
      </w:r>
      <w:r w:rsidRPr="00AD5EC4">
        <w:rPr>
          <w:rFonts w:ascii="Arial" w:hAnsi="Arial" w:cs="Arial"/>
          <w:i/>
          <w:iCs/>
          <w:color w:val="000000"/>
        </w:rPr>
        <w:t>et toi-même, un glaive te transpercera l’âme</w:t>
      </w:r>
      <w:r w:rsidRPr="00AD5EC4">
        <w:rPr>
          <w:rStyle w:val="Appelnotedebasdep"/>
          <w:rFonts w:ascii="Arial" w:hAnsi="Arial" w:cs="Arial"/>
          <w:i/>
          <w:iCs/>
          <w:color w:val="000000"/>
        </w:rPr>
        <w:footnoteReference w:customMarkFollows="1" w:id="165"/>
        <w:t>149</w:t>
      </w:r>
      <w:r w:rsidRPr="00AD5EC4">
        <w:rPr>
          <w:rFonts w:ascii="Arial" w:hAnsi="Arial" w:cs="Arial"/>
          <w:i/>
          <w:iCs/>
          <w:color w:val="000000"/>
        </w:rPr>
        <w:t xml:space="preserve"> ; </w:t>
      </w:r>
    </w:p>
    <w:p w:rsidR="00AD5EC4" w:rsidRPr="00AD5EC4" w:rsidRDefault="00AD5EC4" w:rsidP="00AD5EC4">
      <w:pPr>
        <w:tabs>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290"/>
        <w:jc w:val="both"/>
        <w:rPr>
          <w:rFonts w:ascii="Arial" w:hAnsi="Arial" w:cs="Arial"/>
          <w:color w:val="000000"/>
        </w:rPr>
      </w:pPr>
      <w:r w:rsidRPr="00AD5EC4">
        <w:rPr>
          <w:rFonts w:ascii="Arial" w:hAnsi="Arial" w:cs="Arial"/>
          <w:i/>
          <w:iCs/>
          <w:color w:val="000000"/>
        </w:rPr>
        <w:tab/>
      </w:r>
      <w:r w:rsidRPr="00AD5EC4">
        <w:rPr>
          <w:rFonts w:ascii="Arial" w:hAnsi="Arial" w:cs="Arial"/>
          <w:i/>
          <w:iCs/>
          <w:color w:val="000000"/>
        </w:rPr>
        <w:tab/>
        <w:t xml:space="preserve">   </w:t>
      </w:r>
      <w:proofErr w:type="gramStart"/>
      <w:r w:rsidRPr="00AD5EC4">
        <w:rPr>
          <w:rFonts w:ascii="Arial" w:hAnsi="Arial" w:cs="Arial"/>
          <w:i/>
          <w:iCs/>
          <w:color w:val="000000"/>
        </w:rPr>
        <w:t>ainsi</w:t>
      </w:r>
      <w:proofErr w:type="gramEnd"/>
      <w:r w:rsidRPr="00AD5EC4">
        <w:rPr>
          <w:rFonts w:ascii="Arial" w:hAnsi="Arial" w:cs="Arial"/>
          <w:i/>
          <w:iCs/>
          <w:color w:val="000000"/>
        </w:rPr>
        <w:t xml:space="preserve"> seront dévoilés les débats de bien des cœurs</w:t>
      </w:r>
      <w:r w:rsidRPr="00AD5EC4">
        <w:rPr>
          <w:rStyle w:val="Appelnotedebasdep"/>
          <w:rFonts w:ascii="Arial" w:hAnsi="Arial" w:cs="Arial"/>
          <w:i/>
          <w:iCs/>
          <w:color w:val="000000"/>
        </w:rPr>
        <w:footnoteReference w:customMarkFollows="1" w:id="166"/>
        <w:t>150</w:t>
      </w:r>
      <w:r w:rsidRPr="00AD5EC4">
        <w:rPr>
          <w:rFonts w:ascii="Arial" w:hAnsi="Arial" w:cs="Arial"/>
          <w:i/>
          <w:iCs/>
          <w:color w:val="000000"/>
        </w:rPr>
        <w:t>.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ab/>
        <w:t xml:space="preserve">         36</w:t>
      </w:r>
      <w:r w:rsidRPr="00AD5EC4">
        <w:rPr>
          <w:rFonts w:ascii="Arial" w:hAnsi="Arial" w:cs="Arial"/>
          <w:color w:val="000000"/>
        </w:rPr>
        <w:tab/>
        <w:t xml:space="preserve">Il y avait aussi une prophétesse, Anne, fille de </w:t>
      </w:r>
      <w:proofErr w:type="spellStart"/>
      <w:r w:rsidRPr="00AD5EC4">
        <w:rPr>
          <w:rFonts w:ascii="Arial" w:hAnsi="Arial" w:cs="Arial"/>
          <w:color w:val="000000"/>
        </w:rPr>
        <w:t>Phanuel</w:t>
      </w:r>
      <w:proofErr w:type="spellEnd"/>
      <w:r w:rsidRPr="00AD5EC4">
        <w:rPr>
          <w:rFonts w:ascii="Arial" w:hAnsi="Arial" w:cs="Arial"/>
          <w:color w:val="000000"/>
        </w:rPr>
        <w:t xml:space="preserv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lastRenderedPageBreak/>
        <w:tab/>
      </w: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de</w:t>
      </w:r>
      <w:proofErr w:type="gramEnd"/>
      <w:r w:rsidRPr="00AD5EC4">
        <w:rPr>
          <w:rFonts w:ascii="Arial" w:hAnsi="Arial" w:cs="Arial"/>
          <w:color w:val="000000"/>
        </w:rPr>
        <w:t xml:space="preserve"> la tribu d’Aser.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r w:rsidRPr="00AD5EC4">
        <w:rPr>
          <w:rFonts w:ascii="Arial" w:hAnsi="Arial" w:cs="Arial"/>
          <w:color w:val="000000"/>
        </w:rPr>
        <w:tab/>
        <w:t xml:space="preserve">Elle était fort avancée en âge ;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après</w:t>
      </w:r>
      <w:proofErr w:type="gramEnd"/>
      <w:r w:rsidRPr="00AD5EC4">
        <w:rPr>
          <w:rFonts w:ascii="Arial" w:hAnsi="Arial" w:cs="Arial"/>
          <w:color w:val="000000"/>
        </w:rPr>
        <w:t xml:space="preserve"> avoir vécu sept ans avec son mari</w:t>
      </w:r>
      <w:r w:rsidRPr="00AD5EC4">
        <w:rPr>
          <w:rStyle w:val="Appelnotedebasdep"/>
          <w:rFonts w:ascii="Arial" w:hAnsi="Arial" w:cs="Arial"/>
          <w:color w:val="000000"/>
        </w:rPr>
        <w:footnoteReference w:customMarkFollows="1" w:id="167"/>
        <w:t>151</w:t>
      </w:r>
      <w:r w:rsidRPr="00AD5EC4">
        <w:rPr>
          <w:rFonts w:ascii="Arial" w:hAnsi="Arial" w:cs="Arial"/>
          <w:color w:val="000000"/>
        </w:rPr>
        <w:t xml:space="preserv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24" w:hanging="2124"/>
        <w:jc w:val="both"/>
        <w:rPr>
          <w:rFonts w:ascii="Arial" w:hAnsi="Arial" w:cs="Arial"/>
          <w:color w:val="000000"/>
        </w:rPr>
      </w:pPr>
      <w:r w:rsidRPr="00AD5EC4">
        <w:rPr>
          <w:rFonts w:ascii="Arial" w:hAnsi="Arial" w:cs="Arial"/>
          <w:color w:val="000000"/>
        </w:rPr>
        <w:tab/>
        <w:t xml:space="preserve">         37 </w:t>
      </w:r>
      <w:r w:rsidRPr="00AD5EC4">
        <w:rPr>
          <w:rFonts w:ascii="Arial" w:hAnsi="Arial" w:cs="Arial"/>
          <w:color w:val="000000"/>
        </w:rPr>
        <w:tab/>
        <w:t>elle était restée veuve et avait atteint l’âge de quatre-vingt-quatre ans. Elle ne s’écartait pas du temple</w:t>
      </w:r>
      <w:r w:rsidRPr="00AD5EC4">
        <w:rPr>
          <w:rStyle w:val="Appelnotedebasdep"/>
          <w:rFonts w:ascii="Arial" w:hAnsi="Arial" w:cs="Arial"/>
          <w:color w:val="000000"/>
        </w:rPr>
        <w:footnoteReference w:customMarkFollows="1" w:id="168"/>
        <w:t>152</w:t>
      </w:r>
      <w:r w:rsidRPr="00AD5EC4">
        <w:rPr>
          <w:rFonts w:ascii="Arial" w:hAnsi="Arial" w:cs="Arial"/>
          <w:color w:val="000000"/>
        </w:rPr>
        <w:t xml:space="preserv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24" w:hanging="2124"/>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participant</w:t>
      </w:r>
      <w:proofErr w:type="gramEnd"/>
      <w:r w:rsidRPr="00AD5EC4">
        <w:rPr>
          <w:rFonts w:ascii="Arial" w:hAnsi="Arial" w:cs="Arial"/>
          <w:color w:val="000000"/>
        </w:rPr>
        <w:t xml:space="preserve"> au culte nuit et jour</w:t>
      </w:r>
      <w:r w:rsidRPr="00AD5EC4">
        <w:rPr>
          <w:rStyle w:val="Appelnotedebasdep"/>
          <w:rFonts w:ascii="Arial" w:hAnsi="Arial" w:cs="Arial"/>
          <w:color w:val="000000"/>
        </w:rPr>
        <w:footnoteReference w:customMarkFollows="1" w:id="169"/>
        <w:t>153</w:t>
      </w:r>
      <w:r w:rsidRPr="00AD5EC4">
        <w:rPr>
          <w:rFonts w:ascii="Arial" w:hAnsi="Arial" w:cs="Arial"/>
          <w:color w:val="000000"/>
        </w:rPr>
        <w:t xml:space="preserve"> par des jeûnes et des prières. </w:t>
      </w:r>
    </w:p>
    <w:p w:rsidR="00AD5EC4" w:rsidRPr="00AD5EC4" w:rsidRDefault="00AD5EC4" w:rsidP="00AD5EC4">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 xml:space="preserve">       Survenant au même moment, elle se mit à célébrer Dieu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t xml:space="preserve">          </w:t>
      </w:r>
      <w:proofErr w:type="gramStart"/>
      <w:r w:rsidRPr="00AD5EC4">
        <w:rPr>
          <w:rFonts w:ascii="Arial" w:hAnsi="Arial" w:cs="Arial"/>
          <w:color w:val="000000"/>
        </w:rPr>
        <w:t>et</w:t>
      </w:r>
      <w:proofErr w:type="gramEnd"/>
      <w:r w:rsidRPr="00AD5EC4">
        <w:rPr>
          <w:rFonts w:ascii="Arial" w:hAnsi="Arial" w:cs="Arial"/>
          <w:color w:val="000000"/>
        </w:rPr>
        <w:t xml:space="preserve"> à parler de l’enfant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t xml:space="preserve">          </w:t>
      </w:r>
      <w:proofErr w:type="gramStart"/>
      <w:r w:rsidRPr="00AD5EC4">
        <w:rPr>
          <w:rFonts w:ascii="Arial" w:hAnsi="Arial" w:cs="Arial"/>
          <w:color w:val="000000"/>
        </w:rPr>
        <w:t>à</w:t>
      </w:r>
      <w:proofErr w:type="gramEnd"/>
      <w:r w:rsidRPr="00AD5EC4">
        <w:rPr>
          <w:rFonts w:ascii="Arial" w:hAnsi="Arial" w:cs="Arial"/>
          <w:color w:val="000000"/>
        </w:rPr>
        <w:t xml:space="preserve"> tous ceux qui attendaient la libération</w:t>
      </w:r>
      <w:r w:rsidRPr="00AD5EC4">
        <w:rPr>
          <w:rStyle w:val="Appelnotedebasdep"/>
          <w:rFonts w:ascii="Arial" w:hAnsi="Arial" w:cs="Arial"/>
          <w:color w:val="000000"/>
        </w:rPr>
        <w:footnoteReference w:customMarkFollows="1" w:id="170"/>
        <w:t>154</w:t>
      </w:r>
      <w:r w:rsidRPr="00AD5EC4">
        <w:rPr>
          <w:rFonts w:ascii="Arial" w:hAnsi="Arial" w:cs="Arial"/>
          <w:color w:val="000000"/>
        </w:rPr>
        <w:t xml:space="preserve"> de Jérusalem</w:t>
      </w:r>
      <w:r w:rsidRPr="00AD5EC4">
        <w:rPr>
          <w:rStyle w:val="Appelnotedebasdep"/>
          <w:rFonts w:ascii="Arial" w:hAnsi="Arial" w:cs="Arial"/>
          <w:color w:val="000000"/>
        </w:rPr>
        <w:footnoteReference w:customMarkFollows="1" w:id="171"/>
        <w:t>155</w:t>
      </w:r>
      <w:r w:rsidRPr="00AD5EC4">
        <w:rPr>
          <w:rFonts w:ascii="Arial" w:hAnsi="Arial" w:cs="Arial"/>
          <w:color w:val="000000"/>
        </w:rPr>
        <w:t>.</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p>
    <w:p w:rsidR="00AD5EC4" w:rsidRPr="00AD5EC4" w:rsidRDefault="00AD5EC4" w:rsidP="00AD5EC4">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 xml:space="preserve">      Lorsqu’ils eurent accompli tout ce que prescrivait la loi du Seigneur,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ils</w:t>
      </w:r>
      <w:proofErr w:type="gramEnd"/>
      <w:r w:rsidRPr="00AD5EC4">
        <w:rPr>
          <w:rFonts w:ascii="Arial" w:hAnsi="Arial" w:cs="Arial"/>
          <w:color w:val="000000"/>
        </w:rPr>
        <w:t xml:space="preserve"> retournèrent en Galilée, dans leur ville de Nazareth.</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AD5EC4">
        <w:rPr>
          <w:rFonts w:ascii="Arial" w:hAnsi="Arial" w:cs="Arial"/>
          <w:b/>
          <w:color w:val="000000"/>
        </w:rPr>
        <w:tab/>
      </w:r>
      <w:r w:rsidRPr="00AD5EC4">
        <w:rPr>
          <w:rFonts w:ascii="Arial" w:hAnsi="Arial" w:cs="Arial"/>
          <w:b/>
          <w:color w:val="000000"/>
        </w:rPr>
        <w:tab/>
      </w:r>
      <w:r w:rsidRPr="00AD5EC4">
        <w:rPr>
          <w:rFonts w:ascii="Arial" w:hAnsi="Arial" w:cs="Arial"/>
          <w:b/>
          <w:color w:val="000000"/>
        </w:rPr>
        <w:tab/>
      </w:r>
      <w:r w:rsidRPr="00AD5EC4">
        <w:rPr>
          <w:rFonts w:ascii="Arial" w:hAnsi="Arial" w:cs="Arial"/>
          <w:bCs/>
          <w:i/>
          <w:color w:val="000000"/>
        </w:rPr>
        <w:t>(Jeunesse de Jésus</w:t>
      </w:r>
      <w:r w:rsidRPr="00AD5EC4">
        <w:rPr>
          <w:rStyle w:val="Appelnotedebasdep"/>
          <w:rFonts w:ascii="Arial" w:hAnsi="Arial" w:cs="Arial"/>
          <w:bCs/>
          <w:i/>
          <w:color w:val="000000"/>
        </w:rPr>
        <w:footnoteReference w:customMarkFollows="1" w:id="172"/>
        <w:t>156</w:t>
      </w:r>
      <w:r w:rsidRPr="00AD5EC4">
        <w:rPr>
          <w:rFonts w:ascii="Arial" w:hAnsi="Arial" w:cs="Arial"/>
          <w:bCs/>
          <w:i/>
          <w:color w:val="000000"/>
        </w:rPr>
        <w:t>)</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AD5EC4" w:rsidRPr="00AD5EC4" w:rsidRDefault="00AD5EC4" w:rsidP="00AD5EC4">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 xml:space="preserve">       Quant à l’enfant, il grandissait et se fortifiait, tout rempli de sagesse</w:t>
      </w:r>
      <w:r w:rsidRPr="00AD5EC4">
        <w:rPr>
          <w:rStyle w:val="Appelnotedebasdep"/>
          <w:rFonts w:ascii="Arial" w:hAnsi="Arial" w:cs="Arial"/>
          <w:color w:val="000000"/>
        </w:rPr>
        <w:footnoteReference w:customMarkFollows="1" w:id="173"/>
        <w:t>157</w:t>
      </w:r>
      <w:r w:rsidRPr="00AD5EC4">
        <w:rPr>
          <w:rFonts w:ascii="Arial" w:hAnsi="Arial" w:cs="Arial"/>
          <w:color w:val="000000"/>
        </w:rPr>
        <w:t xml:space="preserv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et</w:t>
      </w:r>
      <w:proofErr w:type="gramEnd"/>
      <w:r w:rsidRPr="00AD5EC4">
        <w:rPr>
          <w:rFonts w:ascii="Arial" w:hAnsi="Arial" w:cs="Arial"/>
          <w:color w:val="000000"/>
        </w:rPr>
        <w:t xml:space="preserve"> la faveur de Dieu était sur lui</w:t>
      </w:r>
      <w:r w:rsidRPr="00AD5EC4">
        <w:rPr>
          <w:rStyle w:val="Appelnotedebasdep"/>
          <w:rFonts w:ascii="Arial" w:hAnsi="Arial" w:cs="Arial"/>
          <w:color w:val="000000"/>
        </w:rPr>
        <w:footnoteReference w:customMarkFollows="1" w:id="174"/>
        <w:t>158</w:t>
      </w:r>
      <w:r w:rsidRPr="00AD5EC4">
        <w:rPr>
          <w:rFonts w:ascii="Arial" w:hAnsi="Arial" w:cs="Arial"/>
          <w:color w:val="000000"/>
        </w:rPr>
        <w:t>.</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rPr>
      </w:pPr>
      <w:r w:rsidRPr="00AD5EC4">
        <w:rPr>
          <w:rFonts w:ascii="Arial" w:hAnsi="Arial" w:cs="Arial"/>
          <w:b/>
          <w:color w:val="000000"/>
        </w:rPr>
        <w:tab/>
      </w:r>
      <w:r w:rsidRPr="00AD5EC4">
        <w:rPr>
          <w:rFonts w:ascii="Arial" w:hAnsi="Arial" w:cs="Arial"/>
          <w:b/>
          <w:color w:val="000000"/>
        </w:rPr>
        <w:tab/>
      </w:r>
      <w:r w:rsidRPr="00AD5EC4">
        <w:rPr>
          <w:rFonts w:ascii="Arial" w:hAnsi="Arial" w:cs="Arial"/>
          <w:b/>
          <w:color w:val="000000"/>
        </w:rPr>
        <w:tab/>
      </w:r>
      <w:r w:rsidRPr="00AD5EC4">
        <w:rPr>
          <w:rFonts w:ascii="Arial" w:hAnsi="Arial" w:cs="Arial"/>
          <w:bCs/>
          <w:i/>
          <w:color w:val="000000"/>
        </w:rPr>
        <w:t>(Premières paroles de Jésus au temple</w:t>
      </w:r>
      <w:r w:rsidRPr="00AD5EC4">
        <w:rPr>
          <w:rStyle w:val="Appelnotedebasdep"/>
          <w:rFonts w:ascii="Arial" w:hAnsi="Arial" w:cs="Arial"/>
          <w:bCs/>
          <w:i/>
          <w:color w:val="000000"/>
        </w:rPr>
        <w:footnoteReference w:customMarkFollows="1" w:id="175"/>
        <w:t>159</w:t>
      </w:r>
      <w:r w:rsidRPr="00AD5EC4">
        <w:rPr>
          <w:rFonts w:ascii="Arial" w:hAnsi="Arial" w:cs="Arial"/>
          <w:bCs/>
          <w:i/>
          <w:color w:val="000000"/>
        </w:rPr>
        <w:t>)</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rPr>
      </w:pPr>
    </w:p>
    <w:p w:rsidR="00AD5EC4" w:rsidRPr="00AD5EC4" w:rsidRDefault="00AD5EC4" w:rsidP="00AD5EC4">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 xml:space="preserve">        Ses parents allaient chaque année à Jérusalem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lastRenderedPageBreak/>
        <w:tab/>
      </w: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pour</w:t>
      </w:r>
      <w:proofErr w:type="gramEnd"/>
      <w:r w:rsidRPr="00AD5EC4">
        <w:rPr>
          <w:rFonts w:ascii="Arial" w:hAnsi="Arial" w:cs="Arial"/>
          <w:color w:val="000000"/>
        </w:rPr>
        <w:t xml:space="preserve"> la fête de la Pâque</w:t>
      </w:r>
      <w:r w:rsidRPr="00AD5EC4">
        <w:rPr>
          <w:rStyle w:val="Appelnotedebasdep"/>
          <w:rFonts w:ascii="Arial" w:hAnsi="Arial" w:cs="Arial"/>
          <w:color w:val="000000"/>
        </w:rPr>
        <w:footnoteReference w:customMarkFollows="1" w:id="176"/>
        <w:t>160</w:t>
      </w:r>
      <w:r w:rsidRPr="00AD5EC4">
        <w:rPr>
          <w:rFonts w:ascii="Arial" w:hAnsi="Arial" w:cs="Arial"/>
          <w:color w:val="000000"/>
        </w:rPr>
        <w:t xml:space="preserve">. </w:t>
      </w:r>
    </w:p>
    <w:p w:rsidR="00AD5EC4" w:rsidRPr="00AD5EC4" w:rsidRDefault="00AD5EC4" w:rsidP="00AD5EC4">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 xml:space="preserve">        Quand il eut douze ans</w:t>
      </w:r>
      <w:r w:rsidRPr="00AD5EC4">
        <w:rPr>
          <w:rStyle w:val="Appelnotedebasdep"/>
          <w:rFonts w:ascii="Arial" w:hAnsi="Arial" w:cs="Arial"/>
          <w:color w:val="000000"/>
        </w:rPr>
        <w:footnoteReference w:customMarkFollows="1" w:id="177"/>
        <w:t>161</w:t>
      </w:r>
      <w:r w:rsidRPr="00AD5EC4">
        <w:rPr>
          <w:rFonts w:ascii="Arial" w:hAnsi="Arial" w:cs="Arial"/>
          <w:color w:val="000000"/>
        </w:rPr>
        <w:t xml:space="preserv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comme</w:t>
      </w:r>
      <w:proofErr w:type="gramEnd"/>
      <w:r w:rsidRPr="00AD5EC4">
        <w:rPr>
          <w:rFonts w:ascii="Arial" w:hAnsi="Arial" w:cs="Arial"/>
          <w:color w:val="000000"/>
        </w:rPr>
        <w:t xml:space="preserve"> ils y étaient montés suivant la coutume de la fête, </w:t>
      </w:r>
    </w:p>
    <w:p w:rsidR="00AD5EC4" w:rsidRPr="00AD5EC4" w:rsidRDefault="00AD5EC4" w:rsidP="00AD5EC4">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 xml:space="preserve">        et qu’à la fin des jours de fête ils s’en retournaient,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le</w:t>
      </w:r>
      <w:proofErr w:type="gramEnd"/>
      <w:r w:rsidRPr="00AD5EC4">
        <w:rPr>
          <w:rFonts w:ascii="Arial" w:hAnsi="Arial" w:cs="Arial"/>
          <w:color w:val="000000"/>
        </w:rPr>
        <w:t xml:space="preserve"> jeune Jésus resta à Jérusalem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sans</w:t>
      </w:r>
      <w:proofErr w:type="gramEnd"/>
      <w:r w:rsidRPr="00AD5EC4">
        <w:rPr>
          <w:rFonts w:ascii="Arial" w:hAnsi="Arial" w:cs="Arial"/>
          <w:color w:val="000000"/>
        </w:rPr>
        <w:t xml:space="preserve"> que ses parents s’en aperçoivent. </w:t>
      </w:r>
    </w:p>
    <w:p w:rsidR="00AD5EC4" w:rsidRPr="00AD5EC4" w:rsidRDefault="00AD5EC4" w:rsidP="00AD5EC4">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 xml:space="preserve">        Pensant qu’il était avec leurs compagnons de route,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ils</w:t>
      </w:r>
      <w:proofErr w:type="gramEnd"/>
      <w:r w:rsidRPr="00AD5EC4">
        <w:rPr>
          <w:rFonts w:ascii="Arial" w:hAnsi="Arial" w:cs="Arial"/>
          <w:color w:val="000000"/>
        </w:rPr>
        <w:t xml:space="preserve"> firent une journée de chemin avant de le chercher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parmi</w:t>
      </w:r>
      <w:proofErr w:type="gramEnd"/>
      <w:r w:rsidRPr="00AD5EC4">
        <w:rPr>
          <w:rFonts w:ascii="Arial" w:hAnsi="Arial" w:cs="Arial"/>
          <w:color w:val="000000"/>
        </w:rPr>
        <w:t xml:space="preserve"> leurs parents et connaissances. </w:t>
      </w:r>
    </w:p>
    <w:p w:rsidR="00AD5EC4" w:rsidRPr="00AD5EC4" w:rsidRDefault="00AD5EC4" w:rsidP="00AD5EC4">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 xml:space="preserve">       Ne l’ayant pas trouvé, ils retournèrent à Jérusalem en le cherchant. </w:t>
      </w:r>
    </w:p>
    <w:p w:rsidR="00AD5EC4" w:rsidRPr="00AD5EC4" w:rsidRDefault="00AD5EC4" w:rsidP="00AD5EC4">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 xml:space="preserve">       C’est au bout de trois jours qu’ils le retrouvèrent dans le temple,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 xml:space="preserve">             </w:t>
      </w:r>
      <w:proofErr w:type="gramStart"/>
      <w:r w:rsidRPr="00AD5EC4">
        <w:rPr>
          <w:rFonts w:ascii="Arial" w:hAnsi="Arial" w:cs="Arial"/>
          <w:color w:val="000000"/>
        </w:rPr>
        <w:t>assis</w:t>
      </w:r>
      <w:proofErr w:type="gramEnd"/>
      <w:r w:rsidRPr="00AD5EC4">
        <w:rPr>
          <w:rFonts w:ascii="Arial" w:hAnsi="Arial" w:cs="Arial"/>
          <w:color w:val="000000"/>
        </w:rPr>
        <w:t xml:space="preserve"> au milieu des maîtres, à les écouter et les interroger</w:t>
      </w:r>
      <w:r w:rsidRPr="00AD5EC4">
        <w:rPr>
          <w:rStyle w:val="Appelnotedebasdep"/>
          <w:rFonts w:ascii="Arial" w:hAnsi="Arial" w:cs="Arial"/>
          <w:color w:val="000000"/>
        </w:rPr>
        <w:footnoteReference w:customMarkFollows="1" w:id="178"/>
        <w:t>162</w:t>
      </w:r>
      <w:r w:rsidRPr="00AD5EC4">
        <w:rPr>
          <w:rFonts w:ascii="Arial" w:hAnsi="Arial" w:cs="Arial"/>
          <w:color w:val="000000"/>
        </w:rPr>
        <w:t xml:space="preserve">. </w:t>
      </w:r>
    </w:p>
    <w:p w:rsidR="00AD5EC4" w:rsidRPr="00AD5EC4" w:rsidRDefault="00AD5EC4" w:rsidP="00AD5EC4">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 xml:space="preserve">       Tous ceux qui l’entendaient s’extasiaient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 xml:space="preserve">                                </w:t>
      </w:r>
      <w:proofErr w:type="gramStart"/>
      <w:r w:rsidRPr="00AD5EC4">
        <w:rPr>
          <w:rFonts w:ascii="Arial" w:hAnsi="Arial" w:cs="Arial"/>
          <w:color w:val="000000"/>
        </w:rPr>
        <w:t>sur</w:t>
      </w:r>
      <w:proofErr w:type="gramEnd"/>
      <w:r w:rsidRPr="00AD5EC4">
        <w:rPr>
          <w:rFonts w:ascii="Arial" w:hAnsi="Arial" w:cs="Arial"/>
          <w:color w:val="000000"/>
        </w:rPr>
        <w:t xml:space="preserve"> l’intelligence de ses réponses</w:t>
      </w:r>
      <w:r w:rsidRPr="00AD5EC4">
        <w:rPr>
          <w:rStyle w:val="Appelnotedebasdep"/>
          <w:rFonts w:ascii="Arial" w:hAnsi="Arial" w:cs="Arial"/>
          <w:color w:val="000000"/>
        </w:rPr>
        <w:footnoteReference w:customMarkFollows="1" w:id="179"/>
        <w:t>163</w:t>
      </w:r>
      <w:r w:rsidRPr="00AD5EC4">
        <w:rPr>
          <w:rFonts w:ascii="Arial" w:hAnsi="Arial" w:cs="Arial"/>
          <w:color w:val="000000"/>
        </w:rPr>
        <w:t xml:space="preserve">. </w:t>
      </w:r>
    </w:p>
    <w:p w:rsidR="00AD5EC4" w:rsidRPr="00AD5EC4" w:rsidRDefault="00AD5EC4" w:rsidP="00AD5EC4">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 xml:space="preserve">       En le voyant, ils furent frappés d’étonnement et sa mère lui dit :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rPr>
      </w:pPr>
      <w:r w:rsidRPr="00AD5EC4">
        <w:rPr>
          <w:rFonts w:ascii="Arial" w:hAnsi="Arial" w:cs="Arial"/>
          <w:color w:val="000000"/>
        </w:rPr>
        <w:tab/>
      </w:r>
      <w:r w:rsidRPr="00AD5EC4">
        <w:rPr>
          <w:rFonts w:ascii="Arial" w:hAnsi="Arial" w:cs="Arial"/>
          <w:color w:val="000000"/>
        </w:rPr>
        <w:tab/>
      </w:r>
      <w:r w:rsidRPr="00AD5EC4">
        <w:rPr>
          <w:rFonts w:ascii="Arial" w:hAnsi="Arial" w:cs="Arial"/>
          <w:i/>
          <w:iCs/>
          <w:color w:val="000000"/>
        </w:rPr>
        <w:t xml:space="preserve">« Mon enfant, pourquoi as-tu agi de la sorte avec nous ? </w:t>
      </w:r>
    </w:p>
    <w:p w:rsidR="00AD5EC4" w:rsidRPr="00C83333" w:rsidRDefault="00AD5EC4" w:rsidP="00AD5EC4">
      <w:pPr>
        <w:pStyle w:val="Titre5"/>
        <w:rPr>
          <w:rFonts w:ascii="Arial" w:hAnsi="Arial" w:cs="Arial"/>
          <w:i/>
        </w:rPr>
      </w:pPr>
      <w:r w:rsidRPr="00AD5EC4">
        <w:rPr>
          <w:rFonts w:ascii="Arial" w:hAnsi="Arial" w:cs="Arial"/>
        </w:rPr>
        <w:tab/>
      </w:r>
      <w:r w:rsidRPr="00AD5EC4">
        <w:rPr>
          <w:rFonts w:ascii="Arial" w:hAnsi="Arial" w:cs="Arial"/>
        </w:rPr>
        <w:tab/>
        <w:t xml:space="preserve">   </w:t>
      </w:r>
      <w:r w:rsidR="00C83333">
        <w:rPr>
          <w:rFonts w:ascii="Arial" w:hAnsi="Arial" w:cs="Arial"/>
        </w:rPr>
        <w:t xml:space="preserve">           </w:t>
      </w:r>
      <w:r w:rsidRPr="00C83333">
        <w:rPr>
          <w:rFonts w:ascii="Arial" w:hAnsi="Arial" w:cs="Arial"/>
          <w:i/>
        </w:rPr>
        <w:t xml:space="preserve">Vois, ton père et moi, nous te cherchons </w:t>
      </w:r>
      <w:proofErr w:type="gramStart"/>
      <w:r w:rsidRPr="00C83333">
        <w:rPr>
          <w:rFonts w:ascii="Arial" w:hAnsi="Arial" w:cs="Arial"/>
          <w:i/>
        </w:rPr>
        <w:t>tout</w:t>
      </w:r>
      <w:proofErr w:type="gramEnd"/>
      <w:r w:rsidRPr="00C83333">
        <w:rPr>
          <w:rFonts w:ascii="Arial" w:hAnsi="Arial" w:cs="Arial"/>
          <w:i/>
        </w:rPr>
        <w:t xml:space="preserve"> angoissés. » </w:t>
      </w:r>
    </w:p>
    <w:p w:rsidR="00AD5EC4" w:rsidRPr="00AD5EC4" w:rsidRDefault="00AD5EC4" w:rsidP="00AD5EC4">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 xml:space="preserve">       Il leur dit :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i/>
          <w:iCs/>
          <w:color w:val="000000"/>
        </w:rPr>
      </w:pPr>
      <w:r w:rsidRPr="00AD5EC4">
        <w:rPr>
          <w:rFonts w:ascii="Arial" w:hAnsi="Arial" w:cs="Arial"/>
          <w:color w:val="000000"/>
        </w:rPr>
        <w:tab/>
      </w:r>
      <w:r w:rsidRPr="00AD5EC4">
        <w:rPr>
          <w:rFonts w:ascii="Arial" w:hAnsi="Arial" w:cs="Arial"/>
          <w:color w:val="000000"/>
        </w:rPr>
        <w:tab/>
      </w:r>
      <w:r w:rsidRPr="00AD5EC4">
        <w:rPr>
          <w:rFonts w:ascii="Arial" w:hAnsi="Arial" w:cs="Arial"/>
          <w:i/>
          <w:iCs/>
          <w:color w:val="000000"/>
        </w:rPr>
        <w:t xml:space="preserve">« Pourquoi donc me cherchiez-vous ?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i/>
          <w:iCs/>
          <w:color w:val="000000"/>
        </w:rPr>
        <w:tab/>
      </w:r>
      <w:r w:rsidRPr="00AD5EC4">
        <w:rPr>
          <w:rFonts w:ascii="Arial" w:hAnsi="Arial" w:cs="Arial"/>
          <w:i/>
          <w:iCs/>
          <w:color w:val="000000"/>
        </w:rPr>
        <w:tab/>
        <w:t xml:space="preserve">   Ne saviez-vous pas qu’il me faut être chez mon Père</w:t>
      </w:r>
      <w:r w:rsidRPr="00AD5EC4">
        <w:rPr>
          <w:rStyle w:val="Appelnotedebasdep"/>
          <w:rFonts w:ascii="Arial" w:hAnsi="Arial" w:cs="Arial"/>
          <w:i/>
          <w:iCs/>
          <w:color w:val="000000"/>
        </w:rPr>
        <w:footnoteReference w:customMarkFollows="1" w:id="180"/>
        <w:t>164</w:t>
      </w:r>
      <w:r w:rsidRPr="00AD5EC4">
        <w:rPr>
          <w:rFonts w:ascii="Arial" w:hAnsi="Arial" w:cs="Arial"/>
          <w:i/>
          <w:iCs/>
          <w:color w:val="000000"/>
        </w:rPr>
        <w:t xml:space="preserve"> ? » </w:t>
      </w:r>
    </w:p>
    <w:p w:rsidR="00AD5EC4" w:rsidRPr="00AD5EC4" w:rsidRDefault="00AD5EC4" w:rsidP="00AD5EC4">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 xml:space="preserve">       Mais eux ne comprirent pas ce qu’il leur disait</w:t>
      </w:r>
      <w:r w:rsidRPr="00AD5EC4">
        <w:rPr>
          <w:rStyle w:val="Appelnotedebasdep"/>
          <w:rFonts w:ascii="Arial" w:hAnsi="Arial" w:cs="Arial"/>
          <w:color w:val="000000"/>
        </w:rPr>
        <w:footnoteReference w:customMarkFollows="1" w:id="181"/>
        <w:t>165</w:t>
      </w:r>
      <w:r w:rsidRPr="00AD5EC4">
        <w:rPr>
          <w:rFonts w:ascii="Arial" w:hAnsi="Arial" w:cs="Arial"/>
          <w:color w:val="000000"/>
        </w:rPr>
        <w:t xml:space="preserve">. </w:t>
      </w:r>
    </w:p>
    <w:p w:rsidR="00AD5EC4" w:rsidRPr="00AD5EC4" w:rsidRDefault="00AD5EC4" w:rsidP="00AD5EC4">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 xml:space="preserve">       Puis il descendit avec eux pour aller à Nazareth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il</w:t>
      </w:r>
      <w:proofErr w:type="gramEnd"/>
      <w:r w:rsidRPr="00AD5EC4">
        <w:rPr>
          <w:rFonts w:ascii="Arial" w:hAnsi="Arial" w:cs="Arial"/>
          <w:color w:val="000000"/>
        </w:rPr>
        <w:t xml:space="preserve"> leur était soumis ;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et</w:t>
      </w:r>
      <w:proofErr w:type="gramEnd"/>
      <w:r w:rsidRPr="00AD5EC4">
        <w:rPr>
          <w:rFonts w:ascii="Arial" w:hAnsi="Arial" w:cs="Arial"/>
          <w:color w:val="000000"/>
        </w:rPr>
        <w:t xml:space="preserve"> sa mère retenait tous ces événements dans son cœur</w:t>
      </w:r>
      <w:r w:rsidRPr="00AD5EC4">
        <w:rPr>
          <w:rStyle w:val="Appelnotedebasdep"/>
          <w:rFonts w:ascii="Arial" w:hAnsi="Arial" w:cs="Arial"/>
          <w:color w:val="000000"/>
        </w:rPr>
        <w:footnoteReference w:customMarkFollows="1" w:id="182"/>
        <w:t>166</w:t>
      </w:r>
      <w:r w:rsidRPr="00AD5EC4">
        <w:rPr>
          <w:rFonts w:ascii="Arial" w:hAnsi="Arial" w:cs="Arial"/>
          <w:color w:val="000000"/>
        </w:rPr>
        <w:t xml:space="preserve">. </w:t>
      </w:r>
    </w:p>
    <w:p w:rsidR="00AD5EC4" w:rsidRPr="00AD5EC4" w:rsidRDefault="00AD5EC4" w:rsidP="00AD5EC4">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AD5EC4">
        <w:rPr>
          <w:rFonts w:ascii="Arial" w:hAnsi="Arial" w:cs="Arial"/>
          <w:color w:val="000000"/>
        </w:rPr>
        <w:t xml:space="preserve">       Jésus progressait en sagesse et en taille, </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05"/>
        <w:jc w:val="both"/>
        <w:rPr>
          <w:rFonts w:ascii="Arial" w:hAnsi="Arial" w:cs="Arial"/>
          <w:color w:val="000000"/>
        </w:rPr>
      </w:pPr>
      <w:r w:rsidRPr="00AD5EC4">
        <w:rPr>
          <w:rFonts w:ascii="Arial" w:hAnsi="Arial" w:cs="Arial"/>
          <w:color w:val="000000"/>
        </w:rPr>
        <w:tab/>
      </w:r>
      <w:r w:rsidRPr="00AD5EC4">
        <w:rPr>
          <w:rFonts w:ascii="Arial" w:hAnsi="Arial" w:cs="Arial"/>
          <w:color w:val="000000"/>
        </w:rPr>
        <w:tab/>
      </w:r>
      <w:proofErr w:type="gramStart"/>
      <w:r w:rsidRPr="00AD5EC4">
        <w:rPr>
          <w:rFonts w:ascii="Arial" w:hAnsi="Arial" w:cs="Arial"/>
          <w:color w:val="000000"/>
        </w:rPr>
        <w:t>et</w:t>
      </w:r>
      <w:proofErr w:type="gramEnd"/>
      <w:r w:rsidRPr="00AD5EC4">
        <w:rPr>
          <w:rFonts w:ascii="Arial" w:hAnsi="Arial" w:cs="Arial"/>
          <w:color w:val="000000"/>
        </w:rPr>
        <w:t xml:space="preserve"> en faveur auprès de Dieu et auprès des hommes</w:t>
      </w:r>
      <w:r w:rsidRPr="00AD5EC4">
        <w:rPr>
          <w:rStyle w:val="Appelnotedebasdep"/>
          <w:rFonts w:ascii="Arial" w:hAnsi="Arial" w:cs="Arial"/>
          <w:color w:val="000000"/>
        </w:rPr>
        <w:footnoteReference w:customMarkFollows="1" w:id="183"/>
        <w:t>167</w:t>
      </w:r>
      <w:r w:rsidRPr="00AD5EC4">
        <w:rPr>
          <w:rFonts w:ascii="Arial" w:hAnsi="Arial" w:cs="Arial"/>
          <w:color w:val="000000"/>
        </w:rPr>
        <w:t>.</w:t>
      </w:r>
    </w:p>
    <w:p w:rsidR="00AD5EC4" w:rsidRPr="00AD5EC4" w:rsidRDefault="00AD5EC4" w:rsidP="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p>
    <w:p w:rsidR="004E0E05" w:rsidRPr="00AD5EC4" w:rsidRDefault="004E0E05" w:rsidP="0007616D">
      <w:pPr>
        <w:rPr>
          <w:rFonts w:ascii="Arial" w:hAnsi="Arial" w:cs="Arial"/>
        </w:rPr>
      </w:pPr>
    </w:p>
    <w:p w:rsidR="00A63F6A" w:rsidRPr="00AD5EC4" w:rsidRDefault="0007616D" w:rsidP="0007616D">
      <w:pPr>
        <w:rPr>
          <w:rFonts w:ascii="Arial" w:hAnsi="Arial" w:cs="Arial"/>
        </w:rPr>
      </w:pPr>
      <w:r w:rsidRPr="00AD5EC4">
        <w:rPr>
          <w:rFonts w:ascii="Arial" w:hAnsi="Arial" w:cs="Arial"/>
        </w:rPr>
        <w:lastRenderedPageBreak/>
        <w:tab/>
      </w:r>
    </w:p>
    <w:p w:rsidR="004576CA" w:rsidRPr="00AD5EC4" w:rsidRDefault="004576CA" w:rsidP="0007616D">
      <w:pPr>
        <w:rPr>
          <w:rFonts w:ascii="Arial" w:hAnsi="Arial" w:cs="Arial"/>
        </w:rPr>
      </w:pPr>
    </w:p>
    <w:p w:rsidR="004576CA" w:rsidRPr="00AD5EC4" w:rsidRDefault="004576CA" w:rsidP="0007616D">
      <w:pPr>
        <w:rPr>
          <w:rFonts w:ascii="Arial" w:hAnsi="Arial" w:cs="Arial"/>
        </w:rPr>
      </w:pPr>
    </w:p>
    <w:p w:rsidR="004576CA" w:rsidRPr="00AD5EC4" w:rsidRDefault="004576CA" w:rsidP="0007616D">
      <w:pPr>
        <w:rPr>
          <w:rFonts w:ascii="Arial" w:hAnsi="Arial" w:cs="Arial"/>
        </w:rPr>
      </w:pPr>
    </w:p>
    <w:p w:rsidR="004576CA" w:rsidRPr="00AD5EC4" w:rsidRDefault="004576CA" w:rsidP="0007616D">
      <w:pPr>
        <w:rPr>
          <w:rFonts w:ascii="Arial" w:hAnsi="Arial" w:cs="Arial"/>
        </w:rPr>
      </w:pPr>
    </w:p>
    <w:p w:rsidR="004576CA" w:rsidRPr="00AD5EC4" w:rsidRDefault="004576CA" w:rsidP="0007616D">
      <w:pPr>
        <w:rPr>
          <w:rFonts w:ascii="Arial" w:hAnsi="Arial" w:cs="Arial"/>
        </w:rPr>
      </w:pPr>
    </w:p>
    <w:p w:rsidR="004576CA" w:rsidRPr="00AD5EC4" w:rsidRDefault="004576CA" w:rsidP="0007616D">
      <w:pPr>
        <w:rPr>
          <w:rFonts w:ascii="Arial" w:hAnsi="Arial" w:cs="Arial"/>
        </w:rPr>
      </w:pPr>
    </w:p>
    <w:p w:rsidR="004576CA" w:rsidRPr="00AD5EC4" w:rsidRDefault="004576CA" w:rsidP="0007616D">
      <w:pPr>
        <w:rPr>
          <w:rFonts w:ascii="Arial" w:hAnsi="Arial" w:cs="Arial"/>
        </w:rPr>
      </w:pPr>
    </w:p>
    <w:p w:rsidR="004576CA" w:rsidRPr="00AD5EC4" w:rsidRDefault="004576CA" w:rsidP="0007616D">
      <w:pPr>
        <w:rPr>
          <w:rFonts w:ascii="Arial" w:hAnsi="Arial" w:cs="Arial"/>
        </w:rPr>
      </w:pPr>
    </w:p>
    <w:p w:rsidR="004576CA" w:rsidRPr="00AD5EC4" w:rsidRDefault="004576CA" w:rsidP="0007616D">
      <w:pPr>
        <w:rPr>
          <w:rFonts w:ascii="Arial" w:hAnsi="Arial" w:cs="Arial"/>
        </w:rPr>
      </w:pPr>
    </w:p>
    <w:p w:rsidR="004576CA" w:rsidRPr="00AD5EC4" w:rsidRDefault="004576CA" w:rsidP="0007616D">
      <w:pPr>
        <w:rPr>
          <w:rFonts w:ascii="Arial" w:hAnsi="Arial" w:cs="Arial"/>
        </w:rPr>
      </w:pPr>
    </w:p>
    <w:p w:rsidR="004576CA" w:rsidRPr="00AD5EC4" w:rsidRDefault="004576CA" w:rsidP="0007616D">
      <w:pPr>
        <w:rPr>
          <w:rFonts w:ascii="Arial" w:hAnsi="Arial" w:cs="Arial"/>
        </w:rPr>
      </w:pPr>
    </w:p>
    <w:p w:rsidR="004576CA" w:rsidRPr="00AD5EC4" w:rsidRDefault="004576CA" w:rsidP="0007616D">
      <w:pPr>
        <w:rPr>
          <w:rFonts w:ascii="Arial" w:hAnsi="Arial" w:cs="Arial"/>
        </w:rPr>
      </w:pPr>
    </w:p>
    <w:p w:rsidR="004576CA" w:rsidRPr="00AD5EC4" w:rsidRDefault="004576CA" w:rsidP="0007616D">
      <w:pPr>
        <w:rPr>
          <w:rFonts w:ascii="Arial" w:hAnsi="Arial" w:cs="Arial"/>
        </w:rPr>
      </w:pPr>
    </w:p>
    <w:p w:rsidR="004576CA" w:rsidRPr="00AD5EC4" w:rsidRDefault="004576CA" w:rsidP="0007616D">
      <w:pPr>
        <w:rPr>
          <w:rFonts w:ascii="Arial" w:hAnsi="Arial" w:cs="Arial"/>
        </w:rPr>
      </w:pPr>
    </w:p>
    <w:p w:rsidR="004576CA" w:rsidRPr="00AD5EC4" w:rsidRDefault="004576CA" w:rsidP="0007616D">
      <w:pPr>
        <w:rPr>
          <w:rFonts w:ascii="Arial" w:hAnsi="Arial" w:cs="Arial"/>
        </w:rPr>
      </w:pPr>
    </w:p>
    <w:p w:rsidR="004576CA" w:rsidRPr="00AD5EC4" w:rsidRDefault="004576CA" w:rsidP="0007616D">
      <w:pPr>
        <w:rPr>
          <w:rFonts w:ascii="Arial" w:hAnsi="Arial" w:cs="Arial"/>
        </w:rPr>
      </w:pPr>
    </w:p>
    <w:p w:rsidR="004576CA" w:rsidRPr="00AD5EC4" w:rsidRDefault="004576CA" w:rsidP="0007616D">
      <w:pPr>
        <w:rPr>
          <w:rFonts w:ascii="Arial" w:hAnsi="Arial" w:cs="Arial"/>
        </w:rPr>
      </w:pPr>
    </w:p>
    <w:p w:rsidR="004576CA" w:rsidRPr="00AD5EC4" w:rsidRDefault="004576CA" w:rsidP="0007616D">
      <w:pPr>
        <w:rPr>
          <w:rFonts w:ascii="Arial" w:hAnsi="Arial" w:cs="Arial"/>
        </w:rPr>
      </w:pPr>
    </w:p>
    <w:p w:rsidR="004576CA" w:rsidRPr="008B1A7A" w:rsidRDefault="004576CA" w:rsidP="0007616D">
      <w:pPr>
        <w:rPr>
          <w:rFonts w:ascii="Arial" w:hAnsi="Arial" w:cs="Arial"/>
          <w:i/>
        </w:rPr>
      </w:pPr>
    </w:p>
    <w:sectPr w:rsidR="004576CA" w:rsidRPr="008B1A7A" w:rsidSect="00E36AF3">
      <w:pgSz w:w="11900" w:h="16840"/>
      <w:pgMar w:top="610" w:right="680" w:bottom="1418" w:left="1795"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D57" w:rsidRDefault="000C7D57" w:rsidP="004576CA">
      <w:r>
        <w:separator/>
      </w:r>
    </w:p>
  </w:endnote>
  <w:endnote w:type="continuationSeparator" w:id="0">
    <w:p w:rsidR="000C7D57" w:rsidRDefault="000C7D57" w:rsidP="0045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D57" w:rsidRDefault="000C7D57" w:rsidP="004576CA">
      <w:r>
        <w:separator/>
      </w:r>
    </w:p>
  </w:footnote>
  <w:footnote w:type="continuationSeparator" w:id="0">
    <w:p w:rsidR="000C7D57" w:rsidRDefault="000C7D57" w:rsidP="004576CA">
      <w:r>
        <w:continuationSeparator/>
      </w:r>
    </w:p>
  </w:footnote>
  <w:footnote w:id="1">
    <w:p w:rsidR="00CA3802" w:rsidRDefault="00CA3802" w:rsidP="004576CA">
      <w:pPr>
        <w:pStyle w:val="Notedebasdepage"/>
        <w:ind w:left="1080" w:hanging="372"/>
        <w:jc w:val="both"/>
        <w:rPr>
          <w:sz w:val="24"/>
          <w:szCs w:val="24"/>
        </w:rPr>
      </w:pPr>
      <w:r>
        <w:rPr>
          <w:rStyle w:val="Caractresdenotedebasdepage"/>
        </w:rPr>
        <w:t>1</w:t>
      </w:r>
      <w:r>
        <w:rPr>
          <w:sz w:val="24"/>
          <w:szCs w:val="24"/>
        </w:rPr>
        <w:tab/>
        <w:t>Luc ouvre son livre par un prologue à la manière des écrivains grecs de son temps. Il mentionne ses prédécesseurs, son souci d’information, de construction littéraire, et il dédie son œuvre à un personnage important. Au travers de ces procédés apparaît son propos d’historien sacré : c’est un évangile qu’il veut écrire à partir de la tradition.</w:t>
      </w:r>
    </w:p>
    <w:p w:rsidR="00CA3802" w:rsidRDefault="00CA3802" w:rsidP="004576CA">
      <w:pPr>
        <w:pStyle w:val="Notedebasdepage"/>
        <w:ind w:firstLine="708"/>
        <w:rPr>
          <w:sz w:val="24"/>
          <w:szCs w:val="24"/>
        </w:rPr>
      </w:pPr>
    </w:p>
  </w:footnote>
  <w:footnote w:id="2">
    <w:p w:rsidR="00CA3802" w:rsidRDefault="00CA3802" w:rsidP="004576CA">
      <w:pPr>
        <w:pStyle w:val="Notedebasdepage"/>
        <w:ind w:left="1080" w:hanging="372"/>
        <w:jc w:val="both"/>
        <w:rPr>
          <w:i/>
          <w:sz w:val="24"/>
          <w:szCs w:val="24"/>
        </w:rPr>
      </w:pPr>
      <w:r>
        <w:rPr>
          <w:rStyle w:val="Caractresdenotedebasdepage"/>
        </w:rPr>
        <w:t>2</w:t>
      </w:r>
      <w:r>
        <w:rPr>
          <w:sz w:val="24"/>
          <w:szCs w:val="24"/>
        </w:rPr>
        <w:tab/>
        <w:t xml:space="preserve">Parmi ses prédécesseurs, qui ne sont sans doute pas très nombreux (le </w:t>
      </w:r>
      <w:proofErr w:type="spellStart"/>
      <w:r>
        <w:rPr>
          <w:i/>
          <w:sz w:val="24"/>
          <w:szCs w:val="24"/>
        </w:rPr>
        <w:t>beau-coup</w:t>
      </w:r>
      <w:proofErr w:type="spellEnd"/>
      <w:r>
        <w:rPr>
          <w:i/>
          <w:sz w:val="24"/>
          <w:szCs w:val="24"/>
        </w:rPr>
        <w:t xml:space="preserve"> </w:t>
      </w:r>
      <w:r>
        <w:rPr>
          <w:sz w:val="24"/>
          <w:szCs w:val="24"/>
        </w:rPr>
        <w:t xml:space="preserve">relève de l’emphase habituelle des prologues), on peut compter l’évangéliste Marc. Mais l’examen de l’évangile de </w:t>
      </w:r>
      <w:proofErr w:type="spellStart"/>
      <w:r>
        <w:rPr>
          <w:sz w:val="24"/>
          <w:szCs w:val="24"/>
        </w:rPr>
        <w:t>Lc</w:t>
      </w:r>
      <w:proofErr w:type="spellEnd"/>
      <w:r>
        <w:rPr>
          <w:sz w:val="24"/>
          <w:szCs w:val="24"/>
        </w:rPr>
        <w:t xml:space="preserve"> montre que son auteur a utilisé aussi d’autres sources dont nous ne possédons plus le texte (voir Introduction aux évangiles synoptiques).</w:t>
      </w:r>
    </w:p>
    <w:p w:rsidR="00CA3802" w:rsidRDefault="00CA3802" w:rsidP="004576CA">
      <w:pPr>
        <w:pStyle w:val="Notedebasdepage"/>
        <w:ind w:left="1080" w:hanging="372"/>
        <w:jc w:val="both"/>
      </w:pPr>
      <w:r>
        <w:rPr>
          <w:i/>
          <w:sz w:val="24"/>
          <w:szCs w:val="24"/>
        </w:rPr>
        <w:tab/>
        <w:t xml:space="preserve"> </w:t>
      </w:r>
      <w:r>
        <w:rPr>
          <w:sz w:val="24"/>
          <w:szCs w:val="24"/>
        </w:rPr>
        <w:t xml:space="preserve"> </w:t>
      </w:r>
    </w:p>
  </w:footnote>
  <w:footnote w:id="3">
    <w:p w:rsidR="00CA3802" w:rsidRDefault="00CA3802" w:rsidP="004576CA">
      <w:pPr>
        <w:pStyle w:val="Notedebasdepage"/>
        <w:ind w:left="1080" w:hanging="372"/>
        <w:jc w:val="both"/>
        <w:rPr>
          <w:sz w:val="24"/>
          <w:szCs w:val="24"/>
        </w:rPr>
      </w:pPr>
      <w:r>
        <w:rPr>
          <w:rStyle w:val="Caractresdenotedebasdepage"/>
        </w:rPr>
        <w:t>3</w:t>
      </w:r>
      <w:r>
        <w:rPr>
          <w:sz w:val="24"/>
          <w:szCs w:val="24"/>
        </w:rPr>
        <w:tab/>
        <w:t xml:space="preserve">L’objet de l’œuvre de </w:t>
      </w:r>
      <w:proofErr w:type="spellStart"/>
      <w:r>
        <w:rPr>
          <w:sz w:val="24"/>
          <w:szCs w:val="24"/>
        </w:rPr>
        <w:t>Lc</w:t>
      </w:r>
      <w:proofErr w:type="spellEnd"/>
      <w:r>
        <w:rPr>
          <w:sz w:val="24"/>
          <w:szCs w:val="24"/>
        </w:rPr>
        <w:t xml:space="preserve"> est l’ensemble des événements de la vie et de la mission de Jésus : des événements accomplis </w:t>
      </w:r>
      <w:r>
        <w:rPr>
          <w:i/>
          <w:sz w:val="24"/>
          <w:szCs w:val="24"/>
        </w:rPr>
        <w:t>par Dieu</w:t>
      </w:r>
      <w:r>
        <w:rPr>
          <w:sz w:val="24"/>
          <w:szCs w:val="24"/>
        </w:rPr>
        <w:t>, comme l’indique discrètement le passif du verbe ; c’est pour cela que ce récit est un évangile.</w:t>
      </w:r>
    </w:p>
    <w:p w:rsidR="00CA3802" w:rsidRDefault="00CA3802" w:rsidP="004576CA">
      <w:pPr>
        <w:pStyle w:val="Notedebasdepage"/>
        <w:ind w:left="1080" w:hanging="372"/>
        <w:jc w:val="both"/>
      </w:pPr>
      <w:r>
        <w:rPr>
          <w:sz w:val="24"/>
          <w:szCs w:val="24"/>
        </w:rPr>
        <w:tab/>
        <w:t xml:space="preserve"> </w:t>
      </w:r>
    </w:p>
  </w:footnote>
  <w:footnote w:id="4">
    <w:p w:rsidR="00CA3802" w:rsidRDefault="00CA3802" w:rsidP="004576CA">
      <w:pPr>
        <w:pStyle w:val="Notedebasdepage"/>
        <w:ind w:firstLine="708"/>
        <w:jc w:val="both"/>
        <w:rPr>
          <w:sz w:val="24"/>
          <w:szCs w:val="24"/>
        </w:rPr>
      </w:pPr>
      <w:r>
        <w:rPr>
          <w:rStyle w:val="Caractresdenotedebasdepage"/>
        </w:rPr>
        <w:t>4</w:t>
      </w:r>
      <w:r>
        <w:rPr>
          <w:sz w:val="24"/>
          <w:szCs w:val="24"/>
        </w:rPr>
        <w:t xml:space="preserve">     Toute la matière de ce livre provient de la tradition.</w:t>
      </w:r>
    </w:p>
    <w:p w:rsidR="00CA3802" w:rsidRDefault="00CA3802" w:rsidP="004576CA">
      <w:pPr>
        <w:pStyle w:val="Notedebasdepage"/>
        <w:ind w:firstLine="708"/>
        <w:jc w:val="both"/>
        <w:rPr>
          <w:sz w:val="24"/>
          <w:szCs w:val="24"/>
        </w:rPr>
      </w:pPr>
    </w:p>
  </w:footnote>
  <w:footnote w:id="5">
    <w:p w:rsidR="00CA3802" w:rsidRDefault="00CA3802" w:rsidP="004576CA">
      <w:pPr>
        <w:pStyle w:val="Notedebasdepage"/>
        <w:ind w:left="1080" w:hanging="372"/>
        <w:jc w:val="both"/>
        <w:rPr>
          <w:sz w:val="24"/>
          <w:szCs w:val="24"/>
        </w:rPr>
      </w:pPr>
      <w:r>
        <w:rPr>
          <w:rStyle w:val="Caractresdenotedebasdepage"/>
        </w:rPr>
        <w:t>5</w:t>
      </w:r>
      <w:r>
        <w:rPr>
          <w:sz w:val="24"/>
          <w:szCs w:val="24"/>
        </w:rPr>
        <w:tab/>
        <w:t xml:space="preserve">On pourrait traduire, moins exactement sans doute : </w:t>
      </w:r>
      <w:r>
        <w:rPr>
          <w:i/>
          <w:sz w:val="24"/>
          <w:szCs w:val="24"/>
        </w:rPr>
        <w:t xml:space="preserve">ceux qui furent dès le                            début témoins oculaires et serviteurs de la parole. </w:t>
      </w:r>
      <w:r>
        <w:rPr>
          <w:sz w:val="24"/>
          <w:szCs w:val="24"/>
        </w:rPr>
        <w:t>Cette dernière est l’Évangile prêché par les apôtres (</w:t>
      </w:r>
      <w:proofErr w:type="spellStart"/>
      <w:r>
        <w:rPr>
          <w:sz w:val="24"/>
          <w:szCs w:val="24"/>
        </w:rPr>
        <w:t>Ac</w:t>
      </w:r>
      <w:proofErr w:type="spellEnd"/>
      <w:r>
        <w:rPr>
          <w:sz w:val="24"/>
          <w:szCs w:val="24"/>
        </w:rPr>
        <w:t xml:space="preserve"> 4,31 ; 6,2.7 ; 11,1).</w:t>
      </w:r>
    </w:p>
    <w:p w:rsidR="00CA3802" w:rsidRDefault="00CA3802" w:rsidP="004576CA">
      <w:pPr>
        <w:pStyle w:val="Notedebasdepage"/>
        <w:ind w:left="1080" w:hanging="372"/>
        <w:jc w:val="both"/>
        <w:rPr>
          <w:sz w:val="24"/>
          <w:szCs w:val="24"/>
        </w:rPr>
      </w:pPr>
    </w:p>
  </w:footnote>
  <w:footnote w:id="6">
    <w:p w:rsidR="00CA3802" w:rsidRDefault="00CA3802" w:rsidP="004576CA">
      <w:pPr>
        <w:pStyle w:val="Notedebasdepage"/>
        <w:ind w:left="1080" w:hanging="372"/>
        <w:jc w:val="both"/>
        <w:rPr>
          <w:sz w:val="24"/>
          <w:szCs w:val="24"/>
        </w:rPr>
      </w:pPr>
      <w:r>
        <w:rPr>
          <w:rStyle w:val="Caractresdenotedebasdepage"/>
        </w:rPr>
        <w:t>6</w:t>
      </w:r>
      <w:r>
        <w:rPr>
          <w:sz w:val="24"/>
          <w:szCs w:val="24"/>
        </w:rPr>
        <w:tab/>
        <w:t xml:space="preserve">On traduit aussi : </w:t>
      </w:r>
      <w:r>
        <w:rPr>
          <w:i/>
          <w:sz w:val="24"/>
          <w:szCs w:val="24"/>
        </w:rPr>
        <w:t xml:space="preserve">après avoir tout suivi de près de longue date </w:t>
      </w:r>
      <w:r>
        <w:rPr>
          <w:sz w:val="24"/>
          <w:szCs w:val="24"/>
        </w:rPr>
        <w:t xml:space="preserve">(en pensant à l’activité missionnaire de </w:t>
      </w:r>
      <w:proofErr w:type="spellStart"/>
      <w:r>
        <w:rPr>
          <w:sz w:val="24"/>
          <w:szCs w:val="24"/>
        </w:rPr>
        <w:t>Lc</w:t>
      </w:r>
      <w:proofErr w:type="spellEnd"/>
      <w:r>
        <w:rPr>
          <w:sz w:val="24"/>
          <w:szCs w:val="24"/>
        </w:rPr>
        <w:t xml:space="preserve"> auprès de Paul) ; mais </w:t>
      </w:r>
      <w:proofErr w:type="spellStart"/>
      <w:r>
        <w:rPr>
          <w:sz w:val="24"/>
          <w:szCs w:val="24"/>
        </w:rPr>
        <w:t>Lc</w:t>
      </w:r>
      <w:proofErr w:type="spellEnd"/>
      <w:r>
        <w:rPr>
          <w:sz w:val="24"/>
          <w:szCs w:val="24"/>
        </w:rPr>
        <w:t xml:space="preserve"> semble parler ici des origines, auxquelles il n’a sûrement pas participé.</w:t>
      </w:r>
    </w:p>
    <w:p w:rsidR="00CA3802" w:rsidRDefault="00CA3802" w:rsidP="004576CA">
      <w:pPr>
        <w:pStyle w:val="Notedebasdepage"/>
        <w:ind w:left="1080" w:hanging="372"/>
        <w:jc w:val="both"/>
      </w:pPr>
      <w:r>
        <w:rPr>
          <w:sz w:val="24"/>
          <w:szCs w:val="24"/>
        </w:rPr>
        <w:tab/>
        <w:t xml:space="preserve"> </w:t>
      </w:r>
    </w:p>
  </w:footnote>
  <w:footnote w:id="7">
    <w:p w:rsidR="00CA3802" w:rsidRDefault="00CA3802" w:rsidP="004576CA">
      <w:pPr>
        <w:pStyle w:val="Notedebasdepage"/>
        <w:ind w:left="1080" w:hanging="372"/>
        <w:jc w:val="both"/>
        <w:rPr>
          <w:sz w:val="24"/>
          <w:szCs w:val="24"/>
        </w:rPr>
      </w:pPr>
      <w:r>
        <w:rPr>
          <w:rStyle w:val="Caractresdenotedebasdepage"/>
        </w:rPr>
        <w:t>7</w:t>
      </w:r>
      <w:r>
        <w:rPr>
          <w:sz w:val="24"/>
          <w:szCs w:val="24"/>
        </w:rPr>
        <w:tab/>
        <w:t xml:space="preserve">On va voir dans le livre de </w:t>
      </w:r>
      <w:proofErr w:type="spellStart"/>
      <w:r>
        <w:rPr>
          <w:sz w:val="24"/>
          <w:szCs w:val="24"/>
        </w:rPr>
        <w:t>Lc</w:t>
      </w:r>
      <w:proofErr w:type="spellEnd"/>
      <w:r>
        <w:rPr>
          <w:sz w:val="24"/>
          <w:szCs w:val="24"/>
        </w:rPr>
        <w:t xml:space="preserve"> qu’il ne s’agit pas d’abord d’un ordre </w:t>
      </w:r>
      <w:proofErr w:type="spellStart"/>
      <w:r>
        <w:rPr>
          <w:sz w:val="24"/>
          <w:szCs w:val="24"/>
        </w:rPr>
        <w:t>chrono-logique</w:t>
      </w:r>
      <w:proofErr w:type="spellEnd"/>
      <w:r>
        <w:rPr>
          <w:sz w:val="24"/>
          <w:szCs w:val="24"/>
        </w:rPr>
        <w:t>, mais d’un ordre littéraire et didactique.</w:t>
      </w:r>
    </w:p>
    <w:p w:rsidR="00CA3802" w:rsidRDefault="00CA3802" w:rsidP="004576CA">
      <w:pPr>
        <w:pStyle w:val="Notedebasdepage"/>
        <w:ind w:left="1080" w:hanging="372"/>
        <w:jc w:val="both"/>
        <w:rPr>
          <w:sz w:val="24"/>
          <w:szCs w:val="24"/>
        </w:rPr>
      </w:pPr>
    </w:p>
  </w:footnote>
  <w:footnote w:id="8">
    <w:p w:rsidR="00CA3802" w:rsidRDefault="00CA3802" w:rsidP="004576CA">
      <w:pPr>
        <w:pStyle w:val="Notedebasdepage"/>
        <w:ind w:left="1080" w:hanging="372"/>
        <w:jc w:val="both"/>
        <w:rPr>
          <w:sz w:val="24"/>
          <w:szCs w:val="24"/>
        </w:rPr>
      </w:pPr>
      <w:r>
        <w:rPr>
          <w:rStyle w:val="Caractresdenotedebasdepage"/>
        </w:rPr>
        <w:t>8</w:t>
      </w:r>
      <w:r>
        <w:rPr>
          <w:sz w:val="24"/>
          <w:szCs w:val="24"/>
        </w:rPr>
        <w:tab/>
        <w:t xml:space="preserve">Littéralement : </w:t>
      </w:r>
      <w:r>
        <w:rPr>
          <w:i/>
          <w:sz w:val="24"/>
          <w:szCs w:val="24"/>
        </w:rPr>
        <w:t xml:space="preserve">excellent. </w:t>
      </w:r>
      <w:r>
        <w:rPr>
          <w:sz w:val="24"/>
          <w:szCs w:val="24"/>
        </w:rPr>
        <w:t>Cette épithète s’adresse à un personnage plus ou                           moins officiel (</w:t>
      </w:r>
      <w:proofErr w:type="spellStart"/>
      <w:r>
        <w:rPr>
          <w:sz w:val="24"/>
          <w:szCs w:val="24"/>
        </w:rPr>
        <w:t>Ac</w:t>
      </w:r>
      <w:proofErr w:type="spellEnd"/>
      <w:r>
        <w:rPr>
          <w:sz w:val="24"/>
          <w:szCs w:val="24"/>
        </w:rPr>
        <w:t xml:space="preserve"> 23,26 ; 24,3 ; 26,25).</w:t>
      </w:r>
    </w:p>
    <w:p w:rsidR="00CA3802" w:rsidRDefault="00CA3802" w:rsidP="004576CA">
      <w:pPr>
        <w:pStyle w:val="Notedebasdepage"/>
        <w:ind w:left="1080" w:hanging="372"/>
        <w:jc w:val="both"/>
        <w:rPr>
          <w:sz w:val="24"/>
          <w:szCs w:val="24"/>
        </w:rPr>
      </w:pPr>
    </w:p>
  </w:footnote>
  <w:footnote w:id="9">
    <w:p w:rsidR="00CA3802" w:rsidRDefault="00CA3802" w:rsidP="004576CA">
      <w:pPr>
        <w:pStyle w:val="Notedebasdepage"/>
        <w:ind w:left="1134" w:hanging="426"/>
        <w:jc w:val="both"/>
        <w:rPr>
          <w:sz w:val="24"/>
          <w:szCs w:val="24"/>
        </w:rPr>
      </w:pPr>
      <w:r>
        <w:rPr>
          <w:rStyle w:val="Caractresdenotedebasdepage"/>
        </w:rPr>
        <w:t>9</w:t>
      </w:r>
      <w:r>
        <w:rPr>
          <w:sz w:val="24"/>
          <w:szCs w:val="24"/>
        </w:rPr>
        <w:t xml:space="preserve">    Comme les historiens de son temps, </w:t>
      </w:r>
      <w:proofErr w:type="spellStart"/>
      <w:r>
        <w:rPr>
          <w:sz w:val="24"/>
          <w:szCs w:val="24"/>
        </w:rPr>
        <w:t>Lc</w:t>
      </w:r>
      <w:proofErr w:type="spellEnd"/>
      <w:r>
        <w:rPr>
          <w:sz w:val="24"/>
          <w:szCs w:val="24"/>
        </w:rPr>
        <w:t xml:space="preserve"> entend présenter des faits bien établis et interprétés.</w:t>
      </w:r>
    </w:p>
    <w:p w:rsidR="00CA3802" w:rsidRDefault="00CA3802" w:rsidP="004576CA">
      <w:pPr>
        <w:pStyle w:val="Notedebasdepage"/>
        <w:ind w:left="1200" w:hanging="372"/>
        <w:jc w:val="both"/>
        <w:rPr>
          <w:sz w:val="24"/>
          <w:szCs w:val="24"/>
        </w:rPr>
      </w:pPr>
    </w:p>
  </w:footnote>
  <w:footnote w:id="10">
    <w:p w:rsidR="00CA3802" w:rsidRDefault="00CA3802" w:rsidP="00A314A2">
      <w:pPr>
        <w:pStyle w:val="Notedebasdepage"/>
        <w:tabs>
          <w:tab w:val="left" w:pos="851"/>
        </w:tabs>
        <w:ind w:left="1416" w:hanging="567"/>
        <w:jc w:val="both"/>
      </w:pPr>
      <w:r>
        <w:rPr>
          <w:rStyle w:val="Caractresdenotedebasdepage"/>
          <w:sz w:val="24"/>
          <w:szCs w:val="24"/>
        </w:rPr>
        <w:tab/>
        <w:t>10</w:t>
      </w:r>
      <w:r>
        <w:rPr>
          <w:sz w:val="24"/>
          <w:szCs w:val="24"/>
        </w:rPr>
        <w:t xml:space="preserve">      </w:t>
      </w:r>
      <w:r>
        <w:rPr>
          <w:i/>
          <w:sz w:val="24"/>
          <w:szCs w:val="24"/>
        </w:rPr>
        <w:t xml:space="preserve">Théophile </w:t>
      </w:r>
      <w:r>
        <w:rPr>
          <w:sz w:val="24"/>
          <w:szCs w:val="24"/>
        </w:rPr>
        <w:t xml:space="preserve">peut être un chrétien qui a reçu la catéchèse de l’Église. D’autres   voient </w:t>
      </w:r>
      <w:r>
        <w:rPr>
          <w:sz w:val="24"/>
          <w:szCs w:val="24"/>
        </w:rPr>
        <w:tab/>
        <w:t xml:space="preserve">en lui un païen auquel </w:t>
      </w:r>
      <w:proofErr w:type="spellStart"/>
      <w:r>
        <w:rPr>
          <w:sz w:val="24"/>
          <w:szCs w:val="24"/>
        </w:rPr>
        <w:t>Lc</w:t>
      </w:r>
      <w:proofErr w:type="spellEnd"/>
      <w:r>
        <w:rPr>
          <w:sz w:val="24"/>
          <w:szCs w:val="24"/>
        </w:rPr>
        <w:t xml:space="preserve"> présenterait une apologie de la foi chrétienne (on peut  traduire : </w:t>
      </w:r>
      <w:r>
        <w:rPr>
          <w:i/>
          <w:sz w:val="24"/>
          <w:szCs w:val="24"/>
        </w:rPr>
        <w:t>des informations que tu as reçues</w:t>
      </w:r>
      <w:r>
        <w:rPr>
          <w:sz w:val="24"/>
          <w:szCs w:val="24"/>
        </w:rPr>
        <w:t>).</w:t>
      </w:r>
    </w:p>
  </w:footnote>
  <w:footnote w:id="11">
    <w:p w:rsidR="00CA3802" w:rsidRDefault="00CA3802" w:rsidP="00AD5EC4">
      <w:pPr>
        <w:pStyle w:val="Notedebasdepage"/>
        <w:ind w:left="284" w:hanging="426"/>
        <w:jc w:val="both"/>
      </w:pPr>
      <w:r>
        <w:rPr>
          <w:rStyle w:val="Caractresdenotedebasdepage"/>
        </w:rPr>
        <w:t xml:space="preserve">   1</w:t>
      </w:r>
      <w:r>
        <w:rPr>
          <w:sz w:val="24"/>
          <w:szCs w:val="24"/>
        </w:rPr>
        <w:t xml:space="preserve">    L'apparition de </w:t>
      </w:r>
      <w:r>
        <w:rPr>
          <w:i/>
          <w:iCs/>
          <w:sz w:val="24"/>
          <w:szCs w:val="24"/>
        </w:rPr>
        <w:t xml:space="preserve">Gabriel </w:t>
      </w:r>
      <w:r>
        <w:rPr>
          <w:sz w:val="24"/>
          <w:szCs w:val="24"/>
        </w:rPr>
        <w:t xml:space="preserve">dans le cadre solennel des liturgies du Temple va annoncer la naissance et la mission de Jean. Pour exprimer la parole de Dieu adressée à Zacharie, </w:t>
      </w:r>
      <w:proofErr w:type="spellStart"/>
      <w:r>
        <w:rPr>
          <w:sz w:val="24"/>
          <w:szCs w:val="24"/>
        </w:rPr>
        <w:t>Lc</w:t>
      </w:r>
      <w:proofErr w:type="spellEnd"/>
      <w:r>
        <w:rPr>
          <w:sz w:val="24"/>
          <w:szCs w:val="24"/>
        </w:rPr>
        <w:t xml:space="preserve"> utilise le langage de la Bible grecque, avec les thèmes traditionnels des apparitions (Juges 6,11-24), des annonces des naissances merveilleuses (Genèse 16 ; 17 ; 18 ; Juges 13) et des oracles prophétiques (Malachie 2,6 ; 3,1.23-24 ; Ésaïe 40,3).</w:t>
      </w:r>
    </w:p>
    <w:p w:rsidR="00CA3802" w:rsidRDefault="00CA3802" w:rsidP="00AD5EC4">
      <w:pPr>
        <w:pStyle w:val="Notedebasdepage"/>
        <w:ind w:left="450"/>
        <w:jc w:val="both"/>
      </w:pPr>
    </w:p>
  </w:footnote>
  <w:footnote w:id="12">
    <w:p w:rsidR="00CA3802" w:rsidRDefault="00CA3802" w:rsidP="00AD5EC4">
      <w:pPr>
        <w:pStyle w:val="Notedebasdepage"/>
      </w:pPr>
      <w:r>
        <w:rPr>
          <w:rStyle w:val="Caractresdenotedebasdepage"/>
        </w:rPr>
        <w:t>2</w:t>
      </w:r>
      <w:r>
        <w:t xml:space="preserve">    </w:t>
      </w:r>
      <w:r>
        <w:rPr>
          <w:i/>
          <w:iCs/>
          <w:sz w:val="24"/>
          <w:szCs w:val="24"/>
        </w:rPr>
        <w:t xml:space="preserve">Hérode le Grand, </w:t>
      </w:r>
      <w:r>
        <w:rPr>
          <w:sz w:val="24"/>
          <w:szCs w:val="24"/>
        </w:rPr>
        <w:t>mort en 4 avant notre ère. Voir Mt 2,1 note.</w:t>
      </w:r>
      <w:r>
        <w:t xml:space="preserve">      </w:t>
      </w:r>
    </w:p>
    <w:p w:rsidR="00CA3802" w:rsidRDefault="00CA3802" w:rsidP="00AD5EC4">
      <w:pPr>
        <w:pStyle w:val="Notedebasdepage"/>
      </w:pPr>
    </w:p>
  </w:footnote>
  <w:footnote w:id="13">
    <w:p w:rsidR="00CA3802" w:rsidRDefault="00CA3802" w:rsidP="00AD5EC4">
      <w:pPr>
        <w:pStyle w:val="Notedebasdepage"/>
        <w:ind w:left="284" w:hanging="284"/>
        <w:jc w:val="both"/>
      </w:pPr>
      <w:r>
        <w:rPr>
          <w:rStyle w:val="Caractresdenotedebasdepage"/>
        </w:rPr>
        <w:t>3</w:t>
      </w:r>
      <w:r>
        <w:t xml:space="preserve">    </w:t>
      </w:r>
      <w:r>
        <w:rPr>
          <w:sz w:val="24"/>
          <w:szCs w:val="24"/>
        </w:rPr>
        <w:t xml:space="preserve">Ici, comme dans la langue des Grecs, la </w:t>
      </w:r>
      <w:r>
        <w:rPr>
          <w:i/>
          <w:iCs/>
          <w:sz w:val="24"/>
          <w:szCs w:val="24"/>
        </w:rPr>
        <w:t xml:space="preserve">Judée </w:t>
      </w:r>
      <w:r>
        <w:rPr>
          <w:sz w:val="24"/>
          <w:szCs w:val="24"/>
        </w:rPr>
        <w:t xml:space="preserve">désigne tout le pays des Juifs. </w:t>
      </w:r>
      <w:proofErr w:type="spellStart"/>
      <w:r>
        <w:rPr>
          <w:sz w:val="24"/>
          <w:szCs w:val="24"/>
        </w:rPr>
        <w:t>Lc</w:t>
      </w:r>
      <w:proofErr w:type="spellEnd"/>
      <w:r>
        <w:rPr>
          <w:sz w:val="24"/>
          <w:szCs w:val="24"/>
        </w:rPr>
        <w:t xml:space="preserve"> </w:t>
      </w:r>
      <w:proofErr w:type="spellStart"/>
      <w:r>
        <w:rPr>
          <w:sz w:val="24"/>
          <w:szCs w:val="24"/>
        </w:rPr>
        <w:t>pren-dra</w:t>
      </w:r>
      <w:proofErr w:type="spellEnd"/>
      <w:r>
        <w:rPr>
          <w:sz w:val="24"/>
          <w:szCs w:val="24"/>
        </w:rPr>
        <w:t xml:space="preserve"> ce terme dans le même sens en 4,44 ; 6,17 ; 23,5 ; </w:t>
      </w:r>
      <w:proofErr w:type="spellStart"/>
      <w:r>
        <w:rPr>
          <w:sz w:val="24"/>
          <w:szCs w:val="24"/>
        </w:rPr>
        <w:t>Ac</w:t>
      </w:r>
      <w:proofErr w:type="spellEnd"/>
      <w:r>
        <w:rPr>
          <w:sz w:val="24"/>
          <w:szCs w:val="24"/>
        </w:rPr>
        <w:t xml:space="preserve"> 10,37 : il l'appliquera comme les Juifs à la partie sud de la Palestine, en opposition à la Galilée, en 3,1 ; 5,17 ; </w:t>
      </w:r>
      <w:proofErr w:type="spellStart"/>
      <w:r>
        <w:rPr>
          <w:sz w:val="24"/>
          <w:szCs w:val="24"/>
        </w:rPr>
        <w:t>Ac</w:t>
      </w:r>
      <w:proofErr w:type="spellEnd"/>
      <w:r>
        <w:rPr>
          <w:sz w:val="24"/>
          <w:szCs w:val="24"/>
        </w:rPr>
        <w:t xml:space="preserve"> 9,31.</w:t>
      </w:r>
    </w:p>
    <w:p w:rsidR="00CA3802" w:rsidRDefault="00CA3802" w:rsidP="00AD5EC4">
      <w:pPr>
        <w:pStyle w:val="Notedebasdepage"/>
        <w:jc w:val="both"/>
      </w:pPr>
    </w:p>
  </w:footnote>
  <w:footnote w:id="14">
    <w:p w:rsidR="00CA3802" w:rsidRDefault="00CA3802" w:rsidP="00AD5EC4">
      <w:pPr>
        <w:pStyle w:val="Notedebasdepage"/>
      </w:pPr>
      <w:r>
        <w:rPr>
          <w:rStyle w:val="Caractresdenotedebasdepage"/>
        </w:rPr>
        <w:t>4</w:t>
      </w:r>
      <w:r>
        <w:t xml:space="preserve">    </w:t>
      </w:r>
      <w:r>
        <w:rPr>
          <w:sz w:val="24"/>
          <w:szCs w:val="24"/>
        </w:rPr>
        <w:t>La huitième des 24 classes sacerdotales (1 Chroniques 24,10).</w:t>
      </w:r>
    </w:p>
    <w:p w:rsidR="00CA3802" w:rsidRDefault="00CA3802" w:rsidP="00AD5EC4">
      <w:pPr>
        <w:pStyle w:val="Notedebasdepage"/>
      </w:pPr>
    </w:p>
  </w:footnote>
  <w:footnote w:id="15">
    <w:p w:rsidR="00CA3802" w:rsidRDefault="00CA3802" w:rsidP="00AD5EC4">
      <w:pPr>
        <w:pStyle w:val="Notedebasdepage"/>
        <w:ind w:left="284" w:hanging="284"/>
        <w:jc w:val="both"/>
      </w:pPr>
      <w:r>
        <w:rPr>
          <w:rStyle w:val="Caractresdenotedebasdepage"/>
        </w:rPr>
        <w:t>5</w:t>
      </w:r>
      <w:r>
        <w:t xml:space="preserve">   </w:t>
      </w:r>
      <w:r>
        <w:rPr>
          <w:sz w:val="24"/>
          <w:szCs w:val="24"/>
        </w:rPr>
        <w:t>Ce sont de vrais fidèles de l'Ancien Testament, observateurs exemplaires de la loi et des pratiques cultuelles.</w:t>
      </w:r>
    </w:p>
    <w:p w:rsidR="00CA3802" w:rsidRDefault="00CA3802" w:rsidP="00AD5EC4">
      <w:pPr>
        <w:pStyle w:val="Notedebasdepage"/>
        <w:jc w:val="both"/>
      </w:pPr>
    </w:p>
  </w:footnote>
  <w:footnote w:id="16">
    <w:p w:rsidR="00CA3802" w:rsidRDefault="00CA3802" w:rsidP="00AD5EC4">
      <w:pPr>
        <w:pStyle w:val="Notedebasdepage"/>
        <w:ind w:left="284" w:hanging="284"/>
        <w:jc w:val="both"/>
      </w:pPr>
      <w:r>
        <w:rPr>
          <w:rStyle w:val="Caractresdenotedebasdepage"/>
        </w:rPr>
        <w:t>6</w:t>
      </w:r>
      <w:r>
        <w:t xml:space="preserve">  </w:t>
      </w:r>
      <w:r>
        <w:rPr>
          <w:sz w:val="24"/>
          <w:szCs w:val="24"/>
        </w:rPr>
        <w:t xml:space="preserve">Comme les mères des enfants miraculeux : Isaac (Genèse 11,30), Jacob et Esaü (Genèse 25,21), Joseph et Benjamin (Genèse 29,31), Samson (Juges 13,2-3), Samuel (1 Samuel 1,5). Cette </w:t>
      </w:r>
      <w:r>
        <w:rPr>
          <w:i/>
          <w:iCs/>
          <w:sz w:val="24"/>
          <w:szCs w:val="24"/>
        </w:rPr>
        <w:t xml:space="preserve">stérilité </w:t>
      </w:r>
      <w:r>
        <w:rPr>
          <w:sz w:val="24"/>
          <w:szCs w:val="24"/>
        </w:rPr>
        <w:t>est toujours regardée comme une honte (Genèse 30,23 ; 1 Samuel 1,10 ; Ésaïe 4,1) et souvent comme un châtiment (Lévitique 20,20-21 ; 2 Samuel 6,23).</w:t>
      </w:r>
    </w:p>
    <w:p w:rsidR="00CA3802" w:rsidRDefault="00CA3802" w:rsidP="00AD5EC4">
      <w:pPr>
        <w:pStyle w:val="Notedebasdepage"/>
        <w:jc w:val="both"/>
      </w:pPr>
    </w:p>
  </w:footnote>
  <w:footnote w:id="17">
    <w:p w:rsidR="00CA3802" w:rsidRDefault="00CA3802" w:rsidP="00AD5EC4">
      <w:pPr>
        <w:pStyle w:val="Notedebasdepage"/>
      </w:pPr>
      <w:r>
        <w:rPr>
          <w:rStyle w:val="Caractresdenotedebasdepage"/>
        </w:rPr>
        <w:t>7</w:t>
      </w:r>
      <w:r>
        <w:t xml:space="preserve">    </w:t>
      </w:r>
      <w:r>
        <w:rPr>
          <w:sz w:val="24"/>
          <w:szCs w:val="24"/>
        </w:rPr>
        <w:t>Comme Abraham et Sara (Genèse 18,11).</w:t>
      </w:r>
    </w:p>
    <w:p w:rsidR="00CA3802" w:rsidRDefault="00CA3802" w:rsidP="00AD5EC4">
      <w:pPr>
        <w:pStyle w:val="Notedebasdepage"/>
      </w:pPr>
    </w:p>
  </w:footnote>
  <w:footnote w:id="18">
    <w:p w:rsidR="00CA3802" w:rsidRDefault="00CA3802" w:rsidP="00B60E5F">
      <w:pPr>
        <w:pStyle w:val="Notedebasdepage"/>
        <w:ind w:left="284" w:hanging="284"/>
        <w:jc w:val="both"/>
      </w:pPr>
      <w:r>
        <w:rPr>
          <w:rStyle w:val="Caractresdenotedebasdepage"/>
        </w:rPr>
        <w:t>8</w:t>
      </w:r>
      <w:r>
        <w:t xml:space="preserve">   </w:t>
      </w:r>
      <w:r>
        <w:rPr>
          <w:sz w:val="24"/>
          <w:szCs w:val="24"/>
        </w:rPr>
        <w:t>Chaque classe accomplissait son service dans le Temple à tour de rôle durant une semaine.</w:t>
      </w:r>
    </w:p>
    <w:p w:rsidR="00CA3802" w:rsidRDefault="00CA3802" w:rsidP="00AD5EC4">
      <w:pPr>
        <w:pStyle w:val="Notedebasdepage"/>
        <w:jc w:val="both"/>
      </w:pPr>
    </w:p>
  </w:footnote>
  <w:footnote w:id="19">
    <w:p w:rsidR="00CA3802" w:rsidRDefault="00CA3802" w:rsidP="00B60E5F">
      <w:pPr>
        <w:pStyle w:val="Notedebasdepage"/>
        <w:ind w:left="284" w:hanging="284"/>
        <w:jc w:val="both"/>
      </w:pPr>
      <w:r>
        <w:rPr>
          <w:rStyle w:val="Caractresdenotedebasdepage"/>
        </w:rPr>
        <w:t>9</w:t>
      </w:r>
      <w:r>
        <w:t xml:space="preserve">    </w:t>
      </w:r>
      <w:r>
        <w:rPr>
          <w:sz w:val="24"/>
          <w:szCs w:val="24"/>
        </w:rPr>
        <w:t>Les éditeurs du Nouveau Testament rattachent les premiers mots de ce verset soit à ce qui précède (le tour de service des classes), soit à ce qui suit (le tirage au sort).</w:t>
      </w:r>
    </w:p>
    <w:p w:rsidR="00CA3802" w:rsidRDefault="00CA3802" w:rsidP="00AD5EC4">
      <w:pPr>
        <w:pStyle w:val="Notedebasdepage"/>
        <w:jc w:val="both"/>
      </w:pPr>
    </w:p>
  </w:footnote>
  <w:footnote w:id="20">
    <w:p w:rsidR="00CA3802" w:rsidRDefault="00CA3802" w:rsidP="00B60E5F">
      <w:pPr>
        <w:pStyle w:val="Notedebasdepage"/>
        <w:ind w:left="426" w:hanging="426"/>
        <w:jc w:val="both"/>
      </w:pPr>
      <w:r>
        <w:rPr>
          <w:rStyle w:val="Appelnotedebasdep"/>
        </w:rPr>
        <w:t>10</w:t>
      </w:r>
      <w:r>
        <w:t xml:space="preserve">    </w:t>
      </w:r>
      <w:r>
        <w:rPr>
          <w:sz w:val="24"/>
          <w:szCs w:val="24"/>
        </w:rPr>
        <w:t>Ce rite s'accomplissait matin et soir au moment du sacrifice. Les prêtres étant très nombreux, c'était pour eux un honneur fort rare de pouvoir exercer cette fonction.</w:t>
      </w:r>
      <w:r>
        <w:t xml:space="preserve"> </w:t>
      </w:r>
    </w:p>
    <w:p w:rsidR="00CA3802" w:rsidRDefault="00CA3802" w:rsidP="00AD5EC4">
      <w:pPr>
        <w:pStyle w:val="Notedebasdepage"/>
        <w:jc w:val="both"/>
      </w:pPr>
    </w:p>
  </w:footnote>
  <w:footnote w:id="21">
    <w:p w:rsidR="00CA3802" w:rsidRDefault="00CA3802" w:rsidP="00B60E5F">
      <w:pPr>
        <w:pStyle w:val="Notedebasdepage"/>
        <w:ind w:left="426" w:hanging="426"/>
        <w:jc w:val="both"/>
      </w:pPr>
      <w:r>
        <w:rPr>
          <w:rStyle w:val="Appelnotedebasdep"/>
        </w:rPr>
        <w:t>11</w:t>
      </w:r>
      <w:r>
        <w:t xml:space="preserve">    </w:t>
      </w:r>
      <w:r>
        <w:rPr>
          <w:sz w:val="24"/>
          <w:szCs w:val="24"/>
        </w:rPr>
        <w:t>Nom sacré du peuple de Dieu (</w:t>
      </w:r>
      <w:proofErr w:type="spellStart"/>
      <w:r>
        <w:rPr>
          <w:i/>
          <w:iCs/>
          <w:sz w:val="24"/>
          <w:szCs w:val="24"/>
        </w:rPr>
        <w:t>laos</w:t>
      </w:r>
      <w:proofErr w:type="spellEnd"/>
      <w:r>
        <w:rPr>
          <w:sz w:val="24"/>
          <w:szCs w:val="24"/>
        </w:rPr>
        <w:t xml:space="preserve">) particulièrement fréquent chez </w:t>
      </w:r>
      <w:proofErr w:type="spellStart"/>
      <w:r>
        <w:rPr>
          <w:sz w:val="24"/>
          <w:szCs w:val="24"/>
        </w:rPr>
        <w:t>Lc</w:t>
      </w:r>
      <w:proofErr w:type="spellEnd"/>
      <w:r>
        <w:rPr>
          <w:sz w:val="24"/>
          <w:szCs w:val="24"/>
        </w:rPr>
        <w:t xml:space="preserve"> (1,21.68.77 ; 2,10.32 ; 3,15.18.21...).</w:t>
      </w:r>
    </w:p>
    <w:p w:rsidR="00CA3802" w:rsidRDefault="00CA3802" w:rsidP="00AD5EC4">
      <w:pPr>
        <w:pStyle w:val="Notedebasdepage"/>
      </w:pPr>
      <w:r>
        <w:t xml:space="preserve"> </w:t>
      </w:r>
    </w:p>
  </w:footnote>
  <w:footnote w:id="22">
    <w:p w:rsidR="00CA3802" w:rsidRDefault="00CA3802" w:rsidP="00B60E5F">
      <w:pPr>
        <w:pStyle w:val="Notedebasdepage"/>
        <w:ind w:left="426" w:hanging="426"/>
        <w:jc w:val="both"/>
      </w:pPr>
      <w:r>
        <w:rPr>
          <w:rStyle w:val="Appelnotedebasdep"/>
        </w:rPr>
        <w:t>12</w:t>
      </w:r>
      <w:r>
        <w:t xml:space="preserve">   </w:t>
      </w:r>
      <w:r>
        <w:rPr>
          <w:sz w:val="24"/>
          <w:szCs w:val="24"/>
        </w:rPr>
        <w:t>Cette place marque sans doute la dignité de l'ange ; voir Ézéchiel 10,3 ; Psaume           110,1.</w:t>
      </w:r>
    </w:p>
    <w:p w:rsidR="00CA3802" w:rsidRDefault="00CA3802" w:rsidP="00AD5EC4">
      <w:pPr>
        <w:pStyle w:val="Notedebasdepage"/>
      </w:pPr>
      <w:r>
        <w:t xml:space="preserve"> </w:t>
      </w:r>
    </w:p>
  </w:footnote>
  <w:footnote w:id="23">
    <w:p w:rsidR="00CA3802" w:rsidRDefault="00CA3802" w:rsidP="00AD5EC4">
      <w:pPr>
        <w:pStyle w:val="Notedebasdepage"/>
      </w:pPr>
      <w:r>
        <w:rPr>
          <w:rStyle w:val="Appelnotedebasdep"/>
        </w:rPr>
        <w:t>13</w:t>
      </w:r>
      <w:r>
        <w:t xml:space="preserve">     </w:t>
      </w:r>
      <w:r>
        <w:rPr>
          <w:sz w:val="24"/>
          <w:szCs w:val="24"/>
        </w:rPr>
        <w:t>L'</w:t>
      </w:r>
      <w:r>
        <w:rPr>
          <w:i/>
          <w:iCs/>
          <w:sz w:val="24"/>
          <w:szCs w:val="24"/>
        </w:rPr>
        <w:t xml:space="preserve">autel d'or </w:t>
      </w:r>
      <w:r>
        <w:rPr>
          <w:sz w:val="24"/>
          <w:szCs w:val="24"/>
        </w:rPr>
        <w:t>de 1 Rois 6,20-21 ; 7,48.</w:t>
      </w:r>
    </w:p>
    <w:p w:rsidR="00CA3802" w:rsidRDefault="00CA3802" w:rsidP="00AD5EC4">
      <w:pPr>
        <w:pStyle w:val="Notedebasdepage"/>
        <w:rPr>
          <w:sz w:val="24"/>
          <w:szCs w:val="24"/>
        </w:rPr>
      </w:pPr>
    </w:p>
  </w:footnote>
  <w:footnote w:id="24">
    <w:p w:rsidR="00CA3802" w:rsidRDefault="00CA3802" w:rsidP="00B60E5F">
      <w:pPr>
        <w:pStyle w:val="Notedebasdepage"/>
        <w:ind w:left="426" w:hanging="426"/>
        <w:jc w:val="both"/>
        <w:rPr>
          <w:sz w:val="24"/>
          <w:szCs w:val="24"/>
        </w:rPr>
      </w:pPr>
      <w:r>
        <w:rPr>
          <w:rStyle w:val="Appelnotedebasdep"/>
        </w:rPr>
        <w:t>14</w:t>
      </w:r>
      <w:r>
        <w:t xml:space="preserve">   </w:t>
      </w:r>
      <w:r>
        <w:rPr>
          <w:sz w:val="24"/>
          <w:szCs w:val="24"/>
        </w:rPr>
        <w:t xml:space="preserve">Ce </w:t>
      </w:r>
      <w:r>
        <w:rPr>
          <w:i/>
          <w:iCs/>
          <w:sz w:val="24"/>
          <w:szCs w:val="24"/>
        </w:rPr>
        <w:t xml:space="preserve">trouble </w:t>
      </w:r>
      <w:r>
        <w:rPr>
          <w:sz w:val="24"/>
          <w:szCs w:val="24"/>
        </w:rPr>
        <w:t xml:space="preserve">est souvent noté dans l'Ancien Testament devant les apparitions des                anges (Juges 6,22 ; 13,20.22 ; </w:t>
      </w:r>
      <w:r>
        <w:rPr>
          <w:i/>
          <w:iCs/>
          <w:sz w:val="24"/>
          <w:szCs w:val="24"/>
        </w:rPr>
        <w:t xml:space="preserve">Tobit </w:t>
      </w:r>
      <w:r>
        <w:rPr>
          <w:sz w:val="24"/>
          <w:szCs w:val="24"/>
        </w:rPr>
        <w:t xml:space="preserve">12,16 ; Daniel 8,17-18 ; 10,7-8.11.16), et de même la </w:t>
      </w:r>
      <w:r>
        <w:rPr>
          <w:i/>
          <w:iCs/>
          <w:sz w:val="24"/>
          <w:szCs w:val="24"/>
        </w:rPr>
        <w:t xml:space="preserve">crainte, </w:t>
      </w:r>
      <w:r>
        <w:rPr>
          <w:sz w:val="24"/>
          <w:szCs w:val="24"/>
        </w:rPr>
        <w:t xml:space="preserve">qui est l'effroi de l'homme devant le mystère dont il sent la transcendance ; </w:t>
      </w:r>
      <w:proofErr w:type="spellStart"/>
      <w:r>
        <w:rPr>
          <w:sz w:val="24"/>
          <w:szCs w:val="24"/>
        </w:rPr>
        <w:t>Lc</w:t>
      </w:r>
      <w:proofErr w:type="spellEnd"/>
      <w:r>
        <w:rPr>
          <w:sz w:val="24"/>
          <w:szCs w:val="24"/>
        </w:rPr>
        <w:t xml:space="preserve"> la marquera encore devant les révélations (2,9 ; 9,34), les miracles (1,65 ; 5,26 ; 7,16 ; 8,25.35.37 ; 24,5.37 ; </w:t>
      </w:r>
      <w:proofErr w:type="spellStart"/>
      <w:r>
        <w:rPr>
          <w:sz w:val="24"/>
          <w:szCs w:val="24"/>
        </w:rPr>
        <w:t>Ac</w:t>
      </w:r>
      <w:proofErr w:type="spellEnd"/>
      <w:r>
        <w:rPr>
          <w:sz w:val="24"/>
          <w:szCs w:val="24"/>
        </w:rPr>
        <w:t xml:space="preserve"> 2,43) et les autres interventions divines (</w:t>
      </w:r>
      <w:proofErr w:type="spellStart"/>
      <w:r>
        <w:rPr>
          <w:sz w:val="24"/>
          <w:szCs w:val="24"/>
        </w:rPr>
        <w:t>Ac</w:t>
      </w:r>
      <w:proofErr w:type="spellEnd"/>
      <w:r>
        <w:rPr>
          <w:sz w:val="24"/>
          <w:szCs w:val="24"/>
        </w:rPr>
        <w:t xml:space="preserve"> 5,5.11 ; 19,17).</w:t>
      </w:r>
    </w:p>
    <w:p w:rsidR="00CA3802" w:rsidRDefault="00CA3802" w:rsidP="00AD5EC4">
      <w:pPr>
        <w:pStyle w:val="Notedebasdepage"/>
        <w:jc w:val="both"/>
        <w:rPr>
          <w:sz w:val="24"/>
          <w:szCs w:val="24"/>
        </w:rPr>
      </w:pPr>
    </w:p>
  </w:footnote>
  <w:footnote w:id="25">
    <w:p w:rsidR="00CA3802" w:rsidRDefault="00CA3802" w:rsidP="00B60E5F">
      <w:pPr>
        <w:pStyle w:val="Notedebasdepage"/>
        <w:ind w:left="426" w:hanging="426"/>
        <w:jc w:val="both"/>
      </w:pPr>
      <w:r>
        <w:rPr>
          <w:rStyle w:val="Appelnotedebasdep"/>
        </w:rPr>
        <w:t>15</w:t>
      </w:r>
      <w:r>
        <w:t xml:space="preserve">     </w:t>
      </w:r>
      <w:r>
        <w:rPr>
          <w:sz w:val="24"/>
          <w:szCs w:val="24"/>
        </w:rPr>
        <w:t xml:space="preserve">Parole rassurante, usuelle dans les apparitions de Dieu (Genèse 15,1 ; 26,24 ; 46,3 ; Juges 6,23) et des anges (Genèse 21,17 ; </w:t>
      </w:r>
      <w:r>
        <w:rPr>
          <w:i/>
          <w:iCs/>
          <w:sz w:val="24"/>
          <w:szCs w:val="24"/>
        </w:rPr>
        <w:t xml:space="preserve">Tobit </w:t>
      </w:r>
      <w:r>
        <w:rPr>
          <w:sz w:val="24"/>
          <w:szCs w:val="24"/>
        </w:rPr>
        <w:t>12,17 ; Daniel 10,12.19).</w:t>
      </w:r>
    </w:p>
    <w:p w:rsidR="00CA3802" w:rsidRDefault="00CA3802" w:rsidP="00AD5EC4">
      <w:pPr>
        <w:pStyle w:val="Notedebasdepage"/>
      </w:pPr>
    </w:p>
  </w:footnote>
  <w:footnote w:id="26">
    <w:p w:rsidR="00CA3802" w:rsidRDefault="00CA3802" w:rsidP="00795114">
      <w:pPr>
        <w:pStyle w:val="Notedebasdepage"/>
        <w:ind w:left="426" w:hanging="426"/>
        <w:jc w:val="both"/>
      </w:pPr>
      <w:r>
        <w:rPr>
          <w:rStyle w:val="Appelnotedebasdep"/>
        </w:rPr>
        <w:t>16</w:t>
      </w:r>
      <w:r>
        <w:t xml:space="preserve">     </w:t>
      </w:r>
      <w:r>
        <w:rPr>
          <w:sz w:val="24"/>
          <w:szCs w:val="24"/>
        </w:rPr>
        <w:t>Malgré la suite du verset, ce n'est pas un fils que Zacharie demandait dans sa prière (voir son incrédulité aux versets 18.20) : cette prière que le prêtre présentait au nom du peuple devait plutôt porter sur le salut messianique.</w:t>
      </w:r>
    </w:p>
    <w:p w:rsidR="00CA3802" w:rsidRDefault="00CA3802" w:rsidP="00AD5EC4">
      <w:pPr>
        <w:pStyle w:val="Notedebasdepage"/>
      </w:pPr>
    </w:p>
  </w:footnote>
  <w:footnote w:id="27">
    <w:p w:rsidR="00CA3802" w:rsidRDefault="00CA3802" w:rsidP="00795114">
      <w:pPr>
        <w:pStyle w:val="Notedebasdepage"/>
        <w:ind w:left="426" w:hanging="426"/>
        <w:jc w:val="both"/>
      </w:pPr>
      <w:r>
        <w:rPr>
          <w:rStyle w:val="Appelnotedebasdep"/>
        </w:rPr>
        <w:t>17</w:t>
      </w:r>
      <w:r>
        <w:t xml:space="preserve">      </w:t>
      </w:r>
      <w:r>
        <w:rPr>
          <w:sz w:val="24"/>
          <w:szCs w:val="24"/>
        </w:rPr>
        <w:t xml:space="preserve">Cette annonce reprend les termes des annonces de naissance de l'Ancien Testament, surtout ceux de Genèse 17,19 (voir Genèse 16,11 ; Juges 13,3.5 ; Ésaïe 7,14). Le nom de </w:t>
      </w:r>
      <w:r>
        <w:rPr>
          <w:i/>
          <w:iCs/>
          <w:sz w:val="24"/>
          <w:szCs w:val="24"/>
        </w:rPr>
        <w:t xml:space="preserve">Jean </w:t>
      </w:r>
      <w:r>
        <w:rPr>
          <w:sz w:val="24"/>
          <w:szCs w:val="24"/>
        </w:rPr>
        <w:t xml:space="preserve">signifie : </w:t>
      </w:r>
      <w:r>
        <w:rPr>
          <w:i/>
          <w:iCs/>
          <w:sz w:val="24"/>
          <w:szCs w:val="24"/>
        </w:rPr>
        <w:t xml:space="preserve">Le Seigneur fait grâce. </w:t>
      </w:r>
      <w:r>
        <w:rPr>
          <w:sz w:val="24"/>
          <w:szCs w:val="24"/>
        </w:rPr>
        <w:t>L'enfant est le premier signe de l'avènement du messie.</w:t>
      </w:r>
    </w:p>
    <w:p w:rsidR="00CA3802" w:rsidRDefault="00CA3802" w:rsidP="00AD5EC4">
      <w:pPr>
        <w:pStyle w:val="Notedebasdepage"/>
      </w:pPr>
    </w:p>
  </w:footnote>
  <w:footnote w:id="28">
    <w:p w:rsidR="00CA3802" w:rsidRDefault="00CA3802" w:rsidP="00AD5EC4">
      <w:pPr>
        <w:pStyle w:val="Notedebasdepage"/>
        <w:rPr>
          <w:sz w:val="24"/>
          <w:szCs w:val="24"/>
        </w:rPr>
      </w:pPr>
      <w:r>
        <w:rPr>
          <w:rStyle w:val="Appelnotedebasdep"/>
        </w:rPr>
        <w:t>18</w:t>
      </w:r>
      <w:r>
        <w:t xml:space="preserve">     </w:t>
      </w:r>
      <w:r>
        <w:rPr>
          <w:sz w:val="24"/>
          <w:szCs w:val="24"/>
        </w:rPr>
        <w:t xml:space="preserve">Il s'agit de la </w:t>
      </w:r>
      <w:r>
        <w:rPr>
          <w:i/>
          <w:iCs/>
          <w:sz w:val="24"/>
          <w:szCs w:val="24"/>
        </w:rPr>
        <w:t xml:space="preserve">joie </w:t>
      </w:r>
      <w:r>
        <w:rPr>
          <w:sz w:val="24"/>
          <w:szCs w:val="24"/>
        </w:rPr>
        <w:t>messianique, notée encore en 1,28.44.47 ; 2,10.</w:t>
      </w:r>
    </w:p>
    <w:p w:rsidR="00CA3802" w:rsidRDefault="00CA3802" w:rsidP="00AD5EC4">
      <w:pPr>
        <w:pStyle w:val="Notedebasdepage"/>
      </w:pPr>
    </w:p>
  </w:footnote>
  <w:footnote w:id="29">
    <w:p w:rsidR="00CA3802" w:rsidRDefault="00CA3802" w:rsidP="00795114">
      <w:pPr>
        <w:pStyle w:val="Notedebasdepage"/>
        <w:ind w:left="426" w:right="-73" w:hanging="426"/>
      </w:pPr>
      <w:r>
        <w:rPr>
          <w:rStyle w:val="Appelnotedebasdep"/>
        </w:rPr>
        <w:t>19</w:t>
      </w:r>
      <w:r>
        <w:t xml:space="preserve">     </w:t>
      </w:r>
      <w:r>
        <w:rPr>
          <w:sz w:val="24"/>
          <w:szCs w:val="24"/>
        </w:rPr>
        <w:t xml:space="preserve">De même Élie se tenait </w:t>
      </w:r>
      <w:r>
        <w:rPr>
          <w:i/>
          <w:iCs/>
          <w:sz w:val="24"/>
          <w:szCs w:val="24"/>
        </w:rPr>
        <w:t xml:space="preserve">devant le Seigneur </w:t>
      </w:r>
      <w:r>
        <w:rPr>
          <w:sz w:val="24"/>
          <w:szCs w:val="24"/>
        </w:rPr>
        <w:t xml:space="preserve">comme un serviteur (1 Rois 17,1 ; 18,15). </w:t>
      </w:r>
    </w:p>
    <w:p w:rsidR="00CA3802" w:rsidRDefault="00CA3802" w:rsidP="00AD5EC4">
      <w:pPr>
        <w:pStyle w:val="Notedebasdepage"/>
      </w:pPr>
    </w:p>
  </w:footnote>
  <w:footnote w:id="30">
    <w:p w:rsidR="00CA3802" w:rsidRDefault="00CA3802" w:rsidP="00795114">
      <w:pPr>
        <w:pStyle w:val="Notedebasdepage"/>
        <w:ind w:left="426" w:hanging="426"/>
        <w:jc w:val="both"/>
      </w:pPr>
      <w:r>
        <w:rPr>
          <w:rStyle w:val="Appelnotedebasdep"/>
        </w:rPr>
        <w:t>20</w:t>
      </w:r>
      <w:r>
        <w:t xml:space="preserve">    </w:t>
      </w:r>
      <w:r>
        <w:rPr>
          <w:sz w:val="24"/>
          <w:szCs w:val="24"/>
        </w:rPr>
        <w:t xml:space="preserve">Pratique des </w:t>
      </w:r>
      <w:proofErr w:type="spellStart"/>
      <w:r>
        <w:rPr>
          <w:sz w:val="24"/>
          <w:szCs w:val="24"/>
        </w:rPr>
        <w:t>nazirs</w:t>
      </w:r>
      <w:proofErr w:type="spellEnd"/>
      <w:r>
        <w:rPr>
          <w:sz w:val="24"/>
          <w:szCs w:val="24"/>
        </w:rPr>
        <w:t xml:space="preserve"> (Nombres 6,3-4), imposée de même à Samson avant sa </w:t>
      </w:r>
      <w:proofErr w:type="spellStart"/>
      <w:r>
        <w:rPr>
          <w:sz w:val="24"/>
          <w:szCs w:val="24"/>
        </w:rPr>
        <w:t>nais-sance</w:t>
      </w:r>
      <w:proofErr w:type="spellEnd"/>
      <w:r>
        <w:rPr>
          <w:sz w:val="24"/>
          <w:szCs w:val="24"/>
        </w:rPr>
        <w:t xml:space="preserve"> (Juges 13,4.7.14). Elle annonce l'ascétisme de Jean le Baptiste (</w:t>
      </w:r>
      <w:proofErr w:type="spellStart"/>
      <w:r>
        <w:rPr>
          <w:sz w:val="24"/>
          <w:szCs w:val="24"/>
        </w:rPr>
        <w:t>Lc</w:t>
      </w:r>
      <w:proofErr w:type="spellEnd"/>
      <w:r>
        <w:rPr>
          <w:sz w:val="24"/>
          <w:szCs w:val="24"/>
        </w:rPr>
        <w:t xml:space="preserve"> 7,33).</w:t>
      </w:r>
    </w:p>
    <w:p w:rsidR="00CA3802" w:rsidRDefault="00CA3802" w:rsidP="00AD5EC4">
      <w:pPr>
        <w:pStyle w:val="Notedebasdepage"/>
        <w:rPr>
          <w:sz w:val="24"/>
          <w:szCs w:val="24"/>
        </w:rPr>
      </w:pPr>
    </w:p>
  </w:footnote>
  <w:footnote w:id="31">
    <w:p w:rsidR="00CA3802" w:rsidRDefault="00CA3802" w:rsidP="00795114">
      <w:pPr>
        <w:pStyle w:val="Notedebasdepage"/>
        <w:ind w:left="426" w:hanging="426"/>
        <w:jc w:val="both"/>
      </w:pPr>
      <w:r>
        <w:rPr>
          <w:rStyle w:val="Appelnotedebasdep"/>
        </w:rPr>
        <w:t>21</w:t>
      </w:r>
      <w:r>
        <w:t xml:space="preserve">     </w:t>
      </w:r>
      <w:r>
        <w:rPr>
          <w:sz w:val="24"/>
          <w:szCs w:val="24"/>
        </w:rPr>
        <w:t xml:space="preserve">Plusieurs personnages de l'Ancien Testament sont consacrés au Seigneur </w:t>
      </w:r>
      <w:r>
        <w:rPr>
          <w:i/>
          <w:iCs/>
          <w:sz w:val="24"/>
          <w:szCs w:val="24"/>
        </w:rPr>
        <w:t>avant leur naissance </w:t>
      </w:r>
      <w:r>
        <w:rPr>
          <w:sz w:val="24"/>
          <w:szCs w:val="24"/>
        </w:rPr>
        <w:t>: Samson, Jérémie, le Serviteur du Seigneur (Juges 13,5 ; 16,17 ; Jérémie 1,5 ; Ésaïe 49,1.5). Cela signifie qu'ils sont prédestinés à leur mission (voir Ga 1,15). La venue de l'Esprit sur Jean sera racontée en 1,41-44.</w:t>
      </w:r>
    </w:p>
    <w:p w:rsidR="00CA3802" w:rsidRDefault="00CA3802" w:rsidP="00AD5EC4">
      <w:pPr>
        <w:pStyle w:val="Notedebasdepage"/>
      </w:pPr>
      <w:r>
        <w:t xml:space="preserve"> </w:t>
      </w:r>
    </w:p>
  </w:footnote>
  <w:footnote w:id="32">
    <w:p w:rsidR="00CA3802" w:rsidRDefault="00CA3802" w:rsidP="00795114">
      <w:pPr>
        <w:pStyle w:val="Notedebasdepage"/>
        <w:ind w:left="426" w:hanging="426"/>
        <w:jc w:val="both"/>
      </w:pPr>
      <w:r>
        <w:rPr>
          <w:rStyle w:val="Appelnotedebasdep"/>
        </w:rPr>
        <w:t>22</w:t>
      </w:r>
      <w:r>
        <w:t xml:space="preserve">    </w:t>
      </w:r>
      <w:r>
        <w:rPr>
          <w:sz w:val="24"/>
          <w:szCs w:val="24"/>
        </w:rPr>
        <w:t>Jean va hériter de la mission de conversion de son ancêtre Lévi, telle que la décrit Malachie 2,6.</w:t>
      </w:r>
    </w:p>
    <w:p w:rsidR="00CA3802" w:rsidRDefault="00CA3802" w:rsidP="00AD5EC4">
      <w:pPr>
        <w:pStyle w:val="Notedebasdepage"/>
        <w:rPr>
          <w:sz w:val="24"/>
          <w:szCs w:val="24"/>
        </w:rPr>
      </w:pPr>
    </w:p>
  </w:footnote>
  <w:footnote w:id="33">
    <w:p w:rsidR="00CA3802" w:rsidRDefault="00CA3802" w:rsidP="00795114">
      <w:pPr>
        <w:pStyle w:val="Notedebasdepage"/>
        <w:ind w:left="426" w:hanging="426"/>
        <w:jc w:val="both"/>
      </w:pPr>
      <w:r>
        <w:rPr>
          <w:rStyle w:val="Appelnotedebasdep"/>
        </w:rPr>
        <w:t>23</w:t>
      </w:r>
      <w:r>
        <w:t xml:space="preserve">    </w:t>
      </w:r>
      <w:r>
        <w:rPr>
          <w:sz w:val="24"/>
          <w:szCs w:val="24"/>
        </w:rPr>
        <w:t xml:space="preserve">Jean sera le </w:t>
      </w:r>
      <w:r>
        <w:rPr>
          <w:i/>
          <w:iCs/>
          <w:sz w:val="24"/>
          <w:szCs w:val="24"/>
        </w:rPr>
        <w:t xml:space="preserve">précurseur </w:t>
      </w:r>
      <w:r>
        <w:rPr>
          <w:sz w:val="24"/>
          <w:szCs w:val="24"/>
        </w:rPr>
        <w:t xml:space="preserve">de Dieu annoncé en Malachie 3,1.24 (voir </w:t>
      </w:r>
      <w:proofErr w:type="spellStart"/>
      <w:r>
        <w:rPr>
          <w:sz w:val="24"/>
          <w:szCs w:val="24"/>
        </w:rPr>
        <w:t>Lc</w:t>
      </w:r>
      <w:proofErr w:type="spellEnd"/>
      <w:r>
        <w:rPr>
          <w:sz w:val="24"/>
          <w:szCs w:val="24"/>
        </w:rPr>
        <w:t xml:space="preserve"> 1,76 et 7,27 </w:t>
      </w:r>
      <w:proofErr w:type="gramStart"/>
      <w:r>
        <w:rPr>
          <w:sz w:val="24"/>
          <w:szCs w:val="24"/>
        </w:rPr>
        <w:t>note</w:t>
      </w:r>
      <w:proofErr w:type="gramEnd"/>
      <w:r>
        <w:rPr>
          <w:sz w:val="24"/>
          <w:szCs w:val="24"/>
        </w:rPr>
        <w:t>).</w:t>
      </w:r>
    </w:p>
    <w:p w:rsidR="00CA3802" w:rsidRDefault="00CA3802" w:rsidP="00AD5EC4">
      <w:pPr>
        <w:pStyle w:val="Notedebasdepage"/>
        <w:rPr>
          <w:sz w:val="24"/>
          <w:szCs w:val="24"/>
        </w:rPr>
      </w:pPr>
    </w:p>
  </w:footnote>
  <w:footnote w:id="34">
    <w:p w:rsidR="00CA3802" w:rsidRDefault="00CA3802" w:rsidP="00795114">
      <w:pPr>
        <w:pStyle w:val="Notedebasdepage"/>
        <w:ind w:left="426" w:hanging="426"/>
        <w:jc w:val="both"/>
      </w:pPr>
      <w:r>
        <w:rPr>
          <w:rStyle w:val="Appelnotedebasdep"/>
        </w:rPr>
        <w:t>24</w:t>
      </w:r>
      <w:r>
        <w:t xml:space="preserve">   </w:t>
      </w:r>
      <w:r>
        <w:rPr>
          <w:sz w:val="24"/>
          <w:szCs w:val="24"/>
        </w:rPr>
        <w:t xml:space="preserve">Selon Mt 11,14 et 17,12-13, Jean le Baptiste est </w:t>
      </w:r>
      <w:r>
        <w:rPr>
          <w:i/>
          <w:iCs/>
          <w:sz w:val="24"/>
          <w:szCs w:val="24"/>
        </w:rPr>
        <w:t xml:space="preserve">Élie, </w:t>
      </w:r>
      <w:r>
        <w:rPr>
          <w:sz w:val="24"/>
          <w:szCs w:val="24"/>
        </w:rPr>
        <w:t xml:space="preserve">attendu à la fin des temps (Malachie 3,23) ; Mc 9,13 le suppose aussi. </w:t>
      </w:r>
      <w:proofErr w:type="spellStart"/>
      <w:r>
        <w:rPr>
          <w:sz w:val="24"/>
          <w:szCs w:val="24"/>
        </w:rPr>
        <w:t>Lc</w:t>
      </w:r>
      <w:proofErr w:type="spellEnd"/>
      <w:r>
        <w:rPr>
          <w:sz w:val="24"/>
          <w:szCs w:val="24"/>
        </w:rPr>
        <w:t xml:space="preserve"> évite toute identification de Jean avec Élie ; c'est plutôt Jésus qu'il compare à ce dernier (4,26 ; 7,12.15 ; 9,42.51.54.57.61-62 ; 22,43-45).</w:t>
      </w:r>
    </w:p>
    <w:p w:rsidR="00CA3802" w:rsidRDefault="00CA3802" w:rsidP="00AD5EC4">
      <w:pPr>
        <w:pStyle w:val="Notedebasdepage"/>
        <w:rPr>
          <w:sz w:val="24"/>
          <w:szCs w:val="24"/>
        </w:rPr>
      </w:pPr>
    </w:p>
  </w:footnote>
  <w:footnote w:id="35">
    <w:p w:rsidR="00CA3802" w:rsidRDefault="00CA3802" w:rsidP="00AD5EC4">
      <w:pPr>
        <w:pStyle w:val="Notedebasdepage"/>
        <w:rPr>
          <w:sz w:val="24"/>
          <w:szCs w:val="24"/>
        </w:rPr>
      </w:pPr>
      <w:r>
        <w:rPr>
          <w:rStyle w:val="Appelnotedebasdep"/>
        </w:rPr>
        <w:t>25</w:t>
      </w:r>
      <w:r>
        <w:t xml:space="preserve"> </w:t>
      </w:r>
      <w:r>
        <w:rPr>
          <w:sz w:val="24"/>
          <w:szCs w:val="24"/>
        </w:rPr>
        <w:t xml:space="preserve">   C'est la mission d'Élie en Malachie 3,24 et </w:t>
      </w:r>
      <w:proofErr w:type="spellStart"/>
      <w:r>
        <w:rPr>
          <w:i/>
          <w:iCs/>
          <w:sz w:val="24"/>
          <w:szCs w:val="24"/>
        </w:rPr>
        <w:t>Siracide</w:t>
      </w:r>
      <w:proofErr w:type="spellEnd"/>
      <w:r>
        <w:rPr>
          <w:i/>
          <w:iCs/>
          <w:sz w:val="24"/>
          <w:szCs w:val="24"/>
        </w:rPr>
        <w:t xml:space="preserve"> </w:t>
      </w:r>
      <w:r>
        <w:rPr>
          <w:sz w:val="24"/>
          <w:szCs w:val="24"/>
        </w:rPr>
        <w:t>48,10.</w:t>
      </w:r>
    </w:p>
  </w:footnote>
  <w:footnote w:id="36">
    <w:p w:rsidR="00CA3802" w:rsidRDefault="00CA3802" w:rsidP="00AD5EC4">
      <w:pPr>
        <w:pStyle w:val="Notedebasdepage"/>
      </w:pPr>
      <w:r>
        <w:rPr>
          <w:rStyle w:val="Caractresdenotedebasdepage"/>
        </w:rPr>
        <w:t xml:space="preserve">         </w:t>
      </w:r>
    </w:p>
  </w:footnote>
  <w:footnote w:id="37">
    <w:p w:rsidR="00CA3802" w:rsidRDefault="00CA3802" w:rsidP="00795114">
      <w:pPr>
        <w:pStyle w:val="Notedebasdepage"/>
        <w:ind w:left="426" w:hanging="426"/>
        <w:jc w:val="both"/>
      </w:pPr>
      <w:r>
        <w:rPr>
          <w:rStyle w:val="Caractresdenotedebasdepage"/>
        </w:rPr>
        <w:t xml:space="preserve">26      </w:t>
      </w:r>
      <w:r>
        <w:rPr>
          <w:sz w:val="24"/>
          <w:szCs w:val="24"/>
        </w:rPr>
        <w:t xml:space="preserve">Littéralement : </w:t>
      </w:r>
      <w:r>
        <w:rPr>
          <w:i/>
          <w:iCs/>
          <w:sz w:val="24"/>
          <w:szCs w:val="24"/>
        </w:rPr>
        <w:t xml:space="preserve">préparer. </w:t>
      </w:r>
      <w:r>
        <w:rPr>
          <w:sz w:val="24"/>
          <w:szCs w:val="24"/>
        </w:rPr>
        <w:t xml:space="preserve">Ce mot, que </w:t>
      </w:r>
      <w:proofErr w:type="spellStart"/>
      <w:r>
        <w:rPr>
          <w:sz w:val="24"/>
          <w:szCs w:val="24"/>
        </w:rPr>
        <w:t>Lc</w:t>
      </w:r>
      <w:proofErr w:type="spellEnd"/>
      <w:r>
        <w:rPr>
          <w:sz w:val="24"/>
          <w:szCs w:val="24"/>
        </w:rPr>
        <w:t xml:space="preserve"> reprend en 1,76 et 3,4 (avec Mc 1,3) pour décrire la mission de Jean, est emprunté à l'oracle d'Ésaïe 40,3 sur la venue du Seigneur.</w:t>
      </w:r>
    </w:p>
    <w:p w:rsidR="00CA3802" w:rsidRDefault="00CA3802" w:rsidP="00AD5EC4">
      <w:pPr>
        <w:pStyle w:val="Notedebasdepage"/>
        <w:jc w:val="both"/>
      </w:pPr>
    </w:p>
  </w:footnote>
  <w:footnote w:id="38">
    <w:p w:rsidR="00CA3802" w:rsidRDefault="00CA3802" w:rsidP="00795114">
      <w:pPr>
        <w:pStyle w:val="Notedebasdepage"/>
        <w:ind w:left="426" w:hanging="426"/>
        <w:jc w:val="both"/>
      </w:pPr>
      <w:r>
        <w:rPr>
          <w:rStyle w:val="Caractresdenotedebasdepage"/>
        </w:rPr>
        <w:t xml:space="preserve">27      </w:t>
      </w:r>
      <w:r>
        <w:rPr>
          <w:sz w:val="24"/>
          <w:szCs w:val="24"/>
        </w:rPr>
        <w:t>Ce terme, différent de celui qu'on vient de traduire par « former », a le même sens                que lui. Il se retrouve en 7,27 (avec Mt 11,10) et Mc 1,2 et doit provenir d'une adaptation de l'oracle de Malachie 3,1 sur la venue de l'ange du Seigneur.</w:t>
      </w:r>
    </w:p>
    <w:p w:rsidR="00CA3802" w:rsidRDefault="00CA3802" w:rsidP="00AD5EC4">
      <w:pPr>
        <w:pStyle w:val="Notedebasdepage"/>
      </w:pPr>
    </w:p>
  </w:footnote>
  <w:footnote w:id="39">
    <w:p w:rsidR="00CA3802" w:rsidRDefault="00CA3802" w:rsidP="00795114">
      <w:pPr>
        <w:pStyle w:val="Notedebasdepage"/>
        <w:ind w:left="426" w:hanging="426"/>
        <w:jc w:val="both"/>
      </w:pPr>
      <w:r>
        <w:rPr>
          <w:rStyle w:val="Caractresdenotedebasdepage"/>
        </w:rPr>
        <w:t xml:space="preserve">28    </w:t>
      </w:r>
      <w:r>
        <w:rPr>
          <w:sz w:val="24"/>
          <w:szCs w:val="24"/>
        </w:rPr>
        <w:t>À la différence d'Abraham (voir Genèse 15,8), Zacharie doute (voir verset 20) : il voudrait un signe.</w:t>
      </w:r>
    </w:p>
    <w:p w:rsidR="00CA3802" w:rsidRDefault="00CA3802" w:rsidP="00AD5EC4">
      <w:pPr>
        <w:pStyle w:val="Notedebasdepage"/>
        <w:jc w:val="both"/>
      </w:pPr>
    </w:p>
  </w:footnote>
  <w:footnote w:id="40">
    <w:p w:rsidR="00CA3802" w:rsidRDefault="00CA3802" w:rsidP="00AD5EC4">
      <w:pPr>
        <w:pStyle w:val="Notedebasdepage"/>
      </w:pPr>
      <w:r>
        <w:rPr>
          <w:rStyle w:val="Caractresdenotedebasdepage"/>
        </w:rPr>
        <w:t xml:space="preserve">29        </w:t>
      </w:r>
      <w:r>
        <w:rPr>
          <w:i/>
          <w:iCs/>
          <w:sz w:val="24"/>
          <w:szCs w:val="24"/>
        </w:rPr>
        <w:t xml:space="preserve">Gabriel </w:t>
      </w:r>
      <w:r>
        <w:rPr>
          <w:sz w:val="24"/>
          <w:szCs w:val="24"/>
        </w:rPr>
        <w:t>est en Daniel 8,16-17 et 9,21-27 l'annonciateur du temps du salut.</w:t>
      </w:r>
    </w:p>
    <w:p w:rsidR="00CA3802" w:rsidRDefault="00CA3802" w:rsidP="00AD5EC4">
      <w:pPr>
        <w:pStyle w:val="Notedebasdepage"/>
      </w:pPr>
    </w:p>
  </w:footnote>
  <w:footnote w:id="41">
    <w:p w:rsidR="00CA3802" w:rsidRDefault="00CA3802" w:rsidP="00760AFD">
      <w:pPr>
        <w:pStyle w:val="Notedebasdepage"/>
        <w:ind w:left="426" w:hanging="426"/>
        <w:jc w:val="both"/>
      </w:pPr>
      <w:r>
        <w:rPr>
          <w:rStyle w:val="Caractresdenotedebasdepage"/>
        </w:rPr>
        <w:t xml:space="preserve">30        </w:t>
      </w:r>
      <w:r>
        <w:rPr>
          <w:sz w:val="24"/>
          <w:szCs w:val="24"/>
        </w:rPr>
        <w:t xml:space="preserve">À l'image des plus hauts fonctionnaires de la cour de Perse, seuls admis en présence du roi, </w:t>
      </w:r>
      <w:r>
        <w:rPr>
          <w:i/>
          <w:iCs/>
          <w:sz w:val="24"/>
          <w:szCs w:val="24"/>
        </w:rPr>
        <w:t xml:space="preserve">Gabriel </w:t>
      </w:r>
      <w:r>
        <w:rPr>
          <w:sz w:val="24"/>
          <w:szCs w:val="24"/>
        </w:rPr>
        <w:t>est un des anges supérieurs qui peuvent pénétrer auprès de la gloire du Seigneur (</w:t>
      </w:r>
      <w:r>
        <w:rPr>
          <w:i/>
          <w:iCs/>
          <w:sz w:val="24"/>
          <w:szCs w:val="24"/>
        </w:rPr>
        <w:t xml:space="preserve">Tobit </w:t>
      </w:r>
      <w:r>
        <w:rPr>
          <w:sz w:val="24"/>
          <w:szCs w:val="24"/>
        </w:rPr>
        <w:t>12,15).</w:t>
      </w:r>
    </w:p>
    <w:p w:rsidR="00CA3802" w:rsidRDefault="00CA3802" w:rsidP="00AD5EC4">
      <w:pPr>
        <w:pStyle w:val="Notedebasdepage"/>
        <w:jc w:val="both"/>
      </w:pPr>
    </w:p>
  </w:footnote>
  <w:footnote w:id="42">
    <w:p w:rsidR="00CA3802" w:rsidRDefault="00CA3802" w:rsidP="00760AFD">
      <w:pPr>
        <w:pStyle w:val="Notedebasdepage"/>
        <w:ind w:left="426" w:hanging="426"/>
        <w:jc w:val="both"/>
      </w:pPr>
      <w:r>
        <w:rPr>
          <w:rStyle w:val="Caractresdenotedebasdepage"/>
        </w:rPr>
        <w:t xml:space="preserve">31      </w:t>
      </w:r>
      <w:r>
        <w:rPr>
          <w:sz w:val="24"/>
          <w:szCs w:val="24"/>
        </w:rPr>
        <w:t xml:space="preserve">L'annonce de la naissance de Jean est un message de Dieu sur le salut, une bonne nouvelle. À la différence de Mc qui emploie toujours le mot </w:t>
      </w:r>
      <w:r>
        <w:rPr>
          <w:i/>
          <w:iCs/>
          <w:sz w:val="24"/>
          <w:szCs w:val="24"/>
        </w:rPr>
        <w:t xml:space="preserve">Évangile </w:t>
      </w:r>
      <w:r>
        <w:rPr>
          <w:sz w:val="24"/>
          <w:szCs w:val="24"/>
        </w:rPr>
        <w:t xml:space="preserve">(voir Mc 1,1 note), </w:t>
      </w:r>
      <w:proofErr w:type="spellStart"/>
      <w:r>
        <w:rPr>
          <w:sz w:val="24"/>
          <w:szCs w:val="24"/>
        </w:rPr>
        <w:t>Lc</w:t>
      </w:r>
      <w:proofErr w:type="spellEnd"/>
      <w:r>
        <w:rPr>
          <w:sz w:val="24"/>
          <w:szCs w:val="24"/>
        </w:rPr>
        <w:t xml:space="preserve"> utilise toujours dans son premier livre le verbe correspondant (2,10 ; 3,18 ; 4,18.43).</w:t>
      </w:r>
    </w:p>
  </w:footnote>
  <w:footnote w:id="43">
    <w:p w:rsidR="00CA3802" w:rsidRDefault="00CA3802" w:rsidP="00760AFD">
      <w:pPr>
        <w:pStyle w:val="Notedebasdepage"/>
        <w:ind w:left="426" w:hanging="426"/>
        <w:jc w:val="both"/>
      </w:pPr>
      <w:r>
        <w:rPr>
          <w:rStyle w:val="Caractresdenotedebasdepage"/>
        </w:rPr>
        <w:t xml:space="preserve">32 </w:t>
      </w:r>
      <w:r>
        <w:rPr>
          <w:rStyle w:val="Caractresdenotedebasdepage"/>
          <w:sz w:val="24"/>
          <w:szCs w:val="24"/>
        </w:rPr>
        <w:t xml:space="preserve">      </w:t>
      </w:r>
      <w:r>
        <w:rPr>
          <w:sz w:val="24"/>
          <w:szCs w:val="24"/>
        </w:rPr>
        <w:t xml:space="preserve">Le </w:t>
      </w:r>
      <w:r>
        <w:rPr>
          <w:i/>
          <w:iCs/>
          <w:sz w:val="24"/>
          <w:szCs w:val="24"/>
        </w:rPr>
        <w:t xml:space="preserve">mutisme </w:t>
      </w:r>
      <w:r>
        <w:rPr>
          <w:sz w:val="24"/>
          <w:szCs w:val="24"/>
        </w:rPr>
        <w:t>imposé à Zacharie est le châtiment de son incrédulité, mais aussi le signe qu'il demandait pour croire.</w:t>
      </w:r>
    </w:p>
    <w:p w:rsidR="00CA3802" w:rsidRDefault="00CA3802" w:rsidP="00AD5EC4">
      <w:pPr>
        <w:pStyle w:val="Notedebasdepage"/>
      </w:pPr>
    </w:p>
  </w:footnote>
  <w:footnote w:id="44">
    <w:p w:rsidR="00CA3802" w:rsidRDefault="00CA3802" w:rsidP="00760AFD">
      <w:pPr>
        <w:pStyle w:val="Notedebasdepage"/>
        <w:ind w:left="426" w:hanging="426"/>
        <w:jc w:val="both"/>
      </w:pPr>
      <w:r>
        <w:rPr>
          <w:rStyle w:val="Caractresdenotedebasdepage"/>
        </w:rPr>
        <w:t xml:space="preserve">33        </w:t>
      </w:r>
      <w:r>
        <w:rPr>
          <w:sz w:val="24"/>
          <w:szCs w:val="24"/>
        </w:rPr>
        <w:t xml:space="preserve">On pourrait traduire aussi : </w:t>
      </w:r>
      <w:r>
        <w:rPr>
          <w:i/>
          <w:iCs/>
          <w:sz w:val="24"/>
          <w:szCs w:val="24"/>
        </w:rPr>
        <w:t xml:space="preserve">s'étonnait pendant qu'il s'attardait. </w:t>
      </w:r>
      <w:r>
        <w:rPr>
          <w:sz w:val="24"/>
          <w:szCs w:val="24"/>
        </w:rPr>
        <w:t>D'après la tradition juive, le grand prêtre ne prolongeait pas sa prière dans le sanctuaire « pour ne pas inquiéter Israël ».</w:t>
      </w:r>
    </w:p>
    <w:p w:rsidR="00CA3802" w:rsidRDefault="00CA3802" w:rsidP="00AD5EC4">
      <w:pPr>
        <w:pStyle w:val="Notedebasdepage"/>
        <w:jc w:val="both"/>
      </w:pPr>
    </w:p>
  </w:footnote>
  <w:footnote w:id="45">
    <w:p w:rsidR="00CA3802" w:rsidRDefault="00CA3802" w:rsidP="00760AFD">
      <w:pPr>
        <w:pStyle w:val="Notedebasdepage"/>
        <w:ind w:left="426" w:hanging="426"/>
        <w:jc w:val="both"/>
      </w:pPr>
      <w:r>
        <w:rPr>
          <w:rStyle w:val="Caractresdenotedebasdepage"/>
        </w:rPr>
        <w:t xml:space="preserve">34      </w:t>
      </w:r>
      <w:r>
        <w:rPr>
          <w:sz w:val="24"/>
          <w:szCs w:val="24"/>
        </w:rPr>
        <w:t xml:space="preserve">Littéralement : </w:t>
      </w:r>
      <w:r>
        <w:rPr>
          <w:i/>
          <w:iCs/>
          <w:sz w:val="24"/>
          <w:szCs w:val="24"/>
        </w:rPr>
        <w:t>«</w:t>
      </w:r>
      <w:r>
        <w:rPr>
          <w:sz w:val="24"/>
          <w:szCs w:val="24"/>
        </w:rPr>
        <w:t> </w:t>
      </w:r>
      <w:r>
        <w:rPr>
          <w:i/>
          <w:iCs/>
          <w:sz w:val="24"/>
          <w:szCs w:val="24"/>
        </w:rPr>
        <w:t xml:space="preserve">quand furent accomplis les jours (de son service) », </w:t>
      </w:r>
      <w:r>
        <w:rPr>
          <w:sz w:val="24"/>
          <w:szCs w:val="24"/>
        </w:rPr>
        <w:t xml:space="preserve">expression de l'Ancien Testament que </w:t>
      </w:r>
      <w:proofErr w:type="spellStart"/>
      <w:r>
        <w:rPr>
          <w:sz w:val="24"/>
          <w:szCs w:val="24"/>
        </w:rPr>
        <w:t>Lc</w:t>
      </w:r>
      <w:proofErr w:type="spellEnd"/>
      <w:r>
        <w:rPr>
          <w:sz w:val="24"/>
          <w:szCs w:val="24"/>
        </w:rPr>
        <w:t xml:space="preserve"> utilise en 2,6.21.22 (voir 9,51 ; </w:t>
      </w:r>
      <w:proofErr w:type="spellStart"/>
      <w:r>
        <w:rPr>
          <w:sz w:val="24"/>
          <w:szCs w:val="24"/>
        </w:rPr>
        <w:t>Ac</w:t>
      </w:r>
      <w:proofErr w:type="spellEnd"/>
      <w:r>
        <w:rPr>
          <w:sz w:val="24"/>
          <w:szCs w:val="24"/>
        </w:rPr>
        <w:t xml:space="preserve"> 2,1 ; 9,23).</w:t>
      </w:r>
    </w:p>
    <w:p w:rsidR="00CA3802" w:rsidRDefault="00CA3802" w:rsidP="00AD5EC4">
      <w:pPr>
        <w:pStyle w:val="Notedebasdepage"/>
        <w:jc w:val="both"/>
      </w:pPr>
    </w:p>
  </w:footnote>
  <w:footnote w:id="46">
    <w:p w:rsidR="00CA3802" w:rsidRDefault="00CA3802" w:rsidP="00760AFD">
      <w:pPr>
        <w:pStyle w:val="Notedebasdepage"/>
        <w:ind w:left="426" w:hanging="426"/>
        <w:jc w:val="both"/>
      </w:pPr>
      <w:r>
        <w:rPr>
          <w:rStyle w:val="Caractresdenotedebasdepage"/>
        </w:rPr>
        <w:t xml:space="preserve">35      </w:t>
      </w:r>
      <w:r>
        <w:rPr>
          <w:sz w:val="24"/>
          <w:szCs w:val="24"/>
        </w:rPr>
        <w:t>Cette indication veut faire saisir que Marie ne connaîtra la maternité d'Élisabeth que par révélation (verset 36).</w:t>
      </w:r>
    </w:p>
    <w:p w:rsidR="00CA3802" w:rsidRDefault="00CA3802" w:rsidP="00AD5EC4">
      <w:pPr>
        <w:pStyle w:val="Notedebasdepage"/>
        <w:jc w:val="both"/>
      </w:pPr>
    </w:p>
  </w:footnote>
  <w:footnote w:id="47">
    <w:p w:rsidR="00CA3802" w:rsidRDefault="00CA3802" w:rsidP="00760AFD">
      <w:pPr>
        <w:pStyle w:val="Notedebasdepage"/>
        <w:ind w:left="426" w:hanging="426"/>
        <w:jc w:val="both"/>
      </w:pPr>
      <w:r>
        <w:rPr>
          <w:rStyle w:val="Caractresdenotedebasdepage"/>
        </w:rPr>
        <w:t xml:space="preserve">36       </w:t>
      </w:r>
      <w:r>
        <w:rPr>
          <w:sz w:val="24"/>
          <w:szCs w:val="24"/>
        </w:rPr>
        <w:t xml:space="preserve">Littéralement : </w:t>
      </w:r>
      <w:r>
        <w:rPr>
          <w:i/>
          <w:iCs/>
          <w:sz w:val="24"/>
          <w:szCs w:val="24"/>
        </w:rPr>
        <w:t xml:space="preserve">pour enlever ma honte. </w:t>
      </w:r>
      <w:r>
        <w:rPr>
          <w:sz w:val="24"/>
          <w:szCs w:val="24"/>
        </w:rPr>
        <w:t>Ce sont les mots de Rachel à la naissance de Joseph (Genèse 30,23).</w:t>
      </w:r>
    </w:p>
    <w:p w:rsidR="00CA3802" w:rsidRDefault="00CA3802" w:rsidP="00AD5EC4">
      <w:pPr>
        <w:pStyle w:val="Notedebasdepage"/>
        <w:jc w:val="both"/>
      </w:pPr>
    </w:p>
  </w:footnote>
  <w:footnote w:id="48">
    <w:p w:rsidR="00CA3802" w:rsidRDefault="00CA3802" w:rsidP="00475B9D">
      <w:pPr>
        <w:pStyle w:val="Notedebasdepage"/>
        <w:ind w:left="426" w:hanging="426"/>
        <w:jc w:val="both"/>
      </w:pPr>
      <w:r>
        <w:rPr>
          <w:rStyle w:val="Caractresdenotedebasdepage"/>
        </w:rPr>
        <w:t xml:space="preserve">37     </w:t>
      </w:r>
      <w:r>
        <w:rPr>
          <w:sz w:val="24"/>
          <w:szCs w:val="24"/>
        </w:rPr>
        <w:t xml:space="preserve">Ce récit, du même genre que le précédent avec lequel il offre un strict parallèle, est situé dans l'obscurité de Nazareth. La mission de Jésus est décrite d'abord comme celle du Messie traditionnel avec les oracles d'Ésaïe 7,14 ; 9,6 et 2 Samuel 7,14.16 (versets 31-33), puis comme celle du Fils de Dieu par excellence (verset 35 ; voir </w:t>
      </w:r>
      <w:proofErr w:type="spellStart"/>
      <w:r>
        <w:rPr>
          <w:sz w:val="24"/>
          <w:szCs w:val="24"/>
        </w:rPr>
        <w:t>Rm</w:t>
      </w:r>
      <w:proofErr w:type="spellEnd"/>
      <w:r>
        <w:rPr>
          <w:sz w:val="24"/>
          <w:szCs w:val="24"/>
        </w:rPr>
        <w:t xml:space="preserve"> 1,4). La conception virginale est le signe de cette filiation unique et mystérieuse. La supériorité de Jésus sur Jean est constamment marquée par le parallèle avec le récit précédent, et de même la foi réfléchie de Marie en contraste avec l'incrédulité de Zacharie.</w:t>
      </w:r>
    </w:p>
    <w:p w:rsidR="00CA3802" w:rsidRDefault="00CA3802" w:rsidP="00AD5EC4">
      <w:pPr>
        <w:pStyle w:val="Notedebasdepage"/>
        <w:jc w:val="both"/>
      </w:pPr>
    </w:p>
  </w:footnote>
  <w:footnote w:id="49">
    <w:p w:rsidR="00CA3802" w:rsidRDefault="00CA3802" w:rsidP="00475B9D">
      <w:pPr>
        <w:pStyle w:val="Notedebasdepage"/>
        <w:ind w:left="426" w:hanging="426"/>
        <w:jc w:val="both"/>
        <w:rPr>
          <w:sz w:val="24"/>
          <w:szCs w:val="24"/>
        </w:rPr>
      </w:pPr>
      <w:r>
        <w:rPr>
          <w:rStyle w:val="Caractresdenotedebasdepage"/>
        </w:rPr>
        <w:t xml:space="preserve">38    </w:t>
      </w:r>
      <w:r>
        <w:rPr>
          <w:i/>
          <w:iCs/>
          <w:sz w:val="24"/>
          <w:szCs w:val="24"/>
        </w:rPr>
        <w:t xml:space="preserve">Nazareth, </w:t>
      </w:r>
      <w:r>
        <w:rPr>
          <w:sz w:val="24"/>
          <w:szCs w:val="24"/>
        </w:rPr>
        <w:t xml:space="preserve">inconnue de l'Ancien Testament, est une bourgade insignifiante (voir </w:t>
      </w:r>
      <w:proofErr w:type="spellStart"/>
      <w:r>
        <w:rPr>
          <w:sz w:val="24"/>
          <w:szCs w:val="24"/>
        </w:rPr>
        <w:t>Jn</w:t>
      </w:r>
      <w:proofErr w:type="spellEnd"/>
      <w:r>
        <w:rPr>
          <w:sz w:val="24"/>
          <w:szCs w:val="24"/>
        </w:rPr>
        <w:t xml:space="preserve"> 1,46). </w:t>
      </w:r>
      <w:proofErr w:type="spellStart"/>
      <w:r>
        <w:rPr>
          <w:sz w:val="24"/>
          <w:szCs w:val="24"/>
        </w:rPr>
        <w:t>Lc</w:t>
      </w:r>
      <w:proofErr w:type="spellEnd"/>
      <w:r>
        <w:rPr>
          <w:sz w:val="24"/>
          <w:szCs w:val="24"/>
        </w:rPr>
        <w:t xml:space="preserve"> l'appelle </w:t>
      </w:r>
      <w:r>
        <w:rPr>
          <w:i/>
          <w:iCs/>
          <w:sz w:val="24"/>
          <w:szCs w:val="24"/>
        </w:rPr>
        <w:t xml:space="preserve">une ville, </w:t>
      </w:r>
      <w:r>
        <w:rPr>
          <w:sz w:val="24"/>
          <w:szCs w:val="24"/>
        </w:rPr>
        <w:t xml:space="preserve">comme les autres villages de Bethléem (2,4), Capharnaüm (4,31), </w:t>
      </w:r>
      <w:proofErr w:type="spellStart"/>
      <w:r>
        <w:rPr>
          <w:sz w:val="24"/>
          <w:szCs w:val="24"/>
        </w:rPr>
        <w:t>Naïn</w:t>
      </w:r>
      <w:proofErr w:type="spellEnd"/>
      <w:r>
        <w:rPr>
          <w:sz w:val="24"/>
          <w:szCs w:val="24"/>
        </w:rPr>
        <w:t xml:space="preserve"> (7,11).</w:t>
      </w:r>
    </w:p>
    <w:p w:rsidR="00CA3802" w:rsidRDefault="00CA3802" w:rsidP="00AD5EC4">
      <w:pPr>
        <w:pStyle w:val="Notedebasdepage"/>
        <w:jc w:val="both"/>
      </w:pPr>
    </w:p>
  </w:footnote>
  <w:footnote w:id="50">
    <w:p w:rsidR="00CA3802" w:rsidRDefault="00CA3802" w:rsidP="00475B9D">
      <w:pPr>
        <w:pStyle w:val="Notedebasdepage"/>
        <w:ind w:left="426" w:hanging="426"/>
        <w:jc w:val="both"/>
        <w:rPr>
          <w:sz w:val="24"/>
          <w:szCs w:val="24"/>
        </w:rPr>
      </w:pPr>
      <w:r>
        <w:rPr>
          <w:rStyle w:val="Appelnotedebasdep"/>
        </w:rPr>
        <w:t>39</w:t>
      </w:r>
      <w:r>
        <w:t xml:space="preserve">    </w:t>
      </w:r>
      <w:r>
        <w:rPr>
          <w:sz w:val="24"/>
          <w:szCs w:val="24"/>
        </w:rPr>
        <w:t xml:space="preserve">Le mot grec </w:t>
      </w:r>
      <w:proofErr w:type="spellStart"/>
      <w:r>
        <w:rPr>
          <w:i/>
          <w:sz w:val="24"/>
          <w:szCs w:val="24"/>
        </w:rPr>
        <w:t>parthenos</w:t>
      </w:r>
      <w:proofErr w:type="spellEnd"/>
      <w:r>
        <w:rPr>
          <w:sz w:val="24"/>
          <w:szCs w:val="24"/>
        </w:rPr>
        <w:t xml:space="preserve"> peut désigner toute jeune fille (voir Mt 25,1-13) implicitement considérée comme vierge. Que Marie soit vierge, la suite du texte l’explicitera (verset 34), levant toute ambiguïté sur son mariage (voir note suivante).</w:t>
      </w:r>
    </w:p>
    <w:p w:rsidR="00CA3802" w:rsidRDefault="00CA3802" w:rsidP="00AD5EC4">
      <w:pPr>
        <w:pStyle w:val="Notedebasdepage"/>
        <w:jc w:val="both"/>
        <w:rPr>
          <w:sz w:val="24"/>
          <w:szCs w:val="24"/>
        </w:rPr>
      </w:pPr>
    </w:p>
  </w:footnote>
  <w:footnote w:id="51">
    <w:p w:rsidR="00CA3802" w:rsidRDefault="00CA3802" w:rsidP="00475B9D">
      <w:pPr>
        <w:pStyle w:val="Notedebasdepage"/>
        <w:ind w:left="426" w:hanging="426"/>
        <w:jc w:val="both"/>
        <w:rPr>
          <w:sz w:val="24"/>
          <w:szCs w:val="24"/>
        </w:rPr>
      </w:pPr>
      <w:r>
        <w:rPr>
          <w:rStyle w:val="Appelnotedebasdep"/>
        </w:rPr>
        <w:t>40</w:t>
      </w:r>
      <w:r>
        <w:t xml:space="preserve">     </w:t>
      </w:r>
      <w:r>
        <w:rPr>
          <w:sz w:val="24"/>
          <w:szCs w:val="24"/>
        </w:rPr>
        <w:t xml:space="preserve">On traduit souvent </w:t>
      </w:r>
      <w:r>
        <w:rPr>
          <w:i/>
          <w:sz w:val="24"/>
          <w:szCs w:val="24"/>
        </w:rPr>
        <w:t xml:space="preserve">fiancée. </w:t>
      </w:r>
      <w:r>
        <w:rPr>
          <w:sz w:val="24"/>
          <w:szCs w:val="24"/>
        </w:rPr>
        <w:t xml:space="preserve">En fait, Marie est légalement </w:t>
      </w:r>
      <w:r>
        <w:rPr>
          <w:i/>
          <w:sz w:val="24"/>
          <w:szCs w:val="24"/>
        </w:rPr>
        <w:t xml:space="preserve">mariée </w:t>
      </w:r>
      <w:r>
        <w:rPr>
          <w:sz w:val="24"/>
          <w:szCs w:val="24"/>
        </w:rPr>
        <w:t>à Joseph (voir l’emploi du même terme en 2,5), mais ils ne mènent pas encore la vie commune (voir 1,34 note). La coutume juive prévoit en effet un délai avant que l’époux introduise son épouse dans sa maison (voir Mt 25,1-13).</w:t>
      </w:r>
    </w:p>
    <w:p w:rsidR="00CA3802" w:rsidRDefault="00CA3802" w:rsidP="00AD5EC4">
      <w:pPr>
        <w:pStyle w:val="Notedebasdepage"/>
        <w:jc w:val="both"/>
        <w:rPr>
          <w:sz w:val="24"/>
          <w:szCs w:val="24"/>
        </w:rPr>
      </w:pPr>
    </w:p>
  </w:footnote>
  <w:footnote w:id="52">
    <w:p w:rsidR="00CA3802" w:rsidRDefault="00CA3802" w:rsidP="00AD5EC4">
      <w:pPr>
        <w:pStyle w:val="Notedebasdepage"/>
      </w:pPr>
      <w:r>
        <w:rPr>
          <w:rStyle w:val="Appelnotedebasdep"/>
        </w:rPr>
        <w:t>41</w:t>
      </w:r>
      <w:r>
        <w:t xml:space="preserve">    </w:t>
      </w:r>
      <w:r>
        <w:rPr>
          <w:sz w:val="24"/>
          <w:szCs w:val="24"/>
        </w:rPr>
        <w:t xml:space="preserve">Littéralement : </w:t>
      </w:r>
      <w:r>
        <w:rPr>
          <w:i/>
          <w:sz w:val="24"/>
          <w:szCs w:val="24"/>
        </w:rPr>
        <w:t>maison.</w:t>
      </w:r>
      <w:r>
        <w:t xml:space="preserve"> </w:t>
      </w:r>
    </w:p>
    <w:p w:rsidR="00CA3802" w:rsidRDefault="00CA3802" w:rsidP="00AD5EC4">
      <w:pPr>
        <w:pStyle w:val="Notedebasdepage"/>
      </w:pPr>
    </w:p>
  </w:footnote>
  <w:footnote w:id="53">
    <w:p w:rsidR="00CA3802" w:rsidRDefault="00CA3802" w:rsidP="00475B9D">
      <w:pPr>
        <w:pStyle w:val="Notedebasdepage"/>
        <w:ind w:left="426" w:hanging="426"/>
        <w:jc w:val="both"/>
        <w:rPr>
          <w:sz w:val="24"/>
          <w:szCs w:val="24"/>
        </w:rPr>
      </w:pPr>
      <w:r>
        <w:rPr>
          <w:rStyle w:val="Appelnotedebasdep"/>
        </w:rPr>
        <w:t>42</w:t>
      </w:r>
      <w:r>
        <w:t xml:space="preserve"> </w:t>
      </w:r>
      <w:r>
        <w:rPr>
          <w:sz w:val="24"/>
          <w:szCs w:val="24"/>
        </w:rPr>
        <w:t xml:space="preserve">  Dans ce contexte, cet impératif n’est pas la salutation banale du monde grec. Faisant peut-être écho aux annonces de salut à Jérusalem, la « fille de Sion » (Sophonie 3,14 ; Zacharie 9,9), il dit la joie de la Bonne Nouvelle (voir 1,14 note).</w:t>
      </w:r>
    </w:p>
    <w:p w:rsidR="00CA3802" w:rsidRDefault="00CA3802" w:rsidP="00AD5EC4">
      <w:pPr>
        <w:pStyle w:val="Notedebasdepage"/>
        <w:jc w:val="both"/>
        <w:rPr>
          <w:sz w:val="24"/>
          <w:szCs w:val="24"/>
        </w:rPr>
      </w:pPr>
    </w:p>
  </w:footnote>
  <w:footnote w:id="54">
    <w:p w:rsidR="00CA3802" w:rsidRDefault="00CA3802" w:rsidP="00475B9D">
      <w:pPr>
        <w:pStyle w:val="Notedebasdepage"/>
        <w:ind w:left="426" w:hanging="426"/>
        <w:jc w:val="both"/>
        <w:rPr>
          <w:sz w:val="24"/>
          <w:szCs w:val="24"/>
        </w:rPr>
      </w:pPr>
      <w:r>
        <w:rPr>
          <w:rStyle w:val="Appelnotedebasdep"/>
        </w:rPr>
        <w:t>43</w:t>
      </w:r>
      <w:r>
        <w:t xml:space="preserve">    </w:t>
      </w:r>
      <w:r>
        <w:rPr>
          <w:sz w:val="24"/>
          <w:szCs w:val="24"/>
        </w:rPr>
        <w:t xml:space="preserve">Cette expression se présente comme un nom donné à Marie. On ne la trouve dans la Bible qu’en </w:t>
      </w:r>
      <w:proofErr w:type="spellStart"/>
      <w:r>
        <w:rPr>
          <w:i/>
          <w:sz w:val="24"/>
          <w:szCs w:val="24"/>
        </w:rPr>
        <w:t>Siracide</w:t>
      </w:r>
      <w:proofErr w:type="spellEnd"/>
      <w:r>
        <w:rPr>
          <w:i/>
          <w:sz w:val="24"/>
          <w:szCs w:val="24"/>
        </w:rPr>
        <w:t xml:space="preserve"> </w:t>
      </w:r>
      <w:r>
        <w:rPr>
          <w:sz w:val="24"/>
          <w:szCs w:val="24"/>
        </w:rPr>
        <w:t>18,17 et Ep 1,6 ; il est apparenté au mot grâce qui est, dans l’Ancien Testament grec, d’abord la faveur du roi (1 Samuel 16,22 ; 2 Samuel 14,22 ; 16,4 ; 1 Rois 11,19 ; Esther 2,17 ; 5,8 ; 7,3 ; 8,5…), puis l’amour du bien-aimé (Cantique des cantiques 8,10 ; Esther 2,17 ; 5,8 ; 7,3 ; 8,5) (voir verset 30). Dans la tradition orthodoxe, la traduction la plus courante est « pleine de grâce ».</w:t>
      </w:r>
    </w:p>
    <w:p w:rsidR="00CA3802" w:rsidRDefault="00CA3802" w:rsidP="00AD5EC4">
      <w:pPr>
        <w:pStyle w:val="Notedebasdepage"/>
        <w:jc w:val="both"/>
        <w:rPr>
          <w:sz w:val="24"/>
          <w:szCs w:val="24"/>
        </w:rPr>
      </w:pPr>
    </w:p>
  </w:footnote>
  <w:footnote w:id="55">
    <w:p w:rsidR="00CA3802" w:rsidRDefault="00CA3802" w:rsidP="00475B9D">
      <w:pPr>
        <w:pStyle w:val="Notedebasdepage"/>
        <w:ind w:left="426" w:hanging="426"/>
        <w:jc w:val="both"/>
        <w:rPr>
          <w:sz w:val="24"/>
          <w:szCs w:val="24"/>
        </w:rPr>
      </w:pPr>
      <w:r>
        <w:rPr>
          <w:rStyle w:val="Appelnotedebasdep"/>
        </w:rPr>
        <w:t>44</w:t>
      </w:r>
      <w:r>
        <w:t xml:space="preserve">     </w:t>
      </w:r>
      <w:r>
        <w:rPr>
          <w:sz w:val="24"/>
          <w:szCs w:val="24"/>
        </w:rPr>
        <w:t>Ces mots apparaissent souvent dans les récits de vocation (Exode 3,12 ; Juges 6,12 ; Jérémie 1,8.19 ; 15,20 ; voir Genèse 26,24 ; 28,15). Un certain nombre de témoins ajoutent ici une partie de la bénédiction du verset 42.</w:t>
      </w:r>
    </w:p>
    <w:p w:rsidR="00CA3802" w:rsidRDefault="00CA3802" w:rsidP="00AD5EC4">
      <w:pPr>
        <w:pStyle w:val="Notedebasdepage"/>
        <w:jc w:val="both"/>
        <w:rPr>
          <w:sz w:val="24"/>
          <w:szCs w:val="24"/>
        </w:rPr>
      </w:pPr>
    </w:p>
  </w:footnote>
  <w:footnote w:id="56">
    <w:p w:rsidR="00CA3802" w:rsidRDefault="00CA3802" w:rsidP="00475B9D">
      <w:pPr>
        <w:pStyle w:val="Notedebasdepage"/>
        <w:ind w:left="426" w:hanging="426"/>
        <w:jc w:val="both"/>
        <w:rPr>
          <w:sz w:val="24"/>
          <w:szCs w:val="24"/>
        </w:rPr>
      </w:pPr>
      <w:r>
        <w:rPr>
          <w:rStyle w:val="Appelnotedebasdep"/>
        </w:rPr>
        <w:t>45</w:t>
      </w:r>
      <w:r>
        <w:t xml:space="preserve">    </w:t>
      </w:r>
      <w:r>
        <w:rPr>
          <w:sz w:val="24"/>
          <w:szCs w:val="24"/>
        </w:rPr>
        <w:t>Le verbe est plus fort que celui employé pour Zacharie en 1,12, car la salutation de l’ange laisse entrevoir à Marie une vocation singulière.</w:t>
      </w:r>
    </w:p>
    <w:p w:rsidR="00CA3802" w:rsidRDefault="00CA3802" w:rsidP="00AD5EC4">
      <w:pPr>
        <w:pStyle w:val="Notedebasdepage"/>
        <w:jc w:val="both"/>
        <w:rPr>
          <w:sz w:val="24"/>
          <w:szCs w:val="24"/>
        </w:rPr>
      </w:pPr>
    </w:p>
  </w:footnote>
  <w:footnote w:id="57">
    <w:p w:rsidR="00CA3802" w:rsidRDefault="00CA3802" w:rsidP="008D2730">
      <w:pPr>
        <w:pStyle w:val="Notedebasdepage"/>
        <w:ind w:left="426" w:hanging="426"/>
        <w:jc w:val="both"/>
        <w:rPr>
          <w:sz w:val="24"/>
          <w:szCs w:val="24"/>
        </w:rPr>
      </w:pPr>
      <w:r>
        <w:rPr>
          <w:rStyle w:val="Appelnotedebasdep"/>
        </w:rPr>
        <w:t>46</w:t>
      </w:r>
      <w:r>
        <w:t xml:space="preserve">   </w:t>
      </w:r>
      <w:proofErr w:type="spellStart"/>
      <w:r>
        <w:rPr>
          <w:sz w:val="24"/>
          <w:szCs w:val="24"/>
        </w:rPr>
        <w:t>Lc</w:t>
      </w:r>
      <w:proofErr w:type="spellEnd"/>
      <w:r>
        <w:rPr>
          <w:sz w:val="24"/>
          <w:szCs w:val="24"/>
        </w:rPr>
        <w:t xml:space="preserve"> ne dit pas que Marie soit saisie de crainte, comme Zacharie en 1,12 ; mais il la montre en train de réfléchir sur le message de l’ange (voir 1,34 et 2,19). Elle cherche à pénétrer le mystère de cette révélation inattendue.</w:t>
      </w:r>
    </w:p>
    <w:p w:rsidR="00CA3802" w:rsidRDefault="00CA3802" w:rsidP="00AD5EC4">
      <w:pPr>
        <w:pStyle w:val="Notedebasdepage"/>
        <w:jc w:val="both"/>
        <w:rPr>
          <w:sz w:val="24"/>
          <w:szCs w:val="24"/>
        </w:rPr>
      </w:pPr>
    </w:p>
  </w:footnote>
  <w:footnote w:id="58">
    <w:p w:rsidR="00CA3802" w:rsidRDefault="00CA3802" w:rsidP="008D2730">
      <w:pPr>
        <w:pStyle w:val="Notedebasdepage"/>
        <w:ind w:left="426" w:hanging="426"/>
        <w:jc w:val="both"/>
        <w:rPr>
          <w:sz w:val="24"/>
          <w:szCs w:val="24"/>
        </w:rPr>
      </w:pPr>
      <w:r>
        <w:rPr>
          <w:rStyle w:val="Appelnotedebasdep"/>
        </w:rPr>
        <w:t>47</w:t>
      </w:r>
      <w:r>
        <w:t xml:space="preserve">   </w:t>
      </w:r>
      <w:r>
        <w:rPr>
          <w:sz w:val="24"/>
          <w:szCs w:val="24"/>
        </w:rPr>
        <w:t xml:space="preserve">Comme en 1,13, l’ange reprend les oracles de naissance de l’Ancien Testament. Le texte le plus proche est ici Ésaïe 7,14 (voir Mt 1,23). Le nom de </w:t>
      </w:r>
      <w:r>
        <w:rPr>
          <w:i/>
          <w:sz w:val="24"/>
          <w:szCs w:val="24"/>
        </w:rPr>
        <w:t xml:space="preserve">Jésus </w:t>
      </w:r>
      <w:r>
        <w:rPr>
          <w:sz w:val="24"/>
          <w:szCs w:val="24"/>
        </w:rPr>
        <w:t>n’est pas expliqué ici comme il l’est dans Mt 1,21 (</w:t>
      </w:r>
      <w:r>
        <w:rPr>
          <w:i/>
          <w:sz w:val="24"/>
          <w:szCs w:val="24"/>
        </w:rPr>
        <w:t>Dieu sauve</w:t>
      </w:r>
      <w:r>
        <w:rPr>
          <w:sz w:val="24"/>
          <w:szCs w:val="24"/>
        </w:rPr>
        <w:t>), mais Jésus sera dit Sauveur</w:t>
      </w:r>
      <w:r>
        <w:rPr>
          <w:i/>
          <w:sz w:val="24"/>
          <w:szCs w:val="24"/>
        </w:rPr>
        <w:t xml:space="preserve"> </w:t>
      </w:r>
      <w:r>
        <w:rPr>
          <w:sz w:val="24"/>
          <w:szCs w:val="24"/>
        </w:rPr>
        <w:t>en 2,11 (voir 1,69.71.77 ; 2,30 ; 3,6).</w:t>
      </w:r>
    </w:p>
    <w:p w:rsidR="00CA3802" w:rsidRDefault="00CA3802" w:rsidP="00AD5EC4">
      <w:pPr>
        <w:pStyle w:val="Notedebasdepage"/>
        <w:jc w:val="both"/>
        <w:rPr>
          <w:sz w:val="24"/>
          <w:szCs w:val="24"/>
        </w:rPr>
      </w:pPr>
    </w:p>
  </w:footnote>
  <w:footnote w:id="59">
    <w:p w:rsidR="00CA3802" w:rsidRDefault="00CA3802" w:rsidP="00AD5EC4">
      <w:pPr>
        <w:pStyle w:val="Notedebasdepage"/>
        <w:rPr>
          <w:sz w:val="24"/>
          <w:szCs w:val="24"/>
        </w:rPr>
      </w:pPr>
      <w:r>
        <w:rPr>
          <w:rStyle w:val="Appelnotedebasdep"/>
        </w:rPr>
        <w:t>48</w:t>
      </w:r>
      <w:r>
        <w:t xml:space="preserve">     </w:t>
      </w:r>
      <w:r>
        <w:rPr>
          <w:sz w:val="24"/>
          <w:szCs w:val="24"/>
        </w:rPr>
        <w:t xml:space="preserve">À la différence de Jean le Baptiste (1,15), Jésus est </w:t>
      </w:r>
      <w:r>
        <w:rPr>
          <w:i/>
          <w:sz w:val="24"/>
          <w:szCs w:val="24"/>
        </w:rPr>
        <w:t xml:space="preserve">grand </w:t>
      </w:r>
      <w:r>
        <w:rPr>
          <w:sz w:val="24"/>
          <w:szCs w:val="24"/>
        </w:rPr>
        <w:t>absolument.</w:t>
      </w:r>
    </w:p>
    <w:p w:rsidR="00CA3802" w:rsidRDefault="00CA3802" w:rsidP="00AD5EC4">
      <w:pPr>
        <w:pStyle w:val="Notedebasdepage"/>
        <w:rPr>
          <w:sz w:val="24"/>
          <w:szCs w:val="24"/>
        </w:rPr>
      </w:pPr>
    </w:p>
  </w:footnote>
  <w:footnote w:id="60">
    <w:p w:rsidR="00CA3802" w:rsidRDefault="00CA3802" w:rsidP="00F5183A">
      <w:pPr>
        <w:pStyle w:val="Notedebasdepage"/>
        <w:ind w:left="426" w:hanging="426"/>
        <w:jc w:val="both"/>
        <w:rPr>
          <w:sz w:val="24"/>
          <w:szCs w:val="24"/>
        </w:rPr>
      </w:pPr>
      <w:r>
        <w:rPr>
          <w:rStyle w:val="Appelnotedebasdep"/>
        </w:rPr>
        <w:t>49</w:t>
      </w:r>
      <w:r>
        <w:t xml:space="preserve"> </w:t>
      </w:r>
      <w:r>
        <w:rPr>
          <w:sz w:val="24"/>
          <w:szCs w:val="24"/>
        </w:rPr>
        <w:t xml:space="preserve">   En contraste avec 1,35, le titre de </w:t>
      </w:r>
      <w:r>
        <w:rPr>
          <w:i/>
          <w:sz w:val="24"/>
          <w:szCs w:val="24"/>
        </w:rPr>
        <w:t xml:space="preserve">fils </w:t>
      </w:r>
      <w:r>
        <w:rPr>
          <w:sz w:val="24"/>
          <w:szCs w:val="24"/>
        </w:rPr>
        <w:t xml:space="preserve">(de Dieu) est ici l’épithète classique du roi fils de David (2 Samuel 7,14 ; Psaumes 2,7 ; 89,27). Le nom du </w:t>
      </w:r>
      <w:r>
        <w:rPr>
          <w:i/>
          <w:sz w:val="24"/>
          <w:szCs w:val="24"/>
        </w:rPr>
        <w:t xml:space="preserve">Très-Haut, </w:t>
      </w:r>
      <w:r>
        <w:rPr>
          <w:sz w:val="24"/>
          <w:szCs w:val="24"/>
        </w:rPr>
        <w:t xml:space="preserve">usuel pour Dieu dans l’hellénisme et l’Ancien Testament grec, n’est employé dans le Nouveau Testament que par </w:t>
      </w:r>
      <w:proofErr w:type="spellStart"/>
      <w:r>
        <w:rPr>
          <w:sz w:val="24"/>
          <w:szCs w:val="24"/>
        </w:rPr>
        <w:t>Lc</w:t>
      </w:r>
      <w:proofErr w:type="spellEnd"/>
      <w:r>
        <w:rPr>
          <w:sz w:val="24"/>
          <w:szCs w:val="24"/>
        </w:rPr>
        <w:t xml:space="preserve"> (1,35.76 ; 6,35 ; 8,28 ; </w:t>
      </w:r>
      <w:proofErr w:type="spellStart"/>
      <w:r>
        <w:rPr>
          <w:sz w:val="24"/>
          <w:szCs w:val="24"/>
        </w:rPr>
        <w:t>Ac</w:t>
      </w:r>
      <w:proofErr w:type="spellEnd"/>
      <w:r>
        <w:rPr>
          <w:sz w:val="24"/>
          <w:szCs w:val="24"/>
        </w:rPr>
        <w:t xml:space="preserve"> 7,48 ; 16,17) avec Mc 5,7 et He 7,1.</w:t>
      </w:r>
    </w:p>
    <w:p w:rsidR="00CA3802" w:rsidRDefault="00CA3802" w:rsidP="00AD5EC4">
      <w:pPr>
        <w:pStyle w:val="Notedebasdepage"/>
        <w:jc w:val="both"/>
        <w:rPr>
          <w:sz w:val="24"/>
          <w:szCs w:val="24"/>
        </w:rPr>
      </w:pPr>
    </w:p>
  </w:footnote>
  <w:footnote w:id="61">
    <w:p w:rsidR="00CA3802" w:rsidRDefault="00CA3802" w:rsidP="00AD5EC4">
      <w:pPr>
        <w:pStyle w:val="Notedebasdepage"/>
        <w:rPr>
          <w:sz w:val="24"/>
          <w:szCs w:val="24"/>
        </w:rPr>
      </w:pPr>
      <w:r>
        <w:rPr>
          <w:rStyle w:val="Appelnotedebasdep"/>
        </w:rPr>
        <w:t>50</w:t>
      </w:r>
      <w:r>
        <w:t xml:space="preserve"> </w:t>
      </w:r>
      <w:r>
        <w:rPr>
          <w:sz w:val="24"/>
          <w:szCs w:val="24"/>
        </w:rPr>
        <w:t xml:space="preserve">    Ce messianisme national sera dépassé en 2,32.</w:t>
      </w:r>
    </w:p>
    <w:p w:rsidR="00CA3802" w:rsidRDefault="00CA3802" w:rsidP="00AD5EC4">
      <w:pPr>
        <w:pStyle w:val="Notedebasdepage"/>
        <w:rPr>
          <w:sz w:val="24"/>
          <w:szCs w:val="24"/>
        </w:rPr>
      </w:pPr>
    </w:p>
  </w:footnote>
  <w:footnote w:id="62">
    <w:p w:rsidR="00CA3802" w:rsidRDefault="00CA3802" w:rsidP="00F5183A">
      <w:pPr>
        <w:pStyle w:val="Notedebasdepage"/>
        <w:ind w:left="426" w:hanging="426"/>
        <w:jc w:val="both"/>
        <w:rPr>
          <w:sz w:val="24"/>
          <w:szCs w:val="24"/>
        </w:rPr>
      </w:pPr>
      <w:r>
        <w:rPr>
          <w:rStyle w:val="Appelnotedebasdep"/>
        </w:rPr>
        <w:t>51</w:t>
      </w:r>
      <w:r>
        <w:t xml:space="preserve">    </w:t>
      </w:r>
      <w:r>
        <w:rPr>
          <w:sz w:val="24"/>
          <w:szCs w:val="24"/>
        </w:rPr>
        <w:t>Comme Zacharie en 1,18, Marie pose une question. Mais, tandis que la question de Zacharie manifestait son incrédulité (verset 20), celle de Marie est accueillie par l’ange comme inspirée par une foi qui cherche à s’éclairer (versets 35-36 ; voir verset 45). Dans le récit, cette question sert à introduire une révélation plus complète du mystère de Jésus (verset 35).</w:t>
      </w:r>
    </w:p>
    <w:p w:rsidR="00CA3802" w:rsidRDefault="00CA3802" w:rsidP="00AD5EC4">
      <w:pPr>
        <w:pStyle w:val="Notedebasdepage"/>
        <w:jc w:val="both"/>
        <w:rPr>
          <w:sz w:val="24"/>
          <w:szCs w:val="24"/>
        </w:rPr>
      </w:pPr>
    </w:p>
  </w:footnote>
  <w:footnote w:id="63">
    <w:p w:rsidR="00CA3802" w:rsidRDefault="00CA3802" w:rsidP="00F5183A">
      <w:pPr>
        <w:pStyle w:val="Notedebasdepage"/>
        <w:ind w:left="426" w:hanging="426"/>
        <w:jc w:val="both"/>
        <w:rPr>
          <w:sz w:val="24"/>
          <w:szCs w:val="24"/>
        </w:rPr>
      </w:pPr>
      <w:r>
        <w:rPr>
          <w:rStyle w:val="Appelnotedebasdep"/>
        </w:rPr>
        <w:t>52</w:t>
      </w:r>
      <w:r>
        <w:t xml:space="preserve">     </w:t>
      </w:r>
      <w:r>
        <w:rPr>
          <w:sz w:val="24"/>
          <w:szCs w:val="24"/>
        </w:rPr>
        <w:t xml:space="preserve">Littéralement : </w:t>
      </w:r>
      <w:r>
        <w:rPr>
          <w:i/>
          <w:sz w:val="24"/>
          <w:szCs w:val="24"/>
        </w:rPr>
        <w:t xml:space="preserve">puisque je ne connais pas d’homme. </w:t>
      </w:r>
      <w:r>
        <w:rPr>
          <w:sz w:val="24"/>
          <w:szCs w:val="24"/>
        </w:rPr>
        <w:t xml:space="preserve">Dans ce contexte, </w:t>
      </w:r>
      <w:r>
        <w:rPr>
          <w:i/>
          <w:sz w:val="24"/>
          <w:szCs w:val="24"/>
        </w:rPr>
        <w:t xml:space="preserve">connaître </w:t>
      </w:r>
      <w:r>
        <w:rPr>
          <w:sz w:val="24"/>
          <w:szCs w:val="24"/>
        </w:rPr>
        <w:t>a le sens biblique d’avoir des relations conjugales (Genèse 4,1.17.25 ; 19,8 ; 24,16…). Marie, qui est mariée à Joseph, est encore vierge (verset 27). L’ange lui annonce qu’elle va être mère (verset 31). Elle comprend qu’elle doit l’être aussitôt comme en Juges 13,5.8. Elle objecte alors qu’elle n’a pas de relations conjugales avec Joseph, et sa question introduit  la révélation de l’ange. On suppose parfois que la question de Marie signifie : je ne veux pas connaître d’homme ; on admet alors chez elle la volonté de garder sa virginité ; mais le présent du verbe indique un état, non une volonté.</w:t>
      </w:r>
    </w:p>
    <w:p w:rsidR="00CA3802" w:rsidRDefault="00CA3802" w:rsidP="00AD5EC4">
      <w:pPr>
        <w:pStyle w:val="Notedebasdepage"/>
        <w:jc w:val="both"/>
        <w:rPr>
          <w:i/>
          <w:sz w:val="24"/>
          <w:szCs w:val="24"/>
        </w:rPr>
      </w:pPr>
    </w:p>
  </w:footnote>
  <w:footnote w:id="64">
    <w:p w:rsidR="00CA3802" w:rsidRDefault="00CA3802" w:rsidP="00F5183A">
      <w:pPr>
        <w:pStyle w:val="Notedebasdepage"/>
        <w:ind w:left="426" w:hanging="426"/>
        <w:jc w:val="both"/>
      </w:pPr>
      <w:r>
        <w:rPr>
          <w:rStyle w:val="Appelnotedebasdep"/>
        </w:rPr>
        <w:t>53</w:t>
      </w:r>
      <w:r>
        <w:t xml:space="preserve">    </w:t>
      </w:r>
      <w:r>
        <w:rPr>
          <w:sz w:val="24"/>
          <w:szCs w:val="24"/>
        </w:rPr>
        <w:t xml:space="preserve">On note le parallèle et le contraste avec 1,17 où Jean est investi de l’esprit et de la puissance d’Élie. Comme dans l’Ancien Testament, </w:t>
      </w:r>
      <w:r>
        <w:rPr>
          <w:i/>
          <w:sz w:val="24"/>
          <w:szCs w:val="24"/>
        </w:rPr>
        <w:t>l’Esprit</w:t>
      </w:r>
      <w:r>
        <w:t xml:space="preserve"> </w:t>
      </w:r>
      <w:r>
        <w:rPr>
          <w:sz w:val="24"/>
          <w:szCs w:val="24"/>
        </w:rPr>
        <w:t>opère l’œuvre créatrice et vivifiante de Dieu (Genèse 1,2 ; Psaume 104,30) et aussi l’investiture du Messie (Ésaïe 11,1-6).</w:t>
      </w:r>
      <w:r>
        <w:t xml:space="preserve">  </w:t>
      </w:r>
    </w:p>
    <w:p w:rsidR="00CA3802" w:rsidRDefault="00CA3802" w:rsidP="00F5183A">
      <w:pPr>
        <w:pStyle w:val="Notedebasdepage"/>
        <w:ind w:left="426" w:hanging="426"/>
        <w:jc w:val="both"/>
        <w:rPr>
          <w:sz w:val="24"/>
          <w:szCs w:val="24"/>
        </w:rPr>
      </w:pPr>
    </w:p>
  </w:footnote>
  <w:footnote w:id="65">
    <w:p w:rsidR="00CA3802" w:rsidRDefault="00CA3802" w:rsidP="00F87DEE">
      <w:pPr>
        <w:pStyle w:val="Notedebasdepage"/>
        <w:ind w:left="426" w:hanging="426"/>
        <w:jc w:val="both"/>
        <w:rPr>
          <w:sz w:val="24"/>
          <w:szCs w:val="24"/>
        </w:rPr>
      </w:pPr>
      <w:r>
        <w:rPr>
          <w:rStyle w:val="Appelnotedebasdep"/>
        </w:rPr>
        <w:t>54</w:t>
      </w:r>
      <w:r>
        <w:t xml:space="preserve"> </w:t>
      </w:r>
      <w:r>
        <w:rPr>
          <w:sz w:val="24"/>
          <w:szCs w:val="24"/>
        </w:rPr>
        <w:t xml:space="preserve">   Cette expression marque en Exode 40,35 ; Nombres 9,18.22 ; 10,34 la présence </w:t>
      </w:r>
      <w:proofErr w:type="spellStart"/>
      <w:r>
        <w:rPr>
          <w:sz w:val="24"/>
          <w:szCs w:val="24"/>
        </w:rPr>
        <w:t>effi-cace</w:t>
      </w:r>
      <w:proofErr w:type="spellEnd"/>
      <w:r>
        <w:rPr>
          <w:sz w:val="24"/>
          <w:szCs w:val="24"/>
        </w:rPr>
        <w:t xml:space="preserve"> de Dieu à son peuple (voir </w:t>
      </w:r>
      <w:proofErr w:type="spellStart"/>
      <w:r>
        <w:rPr>
          <w:sz w:val="24"/>
          <w:szCs w:val="24"/>
        </w:rPr>
        <w:t>Lc</w:t>
      </w:r>
      <w:proofErr w:type="spellEnd"/>
      <w:r>
        <w:rPr>
          <w:sz w:val="24"/>
          <w:szCs w:val="24"/>
        </w:rPr>
        <w:t xml:space="preserve"> 9,34). Ce langage biblique est fort éloigné de celui des récits païens de générations divines, tout imprégné d’érotisme.</w:t>
      </w:r>
    </w:p>
    <w:p w:rsidR="00CA3802" w:rsidRDefault="00CA3802" w:rsidP="00AD5EC4">
      <w:pPr>
        <w:pStyle w:val="Notedebasdepage"/>
        <w:jc w:val="both"/>
        <w:rPr>
          <w:sz w:val="24"/>
          <w:szCs w:val="24"/>
        </w:rPr>
      </w:pPr>
    </w:p>
  </w:footnote>
  <w:footnote w:id="66">
    <w:p w:rsidR="00CA3802" w:rsidRDefault="00CA3802" w:rsidP="00F87DEE">
      <w:pPr>
        <w:pStyle w:val="Notedebasdepage"/>
        <w:ind w:left="426" w:hanging="426"/>
        <w:jc w:val="both"/>
      </w:pPr>
      <w:r>
        <w:rPr>
          <w:rStyle w:val="Appelnotedebasdep"/>
        </w:rPr>
        <w:t>55</w:t>
      </w:r>
      <w:r>
        <w:t xml:space="preserve">    </w:t>
      </w:r>
      <w:r>
        <w:rPr>
          <w:i/>
          <w:sz w:val="24"/>
          <w:szCs w:val="24"/>
        </w:rPr>
        <w:t>Saint </w:t>
      </w:r>
      <w:r>
        <w:rPr>
          <w:sz w:val="24"/>
          <w:szCs w:val="24"/>
        </w:rPr>
        <w:t xml:space="preserve">: ce terme, qui marque l’appartenance exclusive à Dieu, est une des plus </w:t>
      </w:r>
      <w:proofErr w:type="spellStart"/>
      <w:r>
        <w:rPr>
          <w:sz w:val="24"/>
          <w:szCs w:val="24"/>
        </w:rPr>
        <w:t>an-ciennes</w:t>
      </w:r>
      <w:proofErr w:type="spellEnd"/>
      <w:r>
        <w:rPr>
          <w:sz w:val="24"/>
          <w:szCs w:val="24"/>
        </w:rPr>
        <w:t xml:space="preserve"> expressions de la divinité de Jésus (</w:t>
      </w:r>
      <w:proofErr w:type="spellStart"/>
      <w:r>
        <w:rPr>
          <w:sz w:val="24"/>
          <w:szCs w:val="24"/>
        </w:rPr>
        <w:t>Ac</w:t>
      </w:r>
      <w:proofErr w:type="spellEnd"/>
      <w:r>
        <w:rPr>
          <w:sz w:val="24"/>
          <w:szCs w:val="24"/>
        </w:rPr>
        <w:t xml:space="preserve"> 3,14 ; 4,27.30 ; voir </w:t>
      </w:r>
      <w:proofErr w:type="spellStart"/>
      <w:r>
        <w:rPr>
          <w:sz w:val="24"/>
          <w:szCs w:val="24"/>
        </w:rPr>
        <w:t>Lc</w:t>
      </w:r>
      <w:proofErr w:type="spellEnd"/>
      <w:r>
        <w:rPr>
          <w:sz w:val="24"/>
          <w:szCs w:val="24"/>
        </w:rPr>
        <w:t xml:space="preserve"> 4,34).</w:t>
      </w:r>
      <w:r>
        <w:t xml:space="preserve">  </w:t>
      </w:r>
    </w:p>
    <w:p w:rsidR="00CA3802" w:rsidRDefault="00CA3802" w:rsidP="00AD5EC4">
      <w:pPr>
        <w:pStyle w:val="Notedebasdepage"/>
        <w:jc w:val="both"/>
      </w:pPr>
      <w:r>
        <w:t xml:space="preserve">   </w:t>
      </w:r>
    </w:p>
  </w:footnote>
  <w:footnote w:id="67">
    <w:p w:rsidR="00CA3802" w:rsidRDefault="00CA3802" w:rsidP="00F87DEE">
      <w:pPr>
        <w:pStyle w:val="Notedebasdepage"/>
        <w:ind w:left="426" w:hanging="426"/>
        <w:jc w:val="both"/>
        <w:rPr>
          <w:sz w:val="24"/>
          <w:szCs w:val="24"/>
        </w:rPr>
      </w:pPr>
      <w:r>
        <w:rPr>
          <w:rStyle w:val="Appelnotedebasdep"/>
        </w:rPr>
        <w:t>56</w:t>
      </w:r>
      <w:r>
        <w:t xml:space="preserve">     </w:t>
      </w:r>
      <w:r>
        <w:rPr>
          <w:sz w:val="24"/>
          <w:szCs w:val="24"/>
        </w:rPr>
        <w:t xml:space="preserve">On peut aussi traduire : </w:t>
      </w:r>
      <w:r>
        <w:rPr>
          <w:i/>
          <w:sz w:val="24"/>
          <w:szCs w:val="24"/>
        </w:rPr>
        <w:t xml:space="preserve">celui qui va naître sera appelé saint, Fils de Dieu. </w:t>
      </w:r>
      <w:r>
        <w:rPr>
          <w:sz w:val="24"/>
          <w:szCs w:val="24"/>
        </w:rPr>
        <w:t xml:space="preserve">Le titre de </w:t>
      </w:r>
      <w:r>
        <w:rPr>
          <w:i/>
          <w:sz w:val="24"/>
          <w:szCs w:val="24"/>
        </w:rPr>
        <w:t xml:space="preserve">Fils de Dieu </w:t>
      </w:r>
      <w:r>
        <w:rPr>
          <w:sz w:val="24"/>
          <w:szCs w:val="24"/>
        </w:rPr>
        <w:t xml:space="preserve">est pour </w:t>
      </w:r>
      <w:proofErr w:type="spellStart"/>
      <w:r>
        <w:rPr>
          <w:sz w:val="24"/>
          <w:szCs w:val="24"/>
        </w:rPr>
        <w:t>Lc</w:t>
      </w:r>
      <w:proofErr w:type="spellEnd"/>
      <w:r>
        <w:rPr>
          <w:sz w:val="24"/>
          <w:szCs w:val="24"/>
        </w:rPr>
        <w:t xml:space="preserve"> comme pour l’Ancien Testament (2 Samuel 7,14 note) une désignation du Messie (voir </w:t>
      </w:r>
      <w:proofErr w:type="spellStart"/>
      <w:r>
        <w:rPr>
          <w:sz w:val="24"/>
          <w:szCs w:val="24"/>
        </w:rPr>
        <w:t>Lc</w:t>
      </w:r>
      <w:proofErr w:type="spellEnd"/>
      <w:r>
        <w:rPr>
          <w:sz w:val="24"/>
          <w:szCs w:val="24"/>
        </w:rPr>
        <w:t xml:space="preserve"> 4,34 et 41 ; </w:t>
      </w:r>
      <w:proofErr w:type="spellStart"/>
      <w:r>
        <w:rPr>
          <w:sz w:val="24"/>
          <w:szCs w:val="24"/>
        </w:rPr>
        <w:t>Ac</w:t>
      </w:r>
      <w:proofErr w:type="spellEnd"/>
      <w:r>
        <w:rPr>
          <w:sz w:val="24"/>
          <w:szCs w:val="24"/>
        </w:rPr>
        <w:t xml:space="preserve"> 9,20 et 22) ; mais </w:t>
      </w:r>
      <w:proofErr w:type="spellStart"/>
      <w:r>
        <w:rPr>
          <w:sz w:val="24"/>
          <w:szCs w:val="24"/>
        </w:rPr>
        <w:t>Lc</w:t>
      </w:r>
      <w:proofErr w:type="spellEnd"/>
      <w:r>
        <w:rPr>
          <w:sz w:val="24"/>
          <w:szCs w:val="24"/>
        </w:rPr>
        <w:t xml:space="preserve"> en fait aussi l’expression par excellence de la relation mystérieuse qui unit Jésus à Dieu ; exceptionnellement (22,70 ; </w:t>
      </w:r>
      <w:proofErr w:type="spellStart"/>
      <w:r>
        <w:rPr>
          <w:sz w:val="24"/>
          <w:szCs w:val="24"/>
        </w:rPr>
        <w:t>Ac</w:t>
      </w:r>
      <w:proofErr w:type="spellEnd"/>
      <w:r>
        <w:rPr>
          <w:sz w:val="24"/>
          <w:szCs w:val="24"/>
        </w:rPr>
        <w:t xml:space="preserve"> 9,20) il le met sur les lèvres des hommes (comme font Mt 14,33 ; 16,16 ; 27,40.43.54 ; Mc 15,39), mais il le place surtout dans la bouche du Père (3,22 ; 9,35), d’un ange (ici), des esprits diaboliques (4,3.9.41 ; 8,28) et de Jésus (10,22 ; voir 20,13). Au terme du message de Gabriel, </w:t>
      </w:r>
      <w:r>
        <w:rPr>
          <w:i/>
          <w:sz w:val="24"/>
          <w:szCs w:val="24"/>
        </w:rPr>
        <w:t xml:space="preserve">Fils de Dieu </w:t>
      </w:r>
      <w:r>
        <w:rPr>
          <w:sz w:val="24"/>
          <w:szCs w:val="24"/>
        </w:rPr>
        <w:t xml:space="preserve">renchérit sur </w:t>
      </w:r>
      <w:r>
        <w:rPr>
          <w:i/>
          <w:sz w:val="24"/>
          <w:szCs w:val="24"/>
        </w:rPr>
        <w:t xml:space="preserve">fils du Très-Haut </w:t>
      </w:r>
      <w:r>
        <w:rPr>
          <w:sz w:val="24"/>
          <w:szCs w:val="24"/>
        </w:rPr>
        <w:t xml:space="preserve">du verset 32 et marque la plénitude nouvelle de la filiation divine de Jésus (voir 22,70 </w:t>
      </w:r>
      <w:proofErr w:type="gramStart"/>
      <w:r>
        <w:rPr>
          <w:sz w:val="24"/>
          <w:szCs w:val="24"/>
        </w:rPr>
        <w:t>note</w:t>
      </w:r>
      <w:proofErr w:type="gramEnd"/>
      <w:r>
        <w:rPr>
          <w:sz w:val="24"/>
          <w:szCs w:val="24"/>
        </w:rPr>
        <w:t>).</w:t>
      </w:r>
    </w:p>
    <w:p w:rsidR="00CA3802" w:rsidRDefault="00CA3802" w:rsidP="00F87DEE">
      <w:pPr>
        <w:pStyle w:val="Notedebasdepage"/>
        <w:ind w:left="426" w:hanging="426"/>
        <w:jc w:val="both"/>
        <w:rPr>
          <w:sz w:val="24"/>
          <w:szCs w:val="24"/>
        </w:rPr>
      </w:pPr>
    </w:p>
  </w:footnote>
  <w:footnote w:id="68">
    <w:p w:rsidR="00CA3802" w:rsidRDefault="00CA3802" w:rsidP="0083662B">
      <w:pPr>
        <w:pStyle w:val="Notedebasdepage"/>
        <w:ind w:left="426" w:hanging="426"/>
        <w:jc w:val="both"/>
        <w:rPr>
          <w:sz w:val="24"/>
          <w:szCs w:val="24"/>
        </w:rPr>
      </w:pPr>
      <w:r>
        <w:rPr>
          <w:rStyle w:val="Appelnotedebasdep"/>
        </w:rPr>
        <w:t>57</w:t>
      </w:r>
      <w:r>
        <w:t xml:space="preserve"> </w:t>
      </w:r>
      <w:r>
        <w:rPr>
          <w:sz w:val="24"/>
          <w:szCs w:val="24"/>
        </w:rPr>
        <w:t xml:space="preserve">   Littéralement : </w:t>
      </w:r>
      <w:r>
        <w:rPr>
          <w:i/>
          <w:sz w:val="24"/>
          <w:szCs w:val="24"/>
        </w:rPr>
        <w:t xml:space="preserve">de la part de Dieu. </w:t>
      </w:r>
      <w:r>
        <w:rPr>
          <w:sz w:val="24"/>
          <w:szCs w:val="24"/>
        </w:rPr>
        <w:t xml:space="preserve">En Genèse 18,14, cette phrase commente la </w:t>
      </w:r>
      <w:proofErr w:type="spellStart"/>
      <w:r>
        <w:rPr>
          <w:sz w:val="24"/>
          <w:szCs w:val="24"/>
        </w:rPr>
        <w:t>con-ception</w:t>
      </w:r>
      <w:proofErr w:type="spellEnd"/>
      <w:r>
        <w:rPr>
          <w:sz w:val="24"/>
          <w:szCs w:val="24"/>
        </w:rPr>
        <w:t xml:space="preserve"> miraculeuse d’Isaac.</w:t>
      </w:r>
    </w:p>
    <w:p w:rsidR="00CA3802" w:rsidRDefault="00CA3802" w:rsidP="00AD5EC4">
      <w:pPr>
        <w:pStyle w:val="Notedebasdepage"/>
        <w:jc w:val="both"/>
        <w:rPr>
          <w:sz w:val="24"/>
          <w:szCs w:val="24"/>
        </w:rPr>
      </w:pPr>
    </w:p>
  </w:footnote>
  <w:footnote w:id="69">
    <w:p w:rsidR="00CA3802" w:rsidRDefault="00CA3802" w:rsidP="0083662B">
      <w:pPr>
        <w:pStyle w:val="Notedebasdepage"/>
        <w:ind w:left="426" w:hanging="426"/>
        <w:jc w:val="both"/>
        <w:rPr>
          <w:sz w:val="24"/>
          <w:szCs w:val="24"/>
        </w:rPr>
      </w:pPr>
      <w:r>
        <w:rPr>
          <w:rStyle w:val="Appelnotedebasdep"/>
        </w:rPr>
        <w:t>58</w:t>
      </w:r>
      <w:r>
        <w:t xml:space="preserve">      </w:t>
      </w:r>
      <w:r>
        <w:rPr>
          <w:sz w:val="24"/>
          <w:szCs w:val="24"/>
        </w:rPr>
        <w:t xml:space="preserve">Littéralement : </w:t>
      </w:r>
      <w:r>
        <w:rPr>
          <w:i/>
          <w:sz w:val="24"/>
          <w:szCs w:val="24"/>
        </w:rPr>
        <w:t xml:space="preserve">Voici la servante. </w:t>
      </w:r>
      <w:r>
        <w:rPr>
          <w:sz w:val="24"/>
          <w:szCs w:val="24"/>
        </w:rPr>
        <w:t>Voir Ruth 3,9 ; 1 Samuel 25,41. Plutôt que d’humilité, il s’agit ici de foi (verset 45) et d’amour, car être serviteur de Dieu est dans la Bible un titre de gloire.</w:t>
      </w:r>
    </w:p>
    <w:p w:rsidR="00CA3802" w:rsidRDefault="00CA3802" w:rsidP="00AD5EC4">
      <w:pPr>
        <w:pStyle w:val="Notedebasdepage"/>
        <w:jc w:val="both"/>
        <w:rPr>
          <w:sz w:val="24"/>
          <w:szCs w:val="24"/>
        </w:rPr>
      </w:pPr>
    </w:p>
  </w:footnote>
  <w:footnote w:id="70">
    <w:p w:rsidR="00CA3802" w:rsidRDefault="00CA3802" w:rsidP="00AD5EC4">
      <w:pPr>
        <w:pStyle w:val="Notedebasdepage"/>
        <w:rPr>
          <w:i/>
          <w:sz w:val="24"/>
          <w:szCs w:val="24"/>
        </w:rPr>
      </w:pPr>
      <w:r>
        <w:rPr>
          <w:rStyle w:val="Appelnotedebasdep"/>
        </w:rPr>
        <w:t>59</w:t>
      </w:r>
      <w:r>
        <w:t xml:space="preserve">     </w:t>
      </w:r>
      <w:r>
        <w:rPr>
          <w:sz w:val="24"/>
          <w:szCs w:val="24"/>
        </w:rPr>
        <w:t xml:space="preserve">Littéralement : </w:t>
      </w:r>
      <w:r>
        <w:rPr>
          <w:i/>
          <w:sz w:val="24"/>
          <w:szCs w:val="24"/>
        </w:rPr>
        <w:t>Qu’arrive pour moi selon ta parole.</w:t>
      </w:r>
    </w:p>
    <w:p w:rsidR="00CA3802" w:rsidRDefault="00CA3802" w:rsidP="00AD5EC4">
      <w:pPr>
        <w:pStyle w:val="Notedebasdepage"/>
        <w:rPr>
          <w:i/>
          <w:sz w:val="24"/>
          <w:szCs w:val="24"/>
        </w:rPr>
      </w:pPr>
    </w:p>
  </w:footnote>
  <w:footnote w:id="71">
    <w:p w:rsidR="00CA3802" w:rsidRDefault="00CA3802" w:rsidP="0083662B">
      <w:pPr>
        <w:pStyle w:val="Notedebasdepage"/>
        <w:ind w:left="426" w:hanging="426"/>
        <w:jc w:val="both"/>
        <w:rPr>
          <w:sz w:val="24"/>
          <w:szCs w:val="24"/>
        </w:rPr>
      </w:pPr>
      <w:r>
        <w:rPr>
          <w:rStyle w:val="Appelnotedebasdep"/>
        </w:rPr>
        <w:t>60</w:t>
      </w:r>
      <w:r>
        <w:t xml:space="preserve">     </w:t>
      </w:r>
      <w:r>
        <w:rPr>
          <w:sz w:val="24"/>
          <w:szCs w:val="24"/>
        </w:rPr>
        <w:t>La rencontre des deux mères est en fait celle des deux enfants dont elles servent la mission. Jean le Baptiste reçoit l’Esprit dès le sein de sa mère, comme il a été annoncé en 1,15 ; il inaugure sa mission prophétique en bondissant devant le Messie secrètement présent en Marie. Sa mère est alors comme son interprète (verset 43). Sur me cantique de Marie, voir verset 46 note.</w:t>
      </w:r>
    </w:p>
    <w:p w:rsidR="00CA3802" w:rsidRDefault="00CA3802" w:rsidP="00AD5EC4">
      <w:pPr>
        <w:pStyle w:val="Notedebasdepage"/>
        <w:jc w:val="both"/>
        <w:rPr>
          <w:sz w:val="24"/>
          <w:szCs w:val="24"/>
        </w:rPr>
      </w:pPr>
    </w:p>
  </w:footnote>
  <w:footnote w:id="72">
    <w:p w:rsidR="00CA3802" w:rsidRDefault="00CA3802" w:rsidP="00AD5EC4">
      <w:pPr>
        <w:pStyle w:val="Notedebasdepage"/>
        <w:rPr>
          <w:sz w:val="24"/>
          <w:szCs w:val="24"/>
        </w:rPr>
      </w:pPr>
      <w:r>
        <w:rPr>
          <w:rStyle w:val="Appelnotedebasdep"/>
        </w:rPr>
        <w:t>61</w:t>
      </w:r>
      <w:r>
        <w:t xml:space="preserve">      </w:t>
      </w:r>
      <w:r>
        <w:rPr>
          <w:sz w:val="24"/>
          <w:szCs w:val="24"/>
        </w:rPr>
        <w:t>Ce terme désigne peut-être un des onze cantons de la Judée.</w:t>
      </w:r>
    </w:p>
    <w:p w:rsidR="00CA3802" w:rsidRDefault="00CA3802" w:rsidP="00AD5EC4">
      <w:pPr>
        <w:pStyle w:val="Notedebasdepage"/>
        <w:rPr>
          <w:sz w:val="24"/>
          <w:szCs w:val="24"/>
        </w:rPr>
      </w:pPr>
    </w:p>
  </w:footnote>
  <w:footnote w:id="73">
    <w:p w:rsidR="00CA3802" w:rsidRDefault="00CA3802" w:rsidP="00AD5EC4">
      <w:pPr>
        <w:pStyle w:val="Notedebasdepage"/>
        <w:rPr>
          <w:sz w:val="24"/>
          <w:szCs w:val="24"/>
        </w:rPr>
      </w:pPr>
      <w:r>
        <w:rPr>
          <w:rStyle w:val="Appelnotedebasdep"/>
        </w:rPr>
        <w:t>62</w:t>
      </w:r>
      <w:r>
        <w:t xml:space="preserve">      </w:t>
      </w:r>
      <w:r>
        <w:rPr>
          <w:sz w:val="24"/>
          <w:szCs w:val="24"/>
        </w:rPr>
        <w:t xml:space="preserve">Le titre de </w:t>
      </w:r>
      <w:r>
        <w:rPr>
          <w:i/>
          <w:sz w:val="24"/>
          <w:szCs w:val="24"/>
        </w:rPr>
        <w:t xml:space="preserve">Seigneur </w:t>
      </w:r>
      <w:r>
        <w:rPr>
          <w:sz w:val="24"/>
          <w:szCs w:val="24"/>
        </w:rPr>
        <w:t xml:space="preserve">est un nom du Messie (voir 2,11 </w:t>
      </w:r>
      <w:proofErr w:type="gramStart"/>
      <w:r>
        <w:rPr>
          <w:sz w:val="24"/>
          <w:szCs w:val="24"/>
        </w:rPr>
        <w:t>note</w:t>
      </w:r>
      <w:proofErr w:type="gramEnd"/>
      <w:r>
        <w:rPr>
          <w:sz w:val="24"/>
          <w:szCs w:val="24"/>
        </w:rPr>
        <w:t>).</w:t>
      </w:r>
    </w:p>
    <w:p w:rsidR="00CA3802" w:rsidRDefault="00CA3802" w:rsidP="00AD5EC4">
      <w:pPr>
        <w:pStyle w:val="Notedebasdepage"/>
        <w:rPr>
          <w:sz w:val="24"/>
          <w:szCs w:val="24"/>
        </w:rPr>
      </w:pPr>
    </w:p>
  </w:footnote>
  <w:footnote w:id="74">
    <w:p w:rsidR="00CA3802" w:rsidRDefault="00CA3802" w:rsidP="0083662B">
      <w:pPr>
        <w:pStyle w:val="Notedebasdepage"/>
        <w:ind w:left="426" w:hanging="426"/>
        <w:jc w:val="both"/>
        <w:rPr>
          <w:sz w:val="24"/>
          <w:szCs w:val="24"/>
        </w:rPr>
      </w:pPr>
      <w:r>
        <w:rPr>
          <w:rStyle w:val="Appelnotedebasdep"/>
        </w:rPr>
        <w:t>63</w:t>
      </w:r>
      <w:r>
        <w:t xml:space="preserve">     </w:t>
      </w:r>
      <w:r>
        <w:rPr>
          <w:sz w:val="24"/>
          <w:szCs w:val="24"/>
        </w:rPr>
        <w:t xml:space="preserve">On peut traduire aussi : </w:t>
      </w:r>
      <w:r>
        <w:rPr>
          <w:i/>
          <w:sz w:val="24"/>
          <w:szCs w:val="24"/>
        </w:rPr>
        <w:t xml:space="preserve">celle qui a cru qu’il y aura un accomplissement à ce qui lui a été dit. </w:t>
      </w:r>
      <w:r>
        <w:rPr>
          <w:sz w:val="24"/>
          <w:szCs w:val="24"/>
        </w:rPr>
        <w:t>En contraste avec Zacharie (1,20), Marie est la croyante.</w:t>
      </w:r>
    </w:p>
    <w:p w:rsidR="00CA3802" w:rsidRDefault="00CA3802" w:rsidP="00AD5EC4">
      <w:pPr>
        <w:pStyle w:val="Notedebasdepage"/>
        <w:jc w:val="both"/>
        <w:rPr>
          <w:sz w:val="24"/>
          <w:szCs w:val="24"/>
        </w:rPr>
      </w:pPr>
    </w:p>
  </w:footnote>
  <w:footnote w:id="75">
    <w:p w:rsidR="00CA3802" w:rsidRDefault="00CA3802" w:rsidP="0083662B">
      <w:pPr>
        <w:pStyle w:val="Notedebasdepage"/>
        <w:ind w:left="426" w:hanging="426"/>
        <w:jc w:val="both"/>
        <w:rPr>
          <w:sz w:val="24"/>
          <w:szCs w:val="24"/>
        </w:rPr>
      </w:pPr>
      <w:r>
        <w:rPr>
          <w:rStyle w:val="Appelnotedebasdep"/>
        </w:rPr>
        <w:t>64</w:t>
      </w:r>
      <w:r>
        <w:t xml:space="preserve">     </w:t>
      </w:r>
      <w:r>
        <w:rPr>
          <w:sz w:val="24"/>
          <w:szCs w:val="24"/>
        </w:rPr>
        <w:t xml:space="preserve">Quelques témoins lui substituent : </w:t>
      </w:r>
      <w:r>
        <w:rPr>
          <w:i/>
          <w:sz w:val="24"/>
          <w:szCs w:val="24"/>
        </w:rPr>
        <w:t>Élisabeth</w:t>
      </w:r>
      <w:r>
        <w:rPr>
          <w:sz w:val="24"/>
          <w:szCs w:val="24"/>
        </w:rPr>
        <w:t>. Peut-être le texte original ne nommait-il pas la femme qui prononce ce psaume.</w:t>
      </w:r>
    </w:p>
    <w:p w:rsidR="00CA3802" w:rsidRDefault="00CA3802" w:rsidP="00AD5EC4">
      <w:pPr>
        <w:pStyle w:val="Notedebasdepage"/>
        <w:jc w:val="both"/>
        <w:rPr>
          <w:sz w:val="24"/>
          <w:szCs w:val="24"/>
        </w:rPr>
      </w:pPr>
    </w:p>
  </w:footnote>
  <w:footnote w:id="76">
    <w:p w:rsidR="00CA3802" w:rsidRDefault="00CA3802" w:rsidP="0083662B">
      <w:pPr>
        <w:pStyle w:val="Notedebasdepage"/>
        <w:tabs>
          <w:tab w:val="left" w:pos="1960"/>
        </w:tabs>
        <w:ind w:left="426" w:hanging="426"/>
        <w:jc w:val="both"/>
        <w:rPr>
          <w:sz w:val="24"/>
          <w:szCs w:val="24"/>
        </w:rPr>
      </w:pPr>
      <w:r>
        <w:rPr>
          <w:rStyle w:val="Appelnotedebasdep"/>
        </w:rPr>
        <w:t>65</w:t>
      </w:r>
      <w:r>
        <w:t xml:space="preserve"> </w:t>
      </w:r>
      <w:r>
        <w:rPr>
          <w:sz w:val="24"/>
          <w:szCs w:val="24"/>
        </w:rPr>
        <w:t xml:space="preserve">  Le psaume suivant, en forme traditionnelle d’action de grâce, emploie d’un bout à l’autre la langue de l’Ancien Testament. Certains pensent qu’il a pris naissance dans la liturgie chrétienne palestinienne ; </w:t>
      </w:r>
      <w:proofErr w:type="spellStart"/>
      <w:r>
        <w:rPr>
          <w:sz w:val="24"/>
          <w:szCs w:val="24"/>
        </w:rPr>
        <w:t>Lc</w:t>
      </w:r>
      <w:proofErr w:type="spellEnd"/>
      <w:r>
        <w:rPr>
          <w:sz w:val="24"/>
          <w:szCs w:val="24"/>
        </w:rPr>
        <w:t xml:space="preserve"> aurait alors ajouté le verset 48 pour le mettre sur les lèvres de Marie (voir versets 38.45). En tout cas, à sa place et sous </w:t>
      </w:r>
      <w:proofErr w:type="gramStart"/>
      <w:r>
        <w:rPr>
          <w:sz w:val="24"/>
          <w:szCs w:val="24"/>
        </w:rPr>
        <w:t>sa forme actuelles</w:t>
      </w:r>
      <w:proofErr w:type="gramEnd"/>
      <w:r>
        <w:rPr>
          <w:sz w:val="24"/>
          <w:szCs w:val="24"/>
        </w:rPr>
        <w:t>, cet hymne chante la gratitude personnelle de la mère de Jésus (versets 46-50), puis celle de tout le peuple de Dieu (versets 51-55) pour l’accomplissement des promesses de l’Alliance. On a proposé diverses hypothèses sur la distribution du texte en vers et en strophes.</w:t>
      </w:r>
    </w:p>
    <w:p w:rsidR="00CA3802" w:rsidRDefault="00CA3802" w:rsidP="00AD5EC4">
      <w:pPr>
        <w:pStyle w:val="Notedebasdepage"/>
        <w:tabs>
          <w:tab w:val="left" w:pos="1960"/>
        </w:tabs>
        <w:jc w:val="both"/>
        <w:rPr>
          <w:sz w:val="24"/>
          <w:szCs w:val="24"/>
        </w:rPr>
      </w:pPr>
      <w:r>
        <w:rPr>
          <w:sz w:val="24"/>
          <w:szCs w:val="24"/>
        </w:rPr>
        <w:t xml:space="preserve"> </w:t>
      </w:r>
    </w:p>
  </w:footnote>
  <w:footnote w:id="77">
    <w:p w:rsidR="00CA3802" w:rsidRDefault="00CA3802" w:rsidP="0083662B">
      <w:pPr>
        <w:pStyle w:val="Notedebasdepage"/>
        <w:ind w:left="426" w:hanging="426"/>
        <w:jc w:val="both"/>
        <w:rPr>
          <w:sz w:val="24"/>
          <w:szCs w:val="24"/>
        </w:rPr>
      </w:pPr>
      <w:r>
        <w:rPr>
          <w:rStyle w:val="Appelnotedebasdep"/>
        </w:rPr>
        <w:t>66</w:t>
      </w:r>
      <w:r>
        <w:t xml:space="preserve">     </w:t>
      </w:r>
      <w:r>
        <w:rPr>
          <w:sz w:val="24"/>
          <w:szCs w:val="24"/>
        </w:rPr>
        <w:t xml:space="preserve">Littéralement : </w:t>
      </w:r>
      <w:r>
        <w:rPr>
          <w:i/>
          <w:sz w:val="24"/>
          <w:szCs w:val="24"/>
        </w:rPr>
        <w:t xml:space="preserve">Il a fait force par son bras, </w:t>
      </w:r>
      <w:r>
        <w:rPr>
          <w:sz w:val="24"/>
          <w:szCs w:val="24"/>
        </w:rPr>
        <w:t xml:space="preserve">voir Psaume 118,15-16. Il s’agit d’une </w:t>
      </w:r>
      <w:proofErr w:type="spellStart"/>
      <w:r>
        <w:rPr>
          <w:sz w:val="24"/>
          <w:szCs w:val="24"/>
        </w:rPr>
        <w:t>inter-vention</w:t>
      </w:r>
      <w:proofErr w:type="spellEnd"/>
      <w:r>
        <w:rPr>
          <w:sz w:val="24"/>
          <w:szCs w:val="24"/>
        </w:rPr>
        <w:t xml:space="preserve"> de la puissance de Dieu en faveur des humbles.</w:t>
      </w:r>
    </w:p>
    <w:p w:rsidR="00CA3802" w:rsidRDefault="00CA3802" w:rsidP="00AD5EC4">
      <w:pPr>
        <w:pStyle w:val="Notedebasdepage"/>
        <w:jc w:val="both"/>
        <w:rPr>
          <w:sz w:val="24"/>
          <w:szCs w:val="24"/>
        </w:rPr>
      </w:pPr>
    </w:p>
  </w:footnote>
  <w:footnote w:id="78">
    <w:p w:rsidR="00CA3802" w:rsidRDefault="00CA3802" w:rsidP="00AD5EC4">
      <w:pPr>
        <w:pStyle w:val="Notedebasdepage"/>
        <w:rPr>
          <w:i/>
          <w:sz w:val="24"/>
          <w:szCs w:val="24"/>
        </w:rPr>
      </w:pPr>
      <w:r>
        <w:rPr>
          <w:rStyle w:val="Appelnotedebasdep"/>
        </w:rPr>
        <w:t>67</w:t>
      </w:r>
      <w:r>
        <w:t xml:space="preserve">     </w:t>
      </w:r>
      <w:r>
        <w:rPr>
          <w:sz w:val="24"/>
          <w:szCs w:val="24"/>
        </w:rPr>
        <w:t xml:space="preserve">Littéralement : </w:t>
      </w:r>
      <w:r>
        <w:rPr>
          <w:i/>
          <w:sz w:val="24"/>
          <w:szCs w:val="24"/>
        </w:rPr>
        <w:t>Les orgueilleux par la pensés de leur cœur.</w:t>
      </w:r>
    </w:p>
    <w:p w:rsidR="00CA3802" w:rsidRDefault="00CA3802" w:rsidP="00AD5EC4">
      <w:pPr>
        <w:pStyle w:val="Notedebasdepage"/>
        <w:rPr>
          <w:i/>
          <w:sz w:val="24"/>
          <w:szCs w:val="24"/>
        </w:rPr>
      </w:pPr>
    </w:p>
  </w:footnote>
  <w:footnote w:id="79">
    <w:p w:rsidR="00CA3802" w:rsidRDefault="00CA3802" w:rsidP="0083662B">
      <w:pPr>
        <w:pStyle w:val="Notedebasdepage"/>
        <w:ind w:left="426" w:hanging="426"/>
        <w:jc w:val="both"/>
        <w:rPr>
          <w:sz w:val="24"/>
          <w:szCs w:val="24"/>
        </w:rPr>
      </w:pPr>
      <w:r>
        <w:rPr>
          <w:rStyle w:val="Appelnotedebasdep"/>
        </w:rPr>
        <w:t>68</w:t>
      </w:r>
      <w:r>
        <w:t xml:space="preserve">    </w:t>
      </w:r>
      <w:r>
        <w:rPr>
          <w:sz w:val="24"/>
          <w:szCs w:val="24"/>
        </w:rPr>
        <w:t xml:space="preserve">L’Ancien Testament note souvent que Dieu </w:t>
      </w:r>
      <w:r>
        <w:rPr>
          <w:i/>
          <w:sz w:val="24"/>
          <w:szCs w:val="24"/>
        </w:rPr>
        <w:t xml:space="preserve">se souvient </w:t>
      </w:r>
      <w:r>
        <w:rPr>
          <w:sz w:val="24"/>
          <w:szCs w:val="24"/>
        </w:rPr>
        <w:t xml:space="preserve">(Genèse 8,1 ; 9,15 ; Exode 2,24...) pour dire qu’il est fidèle à sa promesse et qu’il l’exécute. Voir </w:t>
      </w:r>
      <w:proofErr w:type="spellStart"/>
      <w:r>
        <w:rPr>
          <w:sz w:val="24"/>
          <w:szCs w:val="24"/>
        </w:rPr>
        <w:t>Lc</w:t>
      </w:r>
      <w:proofErr w:type="spellEnd"/>
      <w:r>
        <w:rPr>
          <w:sz w:val="24"/>
          <w:szCs w:val="24"/>
        </w:rPr>
        <w:t xml:space="preserve"> 1,72.</w:t>
      </w:r>
    </w:p>
    <w:p w:rsidR="00CA3802" w:rsidRDefault="00CA3802" w:rsidP="00AD5EC4">
      <w:pPr>
        <w:pStyle w:val="Notedebasdepage"/>
        <w:jc w:val="both"/>
        <w:rPr>
          <w:sz w:val="24"/>
          <w:szCs w:val="24"/>
        </w:rPr>
      </w:pPr>
    </w:p>
  </w:footnote>
  <w:footnote w:id="80">
    <w:p w:rsidR="00CA3802" w:rsidRDefault="00CA3802" w:rsidP="0083662B">
      <w:pPr>
        <w:pStyle w:val="Notedebasdepage"/>
        <w:ind w:left="426" w:hanging="426"/>
        <w:jc w:val="both"/>
        <w:rPr>
          <w:sz w:val="24"/>
          <w:szCs w:val="24"/>
        </w:rPr>
      </w:pPr>
      <w:r>
        <w:rPr>
          <w:rStyle w:val="Appelnotedebasdep"/>
        </w:rPr>
        <w:t>69</w:t>
      </w:r>
      <w:r>
        <w:t xml:space="preserve">     </w:t>
      </w:r>
      <w:r>
        <w:rPr>
          <w:sz w:val="24"/>
          <w:szCs w:val="24"/>
        </w:rPr>
        <w:t xml:space="preserve">Les </w:t>
      </w:r>
      <w:r>
        <w:rPr>
          <w:i/>
          <w:sz w:val="24"/>
          <w:szCs w:val="24"/>
        </w:rPr>
        <w:t xml:space="preserve">trois mois </w:t>
      </w:r>
      <w:r>
        <w:rPr>
          <w:sz w:val="24"/>
          <w:szCs w:val="24"/>
        </w:rPr>
        <w:t xml:space="preserve">du séjour de Marie s’étendent jusqu’à la naissance de Jean (voir 1,36), et Marie peut avoir été présente à cet événement. Mais </w:t>
      </w:r>
      <w:proofErr w:type="spellStart"/>
      <w:r>
        <w:rPr>
          <w:sz w:val="24"/>
          <w:szCs w:val="24"/>
        </w:rPr>
        <w:t>Lc</w:t>
      </w:r>
      <w:proofErr w:type="spellEnd"/>
      <w:r>
        <w:rPr>
          <w:sz w:val="24"/>
          <w:szCs w:val="24"/>
        </w:rPr>
        <w:t xml:space="preserve"> indique ici son départ pour conclure le récit, comme il rapportera paradoxalement l’emprisonnement de Jean avant le baptême de Jésus (3,20) : il marque ainsi la distinction des scènes, et sépare le temps de Jean de celui de Jésus (voir 1,80 où il en termine avec la jeunesse de Jean avant de revenir à la naissance de Jésus).</w:t>
      </w:r>
    </w:p>
    <w:p w:rsidR="00CA3802" w:rsidRDefault="00CA3802" w:rsidP="00AD5EC4">
      <w:pPr>
        <w:pStyle w:val="Notedebasdepage"/>
        <w:jc w:val="both"/>
        <w:rPr>
          <w:sz w:val="24"/>
          <w:szCs w:val="24"/>
        </w:rPr>
      </w:pPr>
      <w:r>
        <w:rPr>
          <w:sz w:val="24"/>
          <w:szCs w:val="24"/>
        </w:rPr>
        <w:t xml:space="preserve"> </w:t>
      </w:r>
      <w:r>
        <w:t xml:space="preserve">     </w:t>
      </w:r>
    </w:p>
  </w:footnote>
  <w:footnote w:id="81">
    <w:p w:rsidR="00CA3802" w:rsidRDefault="00CA3802" w:rsidP="003C1CAE">
      <w:pPr>
        <w:pStyle w:val="Notedebasdepage"/>
        <w:ind w:left="426" w:hanging="426"/>
        <w:jc w:val="both"/>
        <w:rPr>
          <w:sz w:val="24"/>
          <w:szCs w:val="24"/>
        </w:rPr>
      </w:pPr>
      <w:r>
        <w:rPr>
          <w:rStyle w:val="Appelnotedebasdep"/>
        </w:rPr>
        <w:t>70</w:t>
      </w:r>
      <w:r>
        <w:t xml:space="preserve">     </w:t>
      </w:r>
      <w:r>
        <w:rPr>
          <w:sz w:val="24"/>
          <w:szCs w:val="24"/>
        </w:rPr>
        <w:t>Le récit qui suit est centré sur la révélation merveilleuse du nom de Jean. Il s’attache donc moins à la naissance de l’enfant qu’à sa circoncision. L’événement qui se passe dans la joie d’une vaste réunion a une large publicité.</w:t>
      </w:r>
    </w:p>
    <w:p w:rsidR="00CA3802" w:rsidRDefault="00CA3802" w:rsidP="003C1CAE">
      <w:pPr>
        <w:pStyle w:val="Notedebasdepage"/>
        <w:ind w:left="426" w:hanging="426"/>
        <w:jc w:val="both"/>
        <w:rPr>
          <w:sz w:val="24"/>
          <w:szCs w:val="24"/>
        </w:rPr>
      </w:pPr>
    </w:p>
  </w:footnote>
  <w:footnote w:id="82">
    <w:p w:rsidR="00CA3802" w:rsidRDefault="00CA3802" w:rsidP="00AD5EC4">
      <w:pPr>
        <w:pStyle w:val="Notedebasdepage"/>
        <w:rPr>
          <w:sz w:val="24"/>
          <w:szCs w:val="24"/>
        </w:rPr>
      </w:pPr>
      <w:r>
        <w:rPr>
          <w:rStyle w:val="Appelnotedebasdep"/>
        </w:rPr>
        <w:t>71</w:t>
      </w:r>
      <w:r>
        <w:t xml:space="preserve">     </w:t>
      </w:r>
      <w:r>
        <w:rPr>
          <w:sz w:val="24"/>
          <w:szCs w:val="24"/>
        </w:rPr>
        <w:t xml:space="preserve">La date légale de la </w:t>
      </w:r>
      <w:r>
        <w:rPr>
          <w:i/>
          <w:sz w:val="24"/>
          <w:szCs w:val="24"/>
        </w:rPr>
        <w:t xml:space="preserve">circoncision </w:t>
      </w:r>
      <w:r>
        <w:rPr>
          <w:sz w:val="24"/>
          <w:szCs w:val="24"/>
        </w:rPr>
        <w:t>d’après Genèse 17,12 ; Lévitique 12,3 (voir Ph 3,5).</w:t>
      </w:r>
    </w:p>
    <w:p w:rsidR="00CA3802" w:rsidRDefault="00CA3802" w:rsidP="00AD5EC4">
      <w:pPr>
        <w:pStyle w:val="Notedebasdepage"/>
        <w:rPr>
          <w:sz w:val="24"/>
          <w:szCs w:val="24"/>
        </w:rPr>
      </w:pPr>
    </w:p>
  </w:footnote>
  <w:footnote w:id="83">
    <w:p w:rsidR="00CA3802" w:rsidRDefault="00CA3802" w:rsidP="003C1CAE">
      <w:pPr>
        <w:pStyle w:val="Notedebasdepage"/>
        <w:ind w:left="426" w:hanging="426"/>
        <w:jc w:val="both"/>
        <w:rPr>
          <w:sz w:val="24"/>
          <w:szCs w:val="24"/>
        </w:rPr>
      </w:pPr>
      <w:r>
        <w:rPr>
          <w:rStyle w:val="Appelnotedebasdep"/>
        </w:rPr>
        <w:t>72</w:t>
      </w:r>
      <w:r>
        <w:t xml:space="preserve">     </w:t>
      </w:r>
      <w:r>
        <w:rPr>
          <w:sz w:val="24"/>
          <w:szCs w:val="24"/>
        </w:rPr>
        <w:t xml:space="preserve">Dans l’Ancien Testament, le </w:t>
      </w:r>
      <w:r>
        <w:rPr>
          <w:i/>
          <w:sz w:val="24"/>
          <w:szCs w:val="24"/>
        </w:rPr>
        <w:t xml:space="preserve">nom </w:t>
      </w:r>
      <w:r>
        <w:rPr>
          <w:sz w:val="24"/>
          <w:szCs w:val="24"/>
        </w:rPr>
        <w:t>est donné à la naissance (Genèse 4,1 ; 21,3 ; 25,25-26…). Ici apparaît la coutume de l’hellénisme et du judaïsme plus récent.</w:t>
      </w:r>
    </w:p>
    <w:p w:rsidR="00CA3802" w:rsidRDefault="00CA3802" w:rsidP="00AD5EC4">
      <w:pPr>
        <w:pStyle w:val="Notedebasdepage"/>
        <w:jc w:val="both"/>
        <w:rPr>
          <w:sz w:val="24"/>
          <w:szCs w:val="24"/>
        </w:rPr>
      </w:pPr>
    </w:p>
  </w:footnote>
  <w:footnote w:id="84">
    <w:p w:rsidR="00CA3802" w:rsidRDefault="00CA3802" w:rsidP="003C1CAE">
      <w:pPr>
        <w:pStyle w:val="Notedebasdepage"/>
        <w:ind w:left="426" w:hanging="426"/>
        <w:jc w:val="both"/>
        <w:rPr>
          <w:sz w:val="24"/>
          <w:szCs w:val="24"/>
        </w:rPr>
      </w:pPr>
      <w:r>
        <w:rPr>
          <w:rStyle w:val="Appelnotedebasdep"/>
        </w:rPr>
        <w:t>73</w:t>
      </w:r>
      <w:r>
        <w:t xml:space="preserve">    </w:t>
      </w:r>
      <w:r>
        <w:rPr>
          <w:sz w:val="24"/>
          <w:szCs w:val="24"/>
        </w:rPr>
        <w:t>On donne rarement à un enfant le nom de son père, plus souvent celui de son grand-père. Ce trait pourrait suggérer le grand âge de Zacharie.</w:t>
      </w:r>
    </w:p>
    <w:p w:rsidR="00CA3802" w:rsidRDefault="00CA3802" w:rsidP="00AD5EC4">
      <w:pPr>
        <w:pStyle w:val="Notedebasdepage"/>
        <w:jc w:val="both"/>
        <w:rPr>
          <w:sz w:val="24"/>
          <w:szCs w:val="24"/>
        </w:rPr>
      </w:pPr>
    </w:p>
  </w:footnote>
  <w:footnote w:id="85">
    <w:p w:rsidR="00CA3802" w:rsidRDefault="00CA3802" w:rsidP="003C1CAE">
      <w:pPr>
        <w:pStyle w:val="Notedebasdepage"/>
        <w:ind w:left="426" w:hanging="426"/>
        <w:jc w:val="both"/>
        <w:rPr>
          <w:sz w:val="24"/>
          <w:szCs w:val="24"/>
        </w:rPr>
      </w:pPr>
      <w:r>
        <w:rPr>
          <w:rStyle w:val="Appelnotedebasdep"/>
        </w:rPr>
        <w:t>74</w:t>
      </w:r>
      <w:r>
        <w:t xml:space="preserve">    </w:t>
      </w:r>
      <w:r>
        <w:rPr>
          <w:sz w:val="24"/>
          <w:szCs w:val="24"/>
        </w:rPr>
        <w:t>Les versets 62-63 indiquent qu’elle n’a pas appris ce nom de son mari. Son accord avec lui sur ce nom apparaît comme inspiré. C’est un signe.</w:t>
      </w:r>
    </w:p>
    <w:p w:rsidR="00CA3802" w:rsidRDefault="00CA3802" w:rsidP="00AD5EC4">
      <w:pPr>
        <w:pStyle w:val="Notedebasdepage"/>
        <w:jc w:val="both"/>
        <w:rPr>
          <w:sz w:val="24"/>
          <w:szCs w:val="24"/>
        </w:rPr>
      </w:pPr>
    </w:p>
  </w:footnote>
  <w:footnote w:id="86">
    <w:p w:rsidR="00CA3802" w:rsidRDefault="00CA3802" w:rsidP="00AD5EC4">
      <w:pPr>
        <w:pStyle w:val="Notedebasdepage"/>
        <w:rPr>
          <w:sz w:val="24"/>
          <w:szCs w:val="24"/>
        </w:rPr>
      </w:pPr>
      <w:r>
        <w:rPr>
          <w:rStyle w:val="Appelnotedebasdep"/>
        </w:rPr>
        <w:t>75</w:t>
      </w:r>
      <w:r>
        <w:t xml:space="preserve">      </w:t>
      </w:r>
      <w:r>
        <w:rPr>
          <w:sz w:val="24"/>
          <w:szCs w:val="24"/>
        </w:rPr>
        <w:t>Zacharie est donc aussi devenu sourd.</w:t>
      </w:r>
    </w:p>
    <w:p w:rsidR="00CA3802" w:rsidRDefault="00CA3802" w:rsidP="00AD5EC4">
      <w:pPr>
        <w:pStyle w:val="Notedebasdepage"/>
        <w:rPr>
          <w:sz w:val="24"/>
          <w:szCs w:val="24"/>
        </w:rPr>
      </w:pPr>
    </w:p>
  </w:footnote>
  <w:footnote w:id="87">
    <w:p w:rsidR="00CA3802" w:rsidRDefault="00CA3802" w:rsidP="003C1CAE">
      <w:pPr>
        <w:pStyle w:val="Notedebasdepage"/>
        <w:ind w:left="426" w:hanging="426"/>
        <w:jc w:val="both"/>
        <w:rPr>
          <w:sz w:val="24"/>
          <w:szCs w:val="24"/>
        </w:rPr>
      </w:pPr>
      <w:r>
        <w:rPr>
          <w:rStyle w:val="Appelnotedebasdep"/>
        </w:rPr>
        <w:t>76</w:t>
      </w:r>
      <w:r>
        <w:t xml:space="preserve">    </w:t>
      </w:r>
      <w:r>
        <w:rPr>
          <w:sz w:val="24"/>
          <w:szCs w:val="24"/>
        </w:rPr>
        <w:t>Dans l’Ancien Testament, le nom est donné à l’enfant tantôt par la mère (Genèse 29,32-35 ; 30,6.24 ; 35,18 ; Juges 13,24 ; 1 Samuel 1,20 ; 4,21 ; 2 Samuel 12,24…), tantôt par le père (Genèse 16,15 ; 17,19 ; 35,18 ; Exode 2,22…). Ici le père confirme le nom énoncé par la mère (verset 60), mais parce qu’il vient de l’ange du Seigneur (1,13). Comparer pour Jésus 1,31 et 2,21.</w:t>
      </w:r>
    </w:p>
    <w:p w:rsidR="00CA3802" w:rsidRDefault="00CA3802" w:rsidP="00AD5EC4">
      <w:pPr>
        <w:pStyle w:val="Notedebasdepage"/>
        <w:jc w:val="both"/>
        <w:rPr>
          <w:sz w:val="24"/>
          <w:szCs w:val="24"/>
        </w:rPr>
      </w:pPr>
    </w:p>
  </w:footnote>
  <w:footnote w:id="88">
    <w:p w:rsidR="00CA3802" w:rsidRDefault="00CA3802" w:rsidP="00AD5EC4">
      <w:pPr>
        <w:pStyle w:val="Notedebasdepage"/>
        <w:rPr>
          <w:i/>
          <w:sz w:val="24"/>
          <w:szCs w:val="24"/>
        </w:rPr>
      </w:pPr>
      <w:r>
        <w:rPr>
          <w:rStyle w:val="Appelnotedebasdep"/>
        </w:rPr>
        <w:t>77</w:t>
      </w:r>
      <w:r>
        <w:t xml:space="preserve">      </w:t>
      </w:r>
      <w:r>
        <w:rPr>
          <w:sz w:val="24"/>
          <w:szCs w:val="24"/>
        </w:rPr>
        <w:t xml:space="preserve">Littéralement : </w:t>
      </w:r>
      <w:r>
        <w:rPr>
          <w:i/>
          <w:sz w:val="24"/>
          <w:szCs w:val="24"/>
        </w:rPr>
        <w:t>en disant.</w:t>
      </w:r>
    </w:p>
    <w:p w:rsidR="00CA3802" w:rsidRDefault="00CA3802" w:rsidP="00AD5EC4">
      <w:pPr>
        <w:pStyle w:val="Notedebasdepage"/>
        <w:rPr>
          <w:i/>
          <w:sz w:val="24"/>
          <w:szCs w:val="24"/>
        </w:rPr>
      </w:pPr>
    </w:p>
  </w:footnote>
  <w:footnote w:id="89">
    <w:p w:rsidR="00CA3802" w:rsidRDefault="00CA3802" w:rsidP="00AD5EC4">
      <w:pPr>
        <w:pStyle w:val="Notedebasdepage"/>
        <w:rPr>
          <w:sz w:val="24"/>
          <w:szCs w:val="24"/>
        </w:rPr>
      </w:pPr>
      <w:r>
        <w:rPr>
          <w:rStyle w:val="Appelnotedebasdep"/>
        </w:rPr>
        <w:t>78</w:t>
      </w:r>
      <w:r>
        <w:t xml:space="preserve">      </w:t>
      </w:r>
      <w:r>
        <w:rPr>
          <w:sz w:val="24"/>
          <w:szCs w:val="24"/>
        </w:rPr>
        <w:t>Zacharie obéit à l’ordre de l’ange (1,13), et manifeste ainsi sa foi.</w:t>
      </w:r>
    </w:p>
    <w:p w:rsidR="00CA3802" w:rsidRDefault="00CA3802" w:rsidP="00AD5EC4">
      <w:pPr>
        <w:pStyle w:val="Notedebasdepage"/>
        <w:rPr>
          <w:sz w:val="24"/>
          <w:szCs w:val="24"/>
        </w:rPr>
      </w:pPr>
    </w:p>
  </w:footnote>
  <w:footnote w:id="90">
    <w:p w:rsidR="00CA3802" w:rsidRDefault="00CA3802" w:rsidP="003C1CAE">
      <w:pPr>
        <w:pStyle w:val="Notedebasdepage"/>
        <w:ind w:left="426" w:hanging="426"/>
        <w:jc w:val="both"/>
        <w:rPr>
          <w:sz w:val="24"/>
          <w:szCs w:val="24"/>
        </w:rPr>
      </w:pPr>
      <w:r>
        <w:rPr>
          <w:rStyle w:val="Appelnotedebasdep"/>
        </w:rPr>
        <w:t>79</w:t>
      </w:r>
      <w:r>
        <w:t xml:space="preserve">     </w:t>
      </w:r>
      <w:r>
        <w:rPr>
          <w:sz w:val="24"/>
          <w:szCs w:val="24"/>
        </w:rPr>
        <w:t>L’accord inattendu de Zacharie et d’Élisabeth sur le nom inaccoutumé de l’enfant est perçu comme une intervention de Dieu. L’</w:t>
      </w:r>
      <w:r>
        <w:rPr>
          <w:i/>
          <w:sz w:val="24"/>
          <w:szCs w:val="24"/>
        </w:rPr>
        <w:t xml:space="preserve">étonnement </w:t>
      </w:r>
      <w:r>
        <w:rPr>
          <w:sz w:val="24"/>
          <w:szCs w:val="24"/>
        </w:rPr>
        <w:t xml:space="preserve">est la réaction habituelle devant les miracles (8,25.56 ; 9,43 ; 11,14 ; </w:t>
      </w:r>
      <w:proofErr w:type="spellStart"/>
      <w:r>
        <w:rPr>
          <w:sz w:val="24"/>
          <w:szCs w:val="24"/>
        </w:rPr>
        <w:t>Ac</w:t>
      </w:r>
      <w:proofErr w:type="spellEnd"/>
      <w:r>
        <w:rPr>
          <w:sz w:val="24"/>
          <w:szCs w:val="24"/>
        </w:rPr>
        <w:t xml:space="preserve"> 3,10) et les autres manifestations divines (24,12.41 ; </w:t>
      </w:r>
      <w:proofErr w:type="spellStart"/>
      <w:r>
        <w:rPr>
          <w:sz w:val="24"/>
          <w:szCs w:val="24"/>
        </w:rPr>
        <w:t>Ac</w:t>
      </w:r>
      <w:proofErr w:type="spellEnd"/>
      <w:r>
        <w:rPr>
          <w:sz w:val="24"/>
          <w:szCs w:val="24"/>
        </w:rPr>
        <w:t xml:space="preserve"> 2,7).</w:t>
      </w:r>
    </w:p>
    <w:p w:rsidR="00CA3802" w:rsidRDefault="00CA3802" w:rsidP="00AD5EC4">
      <w:pPr>
        <w:pStyle w:val="Notedebasdepage"/>
        <w:jc w:val="both"/>
        <w:rPr>
          <w:sz w:val="24"/>
          <w:szCs w:val="24"/>
        </w:rPr>
      </w:pPr>
    </w:p>
  </w:footnote>
  <w:footnote w:id="91">
    <w:p w:rsidR="00CA3802" w:rsidRDefault="00CA3802" w:rsidP="00AD5EC4">
      <w:pPr>
        <w:pStyle w:val="Notedebasdepage"/>
        <w:rPr>
          <w:i/>
          <w:sz w:val="24"/>
          <w:szCs w:val="24"/>
        </w:rPr>
      </w:pPr>
      <w:r>
        <w:rPr>
          <w:rStyle w:val="Appelnotedebasdep"/>
        </w:rPr>
        <w:t>80</w:t>
      </w:r>
      <w:r>
        <w:t xml:space="preserve">     </w:t>
      </w:r>
      <w:r>
        <w:rPr>
          <w:sz w:val="24"/>
          <w:szCs w:val="24"/>
        </w:rPr>
        <w:t xml:space="preserve">Littéralement : </w:t>
      </w:r>
      <w:r>
        <w:rPr>
          <w:i/>
          <w:sz w:val="24"/>
          <w:szCs w:val="24"/>
        </w:rPr>
        <w:t>sa bouche fut ouverte ainsi que sa langue.</w:t>
      </w:r>
    </w:p>
    <w:p w:rsidR="00CA3802" w:rsidRDefault="00CA3802" w:rsidP="00AD5EC4">
      <w:pPr>
        <w:pStyle w:val="Notedebasdepage"/>
        <w:rPr>
          <w:i/>
          <w:sz w:val="24"/>
          <w:szCs w:val="24"/>
        </w:rPr>
      </w:pPr>
    </w:p>
  </w:footnote>
  <w:footnote w:id="92">
    <w:p w:rsidR="00CA3802" w:rsidRDefault="00CA3802" w:rsidP="00AD5EC4">
      <w:pPr>
        <w:pStyle w:val="Notedebasdepage"/>
        <w:rPr>
          <w:sz w:val="24"/>
          <w:szCs w:val="24"/>
        </w:rPr>
      </w:pPr>
      <w:r>
        <w:rPr>
          <w:rStyle w:val="Appelnotedebasdep"/>
        </w:rPr>
        <w:t>81</w:t>
      </w:r>
      <w:r>
        <w:t xml:space="preserve">     </w:t>
      </w:r>
      <w:r>
        <w:rPr>
          <w:sz w:val="24"/>
          <w:szCs w:val="24"/>
        </w:rPr>
        <w:t>Voir 1,12 note.</w:t>
      </w:r>
    </w:p>
    <w:p w:rsidR="00CA3802" w:rsidRDefault="00CA3802" w:rsidP="00AD5EC4">
      <w:pPr>
        <w:pStyle w:val="Notedebasdepage"/>
        <w:rPr>
          <w:sz w:val="24"/>
          <w:szCs w:val="24"/>
        </w:rPr>
      </w:pPr>
    </w:p>
  </w:footnote>
  <w:footnote w:id="93">
    <w:p w:rsidR="00CA3802" w:rsidRDefault="00CA3802" w:rsidP="003C1CAE">
      <w:pPr>
        <w:pStyle w:val="Notedebasdepage"/>
        <w:ind w:left="426" w:hanging="426"/>
        <w:jc w:val="both"/>
        <w:rPr>
          <w:sz w:val="24"/>
          <w:szCs w:val="24"/>
        </w:rPr>
      </w:pPr>
      <w:r>
        <w:rPr>
          <w:rStyle w:val="Appelnotedebasdep"/>
        </w:rPr>
        <w:t>82</w:t>
      </w:r>
      <w:r>
        <w:t xml:space="preserve"> </w:t>
      </w:r>
      <w:r>
        <w:rPr>
          <w:sz w:val="24"/>
          <w:szCs w:val="24"/>
        </w:rPr>
        <w:t xml:space="preserve">  Littéralement : </w:t>
      </w:r>
      <w:r>
        <w:rPr>
          <w:i/>
          <w:sz w:val="24"/>
          <w:szCs w:val="24"/>
        </w:rPr>
        <w:t xml:space="preserve">ces paroles. </w:t>
      </w:r>
      <w:r>
        <w:rPr>
          <w:sz w:val="24"/>
          <w:szCs w:val="24"/>
        </w:rPr>
        <w:t xml:space="preserve">Dans les langues sémitiques, le mot </w:t>
      </w:r>
      <w:r>
        <w:rPr>
          <w:i/>
          <w:sz w:val="24"/>
          <w:szCs w:val="24"/>
        </w:rPr>
        <w:t xml:space="preserve">parole </w:t>
      </w:r>
      <w:r>
        <w:rPr>
          <w:sz w:val="24"/>
          <w:szCs w:val="24"/>
        </w:rPr>
        <w:t xml:space="preserve">peut être employé pour dire un événement qui est porteur de sens. Voir 2,15.19.51 ; </w:t>
      </w:r>
      <w:proofErr w:type="spellStart"/>
      <w:r>
        <w:rPr>
          <w:sz w:val="24"/>
          <w:szCs w:val="24"/>
        </w:rPr>
        <w:t>Ac</w:t>
      </w:r>
      <w:proofErr w:type="spellEnd"/>
      <w:r>
        <w:rPr>
          <w:sz w:val="24"/>
          <w:szCs w:val="24"/>
        </w:rPr>
        <w:t xml:space="preserve"> 5,32 ; 10,37 ; voir aussi </w:t>
      </w:r>
      <w:proofErr w:type="spellStart"/>
      <w:r>
        <w:rPr>
          <w:sz w:val="24"/>
          <w:szCs w:val="24"/>
        </w:rPr>
        <w:t>Ac</w:t>
      </w:r>
      <w:proofErr w:type="spellEnd"/>
      <w:r>
        <w:rPr>
          <w:sz w:val="24"/>
          <w:szCs w:val="24"/>
        </w:rPr>
        <w:t xml:space="preserve"> 10,22 note.</w:t>
      </w:r>
    </w:p>
    <w:p w:rsidR="00CA3802" w:rsidRDefault="00CA3802" w:rsidP="00AD5EC4">
      <w:pPr>
        <w:pStyle w:val="Notedebasdepage"/>
        <w:jc w:val="both"/>
        <w:rPr>
          <w:sz w:val="24"/>
          <w:szCs w:val="24"/>
        </w:rPr>
      </w:pPr>
    </w:p>
  </w:footnote>
  <w:footnote w:id="94">
    <w:p w:rsidR="00CA3802" w:rsidRDefault="00CA3802" w:rsidP="003C1CAE">
      <w:pPr>
        <w:pStyle w:val="Notedebasdepage"/>
        <w:ind w:left="426" w:hanging="426"/>
        <w:jc w:val="both"/>
        <w:rPr>
          <w:sz w:val="24"/>
          <w:szCs w:val="24"/>
        </w:rPr>
      </w:pPr>
      <w:r>
        <w:rPr>
          <w:rStyle w:val="Appelnotedebasdep"/>
        </w:rPr>
        <w:t>83</w:t>
      </w:r>
      <w:r>
        <w:t xml:space="preserve"> </w:t>
      </w:r>
      <w:r>
        <w:rPr>
          <w:sz w:val="24"/>
          <w:szCs w:val="24"/>
        </w:rPr>
        <w:t xml:space="preserve">    Dans la Bible, le </w:t>
      </w:r>
      <w:r>
        <w:rPr>
          <w:i/>
          <w:sz w:val="24"/>
          <w:szCs w:val="24"/>
        </w:rPr>
        <w:t xml:space="preserve">cœur </w:t>
      </w:r>
      <w:r>
        <w:rPr>
          <w:sz w:val="24"/>
          <w:szCs w:val="24"/>
        </w:rPr>
        <w:t>est le siège de toute la vie intime de l’homme : sa pensée, sa mémoire, ses sentiments, ses décisions (voir 2,19.35.51… et surtout 21,14).</w:t>
      </w:r>
    </w:p>
    <w:p w:rsidR="00CA3802" w:rsidRDefault="00CA3802" w:rsidP="00AD5EC4">
      <w:pPr>
        <w:pStyle w:val="Notedebasdepage"/>
        <w:jc w:val="both"/>
        <w:rPr>
          <w:sz w:val="24"/>
          <w:szCs w:val="24"/>
        </w:rPr>
      </w:pPr>
    </w:p>
  </w:footnote>
  <w:footnote w:id="95">
    <w:p w:rsidR="00CA3802" w:rsidRDefault="00CA3802" w:rsidP="007371CD">
      <w:pPr>
        <w:pStyle w:val="Notedebasdepage"/>
        <w:ind w:left="426" w:hanging="426"/>
        <w:jc w:val="both"/>
        <w:rPr>
          <w:sz w:val="24"/>
          <w:szCs w:val="24"/>
        </w:rPr>
      </w:pPr>
      <w:r>
        <w:rPr>
          <w:rStyle w:val="Appelnotedebasdep"/>
        </w:rPr>
        <w:t>84</w:t>
      </w:r>
      <w:r>
        <w:t xml:space="preserve">    </w:t>
      </w:r>
      <w:r>
        <w:rPr>
          <w:sz w:val="24"/>
          <w:szCs w:val="24"/>
        </w:rPr>
        <w:t xml:space="preserve">Cette expression de </w:t>
      </w:r>
      <w:proofErr w:type="spellStart"/>
      <w:r>
        <w:rPr>
          <w:sz w:val="24"/>
          <w:szCs w:val="24"/>
        </w:rPr>
        <w:t>Lc</w:t>
      </w:r>
      <w:proofErr w:type="spellEnd"/>
      <w:r>
        <w:rPr>
          <w:sz w:val="24"/>
          <w:szCs w:val="24"/>
        </w:rPr>
        <w:t xml:space="preserve"> (voir </w:t>
      </w:r>
      <w:proofErr w:type="spellStart"/>
      <w:r>
        <w:rPr>
          <w:sz w:val="24"/>
          <w:szCs w:val="24"/>
        </w:rPr>
        <w:t>Ac</w:t>
      </w:r>
      <w:proofErr w:type="spellEnd"/>
      <w:r>
        <w:rPr>
          <w:sz w:val="24"/>
          <w:szCs w:val="24"/>
        </w:rPr>
        <w:t xml:space="preserve"> 11,21) s’inspire de l’Ancien testament qui exprime          ainsi la protection de Dieu </w:t>
      </w:r>
      <w:r>
        <w:rPr>
          <w:i/>
          <w:sz w:val="24"/>
          <w:szCs w:val="24"/>
        </w:rPr>
        <w:t xml:space="preserve">sur </w:t>
      </w:r>
      <w:r>
        <w:rPr>
          <w:sz w:val="24"/>
          <w:szCs w:val="24"/>
        </w:rPr>
        <w:t xml:space="preserve">ses fidèles (Psaumes 80,18 ; 139,5) et son action </w:t>
      </w:r>
      <w:r>
        <w:rPr>
          <w:i/>
          <w:sz w:val="24"/>
          <w:szCs w:val="24"/>
        </w:rPr>
        <w:t xml:space="preserve">sur </w:t>
      </w:r>
      <w:r>
        <w:rPr>
          <w:sz w:val="24"/>
          <w:szCs w:val="24"/>
        </w:rPr>
        <w:t>ses prophètes (1 Rois 18,46 ; 2 Rois 3,15 ; Ézéchiel 1,3 ; 3,14.22 ; 8,1…). Elle signifie ici que Jean est l’objet de la faveur divine. Selon certains, la dernière phrase du verset appartient aux réflexions des gens qui commentent la naissance miraculeuse du Baptiste.</w:t>
      </w:r>
    </w:p>
    <w:p w:rsidR="00CA3802" w:rsidRDefault="00CA3802" w:rsidP="00AD5EC4">
      <w:pPr>
        <w:pStyle w:val="Notedebasdepage"/>
        <w:jc w:val="both"/>
        <w:rPr>
          <w:sz w:val="24"/>
          <w:szCs w:val="24"/>
        </w:rPr>
      </w:pPr>
    </w:p>
  </w:footnote>
  <w:footnote w:id="96">
    <w:p w:rsidR="00CA3802" w:rsidRDefault="00CA3802" w:rsidP="007371CD">
      <w:pPr>
        <w:pStyle w:val="Notedebasdepage"/>
        <w:ind w:left="426" w:hanging="426"/>
        <w:jc w:val="both"/>
        <w:rPr>
          <w:sz w:val="24"/>
          <w:szCs w:val="24"/>
        </w:rPr>
      </w:pPr>
      <w:r>
        <w:rPr>
          <w:rStyle w:val="Appelnotedebasdep"/>
        </w:rPr>
        <w:t>85</w:t>
      </w:r>
      <w:r>
        <w:t xml:space="preserve">     </w:t>
      </w:r>
      <w:r>
        <w:rPr>
          <w:sz w:val="24"/>
          <w:szCs w:val="24"/>
        </w:rPr>
        <w:t xml:space="preserve">Ce psaume, analogue à celui de Marie en 1,46-55 et plus difficile encore à répartir en vers et en strophes, est une action de grâce pour le salut messianique (versets 69.78-79) ; il peut provenir de la communauté palestinienne. </w:t>
      </w:r>
      <w:proofErr w:type="spellStart"/>
      <w:r>
        <w:rPr>
          <w:sz w:val="24"/>
          <w:szCs w:val="24"/>
        </w:rPr>
        <w:t>Lc</w:t>
      </w:r>
      <w:proofErr w:type="spellEnd"/>
      <w:r>
        <w:rPr>
          <w:sz w:val="24"/>
          <w:szCs w:val="24"/>
        </w:rPr>
        <w:t xml:space="preserve"> l’utilise comme parallèle aux oracles de </w:t>
      </w:r>
      <w:proofErr w:type="spellStart"/>
      <w:r>
        <w:rPr>
          <w:sz w:val="24"/>
          <w:szCs w:val="24"/>
        </w:rPr>
        <w:t>Syméon</w:t>
      </w:r>
      <w:proofErr w:type="spellEnd"/>
      <w:r>
        <w:rPr>
          <w:sz w:val="24"/>
          <w:szCs w:val="24"/>
        </w:rPr>
        <w:t xml:space="preserve"> et d’Anne sur la mission de Jésus (2,29-32.34-35.38), en y indiquant la mission de Jean (versets 76-77).</w:t>
      </w:r>
    </w:p>
    <w:p w:rsidR="00CA3802" w:rsidRDefault="00CA3802" w:rsidP="00AD5EC4">
      <w:pPr>
        <w:pStyle w:val="Notedebasdepage"/>
        <w:jc w:val="both"/>
        <w:rPr>
          <w:sz w:val="24"/>
          <w:szCs w:val="24"/>
        </w:rPr>
      </w:pPr>
    </w:p>
  </w:footnote>
  <w:footnote w:id="97">
    <w:p w:rsidR="00CA3802" w:rsidRDefault="00CA3802" w:rsidP="00AD5EC4">
      <w:pPr>
        <w:pStyle w:val="Notedebasdepage"/>
        <w:rPr>
          <w:sz w:val="24"/>
          <w:szCs w:val="24"/>
        </w:rPr>
      </w:pPr>
      <w:r>
        <w:rPr>
          <w:rStyle w:val="Appelnotedebasdep"/>
        </w:rPr>
        <w:t>86</w:t>
      </w:r>
      <w:r>
        <w:t xml:space="preserve"> </w:t>
      </w:r>
      <w:r>
        <w:rPr>
          <w:sz w:val="24"/>
          <w:szCs w:val="24"/>
        </w:rPr>
        <w:t xml:space="preserve">   Ce mot manque dans quelques témoins anciens.</w:t>
      </w:r>
    </w:p>
    <w:p w:rsidR="00CA3802" w:rsidRDefault="00CA3802" w:rsidP="00AD5EC4">
      <w:pPr>
        <w:pStyle w:val="Notedebasdepage"/>
        <w:rPr>
          <w:sz w:val="24"/>
          <w:szCs w:val="24"/>
        </w:rPr>
      </w:pPr>
    </w:p>
  </w:footnote>
  <w:footnote w:id="98">
    <w:p w:rsidR="00CA3802" w:rsidRDefault="00CA3802" w:rsidP="007371CD">
      <w:pPr>
        <w:pStyle w:val="Notedebasdepage"/>
        <w:ind w:left="426" w:hanging="426"/>
        <w:jc w:val="both"/>
        <w:rPr>
          <w:sz w:val="24"/>
          <w:szCs w:val="24"/>
        </w:rPr>
      </w:pPr>
      <w:r>
        <w:rPr>
          <w:rStyle w:val="Appelnotedebasdep"/>
        </w:rPr>
        <w:t>87</w:t>
      </w:r>
      <w:r>
        <w:t xml:space="preserve">     </w:t>
      </w:r>
      <w:r>
        <w:rPr>
          <w:sz w:val="24"/>
          <w:szCs w:val="24"/>
        </w:rPr>
        <w:t>Formule traditionnelle de bénédiction dans l’Ancien Testament (Genèse 9,26 ; 14,20 ; 24,27 ; Exode 18,10 ; 1 Samuel 25,32 ; 1 Rois 1,48 ; 8,15… Voir les conclusions ajoutées aux Psaumes 41,14 ; 72,18 ; 89,32 ; 106,48) et le Nouveau Testament (2 Co 1,3 ; Ep 1,3 ; 1 P 1,3).</w:t>
      </w:r>
    </w:p>
    <w:p w:rsidR="00CA3802" w:rsidRDefault="00CA3802" w:rsidP="00AD5EC4">
      <w:pPr>
        <w:pStyle w:val="Notedebasdepage"/>
        <w:jc w:val="both"/>
        <w:rPr>
          <w:sz w:val="24"/>
          <w:szCs w:val="24"/>
        </w:rPr>
      </w:pPr>
    </w:p>
  </w:footnote>
  <w:footnote w:id="99">
    <w:p w:rsidR="00CA3802" w:rsidRDefault="00CA3802" w:rsidP="00C13AA8">
      <w:pPr>
        <w:pStyle w:val="Notedebasdepage"/>
        <w:ind w:left="426" w:hanging="426"/>
        <w:jc w:val="both"/>
        <w:rPr>
          <w:sz w:val="24"/>
          <w:szCs w:val="24"/>
        </w:rPr>
      </w:pPr>
      <w:r w:rsidRPr="007371CD">
        <w:rPr>
          <w:rStyle w:val="Appelnotedebasdep"/>
          <w:sz w:val="24"/>
          <w:szCs w:val="24"/>
        </w:rPr>
        <w:t>88</w:t>
      </w:r>
      <w:r w:rsidRPr="007371CD">
        <w:rPr>
          <w:sz w:val="24"/>
          <w:szCs w:val="24"/>
        </w:rPr>
        <w:t xml:space="preserve"> </w:t>
      </w:r>
      <w:r>
        <w:rPr>
          <w:sz w:val="24"/>
          <w:szCs w:val="24"/>
        </w:rPr>
        <w:t xml:space="preserve">   L’Ancien Testament parle souvent de la </w:t>
      </w:r>
      <w:r>
        <w:rPr>
          <w:i/>
          <w:sz w:val="24"/>
          <w:szCs w:val="24"/>
        </w:rPr>
        <w:t xml:space="preserve">visite </w:t>
      </w:r>
      <w:r>
        <w:rPr>
          <w:sz w:val="24"/>
          <w:szCs w:val="24"/>
        </w:rPr>
        <w:t xml:space="preserve">de Dieu pour dire ses interventions de grâce (Genèse 21,1 ; 50,24-25 ; Exode 3,16 ; Jérémie 29,10 ; Psaumes 65,10 ; 80,15 ; 106,4) ou de châtiment (Exode 32,34 ; Ésaïe 10,12 ; Ézéchiel 23,21 ; 34,11-12 ; Psaumes 59,6 ; 89,33). </w:t>
      </w:r>
      <w:proofErr w:type="spellStart"/>
      <w:r>
        <w:rPr>
          <w:sz w:val="24"/>
          <w:szCs w:val="24"/>
        </w:rPr>
        <w:t>Lc</w:t>
      </w:r>
      <w:proofErr w:type="spellEnd"/>
      <w:r>
        <w:rPr>
          <w:sz w:val="24"/>
          <w:szCs w:val="24"/>
        </w:rPr>
        <w:t xml:space="preserve"> est le seul évangéliste à utiliser cette image (1,78 ; 7,16 ; 19,44 ; voir </w:t>
      </w:r>
      <w:proofErr w:type="spellStart"/>
      <w:r>
        <w:rPr>
          <w:sz w:val="24"/>
          <w:szCs w:val="24"/>
        </w:rPr>
        <w:t>Ac</w:t>
      </w:r>
      <w:proofErr w:type="spellEnd"/>
      <w:r>
        <w:rPr>
          <w:sz w:val="24"/>
          <w:szCs w:val="24"/>
        </w:rPr>
        <w:t xml:space="preserve"> 15,14).</w:t>
      </w:r>
    </w:p>
    <w:p w:rsidR="00CA3802" w:rsidRPr="007371CD" w:rsidRDefault="00CA3802">
      <w:pPr>
        <w:pStyle w:val="Notedebasdepage"/>
        <w:rPr>
          <w:sz w:val="24"/>
          <w:szCs w:val="24"/>
        </w:rPr>
      </w:pPr>
    </w:p>
  </w:footnote>
  <w:footnote w:id="100">
    <w:p w:rsidR="00CA3802" w:rsidRDefault="00CA3802" w:rsidP="00C13AA8">
      <w:pPr>
        <w:pStyle w:val="Notedebasdepage"/>
        <w:ind w:left="426" w:hanging="426"/>
        <w:jc w:val="both"/>
        <w:rPr>
          <w:sz w:val="24"/>
          <w:szCs w:val="24"/>
        </w:rPr>
      </w:pPr>
      <w:r w:rsidRPr="007371CD">
        <w:rPr>
          <w:rStyle w:val="Appelnotedebasdep"/>
          <w:sz w:val="24"/>
          <w:szCs w:val="24"/>
        </w:rPr>
        <w:t>89</w:t>
      </w:r>
      <w:r w:rsidRPr="007371CD">
        <w:rPr>
          <w:sz w:val="24"/>
          <w:szCs w:val="24"/>
        </w:rPr>
        <w:t xml:space="preserve"> </w:t>
      </w:r>
      <w:r>
        <w:rPr>
          <w:sz w:val="24"/>
          <w:szCs w:val="24"/>
        </w:rPr>
        <w:t xml:space="preserve">   Terme traditionnel dans l’Ancien Testament grec pour dire le salut du peuple de Dieu (Psaumes 111,9 ; 130,7-8 ; Ésaïe 63,4). </w:t>
      </w:r>
      <w:proofErr w:type="spellStart"/>
      <w:r>
        <w:rPr>
          <w:sz w:val="24"/>
          <w:szCs w:val="24"/>
        </w:rPr>
        <w:t>Lc</w:t>
      </w:r>
      <w:proofErr w:type="spellEnd"/>
      <w:r>
        <w:rPr>
          <w:sz w:val="24"/>
          <w:szCs w:val="24"/>
        </w:rPr>
        <w:t xml:space="preserve"> l’emploie plusieurs fois (2,38 ; voir 21,28 ; 24,21).</w:t>
      </w:r>
    </w:p>
    <w:p w:rsidR="00CA3802" w:rsidRPr="007371CD" w:rsidRDefault="00CA3802" w:rsidP="00C13AA8">
      <w:pPr>
        <w:pStyle w:val="Notedebasdepage"/>
        <w:ind w:left="284"/>
        <w:rPr>
          <w:sz w:val="24"/>
          <w:szCs w:val="24"/>
        </w:rPr>
      </w:pPr>
    </w:p>
  </w:footnote>
  <w:footnote w:id="101">
    <w:p w:rsidR="00CA3802" w:rsidRDefault="00CA3802" w:rsidP="00C13AA8">
      <w:pPr>
        <w:pStyle w:val="Notedebasdepage"/>
        <w:ind w:left="426" w:hanging="426"/>
        <w:jc w:val="both"/>
        <w:rPr>
          <w:sz w:val="24"/>
          <w:szCs w:val="24"/>
        </w:rPr>
      </w:pPr>
      <w:r w:rsidRPr="007371CD">
        <w:rPr>
          <w:rStyle w:val="Appelnotedebasdep"/>
          <w:sz w:val="24"/>
          <w:szCs w:val="24"/>
        </w:rPr>
        <w:t>90</w:t>
      </w:r>
      <w:r w:rsidRPr="007371CD">
        <w:rPr>
          <w:sz w:val="24"/>
          <w:szCs w:val="24"/>
        </w:rPr>
        <w:t xml:space="preserve"> </w:t>
      </w:r>
      <w:r>
        <w:rPr>
          <w:sz w:val="24"/>
          <w:szCs w:val="24"/>
        </w:rPr>
        <w:t xml:space="preserve">   Ce terme biblique peut avoir été senti comme une allusion à la résurrection de Jésus. Voir 7,14 </w:t>
      </w:r>
      <w:proofErr w:type="gramStart"/>
      <w:r>
        <w:rPr>
          <w:sz w:val="24"/>
          <w:szCs w:val="24"/>
        </w:rPr>
        <w:t>note</w:t>
      </w:r>
      <w:proofErr w:type="gramEnd"/>
      <w:r>
        <w:rPr>
          <w:sz w:val="24"/>
          <w:szCs w:val="24"/>
        </w:rPr>
        <w:t xml:space="preserve">. </w:t>
      </w:r>
    </w:p>
    <w:p w:rsidR="00CA3802" w:rsidRPr="007371CD" w:rsidRDefault="00CA3802">
      <w:pPr>
        <w:pStyle w:val="Notedebasdepage"/>
        <w:rPr>
          <w:sz w:val="24"/>
          <w:szCs w:val="24"/>
        </w:rPr>
      </w:pPr>
    </w:p>
  </w:footnote>
  <w:footnote w:id="102">
    <w:p w:rsidR="00CA3802" w:rsidRPr="007371CD" w:rsidRDefault="00CA3802" w:rsidP="00C13AA8">
      <w:pPr>
        <w:pStyle w:val="Notedebasdepage"/>
        <w:ind w:left="426" w:hanging="426"/>
        <w:jc w:val="both"/>
        <w:rPr>
          <w:sz w:val="24"/>
          <w:szCs w:val="24"/>
        </w:rPr>
      </w:pPr>
      <w:r w:rsidRPr="007371CD">
        <w:rPr>
          <w:rStyle w:val="Appelnotedebasdep"/>
          <w:sz w:val="24"/>
          <w:szCs w:val="24"/>
        </w:rPr>
        <w:t>91</w:t>
      </w:r>
      <w:r w:rsidRPr="007371CD">
        <w:rPr>
          <w:sz w:val="24"/>
          <w:szCs w:val="24"/>
        </w:rPr>
        <w:t xml:space="preserve"> </w:t>
      </w:r>
      <w:r>
        <w:rPr>
          <w:sz w:val="24"/>
          <w:szCs w:val="24"/>
        </w:rPr>
        <w:t xml:space="preserve">   Littéralement : </w:t>
      </w:r>
      <w:r>
        <w:rPr>
          <w:i/>
          <w:sz w:val="24"/>
          <w:szCs w:val="24"/>
        </w:rPr>
        <w:t xml:space="preserve">une corne de salut. </w:t>
      </w:r>
      <w:r>
        <w:rPr>
          <w:sz w:val="24"/>
          <w:szCs w:val="24"/>
        </w:rPr>
        <w:t xml:space="preserve">Dans l’Ancien Testament, la corne est le symbole de la </w:t>
      </w:r>
      <w:r>
        <w:rPr>
          <w:i/>
          <w:sz w:val="24"/>
          <w:szCs w:val="24"/>
        </w:rPr>
        <w:t xml:space="preserve">force </w:t>
      </w:r>
      <w:r>
        <w:rPr>
          <w:sz w:val="24"/>
          <w:szCs w:val="24"/>
        </w:rPr>
        <w:t>(voir 1 Samuel 2,10 ; Psaumes 89,25 ; 132,17).</w:t>
      </w:r>
    </w:p>
  </w:footnote>
  <w:footnote w:id="103">
    <w:p w:rsidR="00CA3802" w:rsidRDefault="00CA3802" w:rsidP="00AD5EC4">
      <w:pPr>
        <w:pStyle w:val="Notedebasdepage"/>
        <w:jc w:val="both"/>
        <w:rPr>
          <w:sz w:val="24"/>
          <w:szCs w:val="24"/>
        </w:rPr>
      </w:pPr>
      <w:r>
        <w:t xml:space="preserve">    </w:t>
      </w:r>
    </w:p>
  </w:footnote>
  <w:footnote w:id="104">
    <w:p w:rsidR="00CA3802" w:rsidRDefault="00CA3802" w:rsidP="00AD5EC4">
      <w:pPr>
        <w:pStyle w:val="Notedebasdepage"/>
        <w:jc w:val="both"/>
        <w:rPr>
          <w:sz w:val="24"/>
          <w:szCs w:val="24"/>
        </w:rPr>
      </w:pPr>
    </w:p>
  </w:footnote>
  <w:footnote w:id="105">
    <w:p w:rsidR="00CA3802" w:rsidRDefault="00CA3802" w:rsidP="00AD5EC4">
      <w:pPr>
        <w:pStyle w:val="Notedebasdepage"/>
        <w:jc w:val="both"/>
        <w:rPr>
          <w:sz w:val="24"/>
          <w:szCs w:val="24"/>
        </w:rPr>
      </w:pPr>
    </w:p>
    <w:p w:rsidR="00CA3802" w:rsidRPr="007371CD" w:rsidRDefault="00CA3802" w:rsidP="00C13AA8">
      <w:pPr>
        <w:pStyle w:val="Notedebasdepage"/>
        <w:ind w:left="426" w:hanging="426"/>
        <w:jc w:val="both"/>
        <w:rPr>
          <w:sz w:val="24"/>
          <w:szCs w:val="24"/>
        </w:rPr>
      </w:pPr>
      <w:r>
        <w:rPr>
          <w:sz w:val="24"/>
          <w:szCs w:val="24"/>
        </w:rPr>
        <w:t xml:space="preserve"> </w:t>
      </w:r>
    </w:p>
    <w:p w:rsidR="00CA3802" w:rsidRDefault="00CA3802" w:rsidP="00AD5EC4">
      <w:pPr>
        <w:pStyle w:val="Notedebasdepage"/>
        <w:jc w:val="both"/>
        <w:rPr>
          <w:sz w:val="24"/>
          <w:szCs w:val="24"/>
        </w:rPr>
      </w:pPr>
    </w:p>
  </w:footnote>
  <w:footnote w:id="106">
    <w:p w:rsidR="00CA3802" w:rsidRDefault="00CA3802" w:rsidP="00AD5EC4">
      <w:pPr>
        <w:pStyle w:val="Notedebasdepage"/>
        <w:jc w:val="both"/>
        <w:rPr>
          <w:sz w:val="24"/>
          <w:szCs w:val="24"/>
        </w:rPr>
      </w:pPr>
      <w:r>
        <w:t xml:space="preserve">   </w:t>
      </w:r>
    </w:p>
  </w:footnote>
  <w:footnote w:id="107">
    <w:p w:rsidR="00CA3802" w:rsidRDefault="00CA3802">
      <w:pPr>
        <w:pStyle w:val="Notedebasdepage"/>
      </w:pPr>
    </w:p>
  </w:footnote>
  <w:footnote w:id="108">
    <w:p w:rsidR="00CA3802" w:rsidRDefault="00CA3802" w:rsidP="00AD5EC4">
      <w:pPr>
        <w:pStyle w:val="Notedebasdepage"/>
        <w:rPr>
          <w:sz w:val="24"/>
          <w:szCs w:val="24"/>
        </w:rPr>
      </w:pPr>
      <w:r>
        <w:rPr>
          <w:rStyle w:val="Appelnotedebasdep"/>
        </w:rPr>
        <w:t>92</w:t>
      </w:r>
      <w:r>
        <w:t xml:space="preserve">      </w:t>
      </w:r>
      <w:r>
        <w:rPr>
          <w:sz w:val="24"/>
          <w:szCs w:val="24"/>
        </w:rPr>
        <w:t>Ici apparaît nettement la visée messianique du psaume.</w:t>
      </w:r>
    </w:p>
    <w:p w:rsidR="00CA3802" w:rsidRDefault="00CA3802" w:rsidP="00AD5EC4">
      <w:pPr>
        <w:pStyle w:val="Notedebasdepage"/>
        <w:rPr>
          <w:sz w:val="24"/>
          <w:szCs w:val="24"/>
        </w:rPr>
      </w:pPr>
    </w:p>
  </w:footnote>
  <w:footnote w:id="109">
    <w:p w:rsidR="00CA3802" w:rsidRDefault="00CA3802" w:rsidP="00AD5EC4">
      <w:pPr>
        <w:pStyle w:val="Notedebasdepage"/>
        <w:rPr>
          <w:sz w:val="24"/>
          <w:szCs w:val="24"/>
        </w:rPr>
      </w:pPr>
      <w:r>
        <w:rPr>
          <w:rStyle w:val="Appelnotedebasdep"/>
        </w:rPr>
        <w:t>93</w:t>
      </w:r>
      <w:r>
        <w:t xml:space="preserve">      </w:t>
      </w:r>
      <w:r>
        <w:rPr>
          <w:sz w:val="24"/>
          <w:szCs w:val="24"/>
        </w:rPr>
        <w:t xml:space="preserve">Cette épithète rare pour les prophètes se retrouve en </w:t>
      </w:r>
      <w:proofErr w:type="spellStart"/>
      <w:r>
        <w:rPr>
          <w:sz w:val="24"/>
          <w:szCs w:val="24"/>
        </w:rPr>
        <w:t>Ac</w:t>
      </w:r>
      <w:proofErr w:type="spellEnd"/>
      <w:r>
        <w:rPr>
          <w:sz w:val="24"/>
          <w:szCs w:val="24"/>
        </w:rPr>
        <w:t xml:space="preserve"> 3,21 et 2 P 3,2.</w:t>
      </w:r>
    </w:p>
    <w:p w:rsidR="00CA3802" w:rsidRDefault="00CA3802" w:rsidP="00AD5EC4">
      <w:pPr>
        <w:pStyle w:val="Notedebasdepage"/>
        <w:rPr>
          <w:sz w:val="24"/>
          <w:szCs w:val="24"/>
        </w:rPr>
      </w:pPr>
    </w:p>
  </w:footnote>
  <w:footnote w:id="110">
    <w:p w:rsidR="00CA3802" w:rsidRDefault="00CA3802" w:rsidP="00AD5EC4">
      <w:pPr>
        <w:pStyle w:val="Notedebasdepage"/>
        <w:rPr>
          <w:sz w:val="24"/>
          <w:szCs w:val="24"/>
        </w:rPr>
      </w:pPr>
      <w:r>
        <w:rPr>
          <w:rStyle w:val="Appelnotedebasdep"/>
        </w:rPr>
        <w:t>94</w:t>
      </w:r>
      <w:r>
        <w:t xml:space="preserve">      </w:t>
      </w:r>
      <w:r>
        <w:rPr>
          <w:sz w:val="24"/>
          <w:szCs w:val="24"/>
        </w:rPr>
        <w:t>L’ordre des mots de cette phrase varie selon les témoins.</w:t>
      </w:r>
    </w:p>
    <w:p w:rsidR="00CA3802" w:rsidRDefault="00CA3802" w:rsidP="00AD5EC4">
      <w:pPr>
        <w:pStyle w:val="Notedebasdepage"/>
        <w:rPr>
          <w:sz w:val="24"/>
          <w:szCs w:val="24"/>
        </w:rPr>
      </w:pPr>
    </w:p>
  </w:footnote>
  <w:footnote w:id="111">
    <w:p w:rsidR="00CA3802" w:rsidRDefault="00CA3802" w:rsidP="00CA3802">
      <w:pPr>
        <w:pStyle w:val="Notedebasdepage"/>
        <w:ind w:left="426" w:hanging="426"/>
        <w:jc w:val="both"/>
        <w:rPr>
          <w:sz w:val="24"/>
          <w:szCs w:val="24"/>
        </w:rPr>
      </w:pPr>
      <w:r>
        <w:rPr>
          <w:rStyle w:val="Appelnotedebasdep"/>
        </w:rPr>
        <w:t>95</w:t>
      </w:r>
      <w:r>
        <w:t xml:space="preserve">      </w:t>
      </w:r>
      <w:r>
        <w:rPr>
          <w:sz w:val="24"/>
          <w:szCs w:val="24"/>
        </w:rPr>
        <w:t xml:space="preserve">En grec, cette phrase est une subordonnée qu’on peut rattacher soit à </w:t>
      </w:r>
      <w:r>
        <w:rPr>
          <w:i/>
          <w:sz w:val="24"/>
          <w:szCs w:val="24"/>
        </w:rPr>
        <w:t xml:space="preserve">il a visité </w:t>
      </w:r>
      <w:r>
        <w:rPr>
          <w:sz w:val="24"/>
          <w:szCs w:val="24"/>
        </w:rPr>
        <w:t>(</w:t>
      </w:r>
      <w:proofErr w:type="spellStart"/>
      <w:r>
        <w:rPr>
          <w:sz w:val="24"/>
          <w:szCs w:val="24"/>
        </w:rPr>
        <w:t>ver-set</w:t>
      </w:r>
      <w:proofErr w:type="spellEnd"/>
      <w:r>
        <w:rPr>
          <w:sz w:val="24"/>
          <w:szCs w:val="24"/>
        </w:rPr>
        <w:t xml:space="preserve"> 68), soit plutôt à </w:t>
      </w:r>
      <w:r>
        <w:rPr>
          <w:i/>
          <w:sz w:val="24"/>
          <w:szCs w:val="24"/>
        </w:rPr>
        <w:t xml:space="preserve">un salut </w:t>
      </w:r>
      <w:r>
        <w:rPr>
          <w:sz w:val="24"/>
          <w:szCs w:val="24"/>
        </w:rPr>
        <w:t>(verset 71). Elle exprime soit le but de l’action divine (</w:t>
      </w:r>
      <w:r>
        <w:rPr>
          <w:i/>
          <w:sz w:val="24"/>
          <w:szCs w:val="24"/>
        </w:rPr>
        <w:t>afin de montrer</w:t>
      </w:r>
      <w:r>
        <w:rPr>
          <w:sz w:val="24"/>
          <w:szCs w:val="24"/>
        </w:rPr>
        <w:t>), soit plus probablement son résultat (</w:t>
      </w:r>
      <w:r>
        <w:rPr>
          <w:i/>
          <w:sz w:val="24"/>
          <w:szCs w:val="24"/>
        </w:rPr>
        <w:t>Ainsi il a montré</w:t>
      </w:r>
      <w:r>
        <w:rPr>
          <w:sz w:val="24"/>
          <w:szCs w:val="24"/>
        </w:rPr>
        <w:t>).</w:t>
      </w:r>
    </w:p>
    <w:p w:rsidR="00CA3802" w:rsidRDefault="00CA3802" w:rsidP="00AD5EC4">
      <w:pPr>
        <w:pStyle w:val="Notedebasdepage"/>
        <w:jc w:val="both"/>
        <w:rPr>
          <w:sz w:val="24"/>
          <w:szCs w:val="24"/>
        </w:rPr>
      </w:pPr>
    </w:p>
  </w:footnote>
  <w:footnote w:id="112">
    <w:p w:rsidR="00CA3802" w:rsidRDefault="00CA3802" w:rsidP="00AD5EC4">
      <w:pPr>
        <w:pStyle w:val="Notedebasdepage"/>
        <w:rPr>
          <w:sz w:val="24"/>
          <w:szCs w:val="24"/>
        </w:rPr>
      </w:pPr>
      <w:r>
        <w:rPr>
          <w:rStyle w:val="Appelnotedebasdep"/>
        </w:rPr>
        <w:t>96</w:t>
      </w:r>
      <w:r>
        <w:t xml:space="preserve">      </w:t>
      </w:r>
      <w:r>
        <w:rPr>
          <w:sz w:val="24"/>
          <w:szCs w:val="24"/>
        </w:rPr>
        <w:t>Voir verset 54 note.</w:t>
      </w:r>
    </w:p>
    <w:p w:rsidR="00CA3802" w:rsidRDefault="00CA3802" w:rsidP="00AD5EC4">
      <w:pPr>
        <w:pStyle w:val="Notedebasdepage"/>
        <w:rPr>
          <w:sz w:val="24"/>
          <w:szCs w:val="24"/>
        </w:rPr>
      </w:pPr>
    </w:p>
  </w:footnote>
  <w:footnote w:id="113">
    <w:p w:rsidR="00CA3802" w:rsidRDefault="00CA3802" w:rsidP="00AD5EC4">
      <w:pPr>
        <w:pStyle w:val="Notedebasdepage"/>
        <w:rPr>
          <w:sz w:val="24"/>
          <w:szCs w:val="24"/>
        </w:rPr>
      </w:pPr>
      <w:r>
        <w:rPr>
          <w:rStyle w:val="Appelnotedebasdep"/>
        </w:rPr>
        <w:t>97</w:t>
      </w:r>
      <w:r>
        <w:t xml:space="preserve">      </w:t>
      </w:r>
      <w:r>
        <w:rPr>
          <w:i/>
          <w:sz w:val="24"/>
          <w:szCs w:val="24"/>
        </w:rPr>
        <w:t xml:space="preserve">La piété </w:t>
      </w:r>
      <w:r>
        <w:rPr>
          <w:sz w:val="24"/>
          <w:szCs w:val="24"/>
        </w:rPr>
        <w:t xml:space="preserve">est ici la sainteté ; </w:t>
      </w:r>
      <w:r>
        <w:rPr>
          <w:i/>
          <w:sz w:val="24"/>
          <w:szCs w:val="24"/>
        </w:rPr>
        <w:t xml:space="preserve">la justice </w:t>
      </w:r>
      <w:r>
        <w:rPr>
          <w:sz w:val="24"/>
          <w:szCs w:val="24"/>
        </w:rPr>
        <w:t>est la droiture, la fidélité.</w:t>
      </w:r>
    </w:p>
    <w:p w:rsidR="00CA3802" w:rsidRDefault="00CA3802" w:rsidP="00AD5EC4">
      <w:pPr>
        <w:pStyle w:val="Notedebasdepage"/>
        <w:rPr>
          <w:sz w:val="24"/>
          <w:szCs w:val="24"/>
        </w:rPr>
      </w:pPr>
    </w:p>
  </w:footnote>
  <w:footnote w:id="114">
    <w:p w:rsidR="00CA3802" w:rsidRDefault="00CA3802" w:rsidP="00AD5EC4">
      <w:pPr>
        <w:pStyle w:val="Notedebasdepage"/>
        <w:rPr>
          <w:sz w:val="24"/>
          <w:szCs w:val="24"/>
        </w:rPr>
      </w:pPr>
      <w:r>
        <w:rPr>
          <w:rStyle w:val="Appelnotedebasdep"/>
        </w:rPr>
        <w:t>98</w:t>
      </w:r>
      <w:r>
        <w:t xml:space="preserve">      </w:t>
      </w:r>
      <w:proofErr w:type="spellStart"/>
      <w:r>
        <w:rPr>
          <w:sz w:val="24"/>
          <w:szCs w:val="24"/>
        </w:rPr>
        <w:t>Lc</w:t>
      </w:r>
      <w:proofErr w:type="spellEnd"/>
      <w:r>
        <w:rPr>
          <w:sz w:val="24"/>
          <w:szCs w:val="24"/>
        </w:rPr>
        <w:t xml:space="preserve"> reprend ici les références prophétiques qu’il a présentées en 1,17.</w:t>
      </w:r>
    </w:p>
    <w:p w:rsidR="00CA3802" w:rsidRDefault="00CA3802" w:rsidP="00AD5EC4">
      <w:pPr>
        <w:pStyle w:val="Notedebasdepage"/>
        <w:rPr>
          <w:sz w:val="24"/>
          <w:szCs w:val="24"/>
        </w:rPr>
      </w:pPr>
    </w:p>
  </w:footnote>
  <w:footnote w:id="115">
    <w:p w:rsidR="00CA3802" w:rsidRDefault="00CA3802" w:rsidP="00AD5EC4">
      <w:pPr>
        <w:pStyle w:val="Notedebasdepage"/>
        <w:rPr>
          <w:sz w:val="24"/>
          <w:szCs w:val="24"/>
        </w:rPr>
      </w:pPr>
      <w:r>
        <w:rPr>
          <w:rStyle w:val="Appelnotedebasdep"/>
        </w:rPr>
        <w:t>99</w:t>
      </w:r>
      <w:r>
        <w:t xml:space="preserve">      </w:t>
      </w:r>
      <w:r>
        <w:rPr>
          <w:sz w:val="24"/>
          <w:szCs w:val="24"/>
        </w:rPr>
        <w:t>Voir le rôle de Jean en 3,3.</w:t>
      </w:r>
    </w:p>
    <w:p w:rsidR="00CA3802" w:rsidRDefault="00CA3802" w:rsidP="00AD5EC4">
      <w:pPr>
        <w:pStyle w:val="Notedebasdepage"/>
        <w:rPr>
          <w:sz w:val="24"/>
          <w:szCs w:val="24"/>
        </w:rPr>
      </w:pPr>
    </w:p>
  </w:footnote>
  <w:footnote w:id="116">
    <w:p w:rsidR="00CA3802" w:rsidRDefault="00CA3802" w:rsidP="00CA3802">
      <w:pPr>
        <w:pStyle w:val="Notedebasdepage"/>
        <w:ind w:left="426" w:hanging="426"/>
        <w:jc w:val="both"/>
        <w:rPr>
          <w:sz w:val="24"/>
          <w:szCs w:val="24"/>
        </w:rPr>
      </w:pPr>
      <w:r>
        <w:rPr>
          <w:rStyle w:val="Appelnotedebasdep"/>
        </w:rPr>
        <w:t>100</w:t>
      </w:r>
      <w:r>
        <w:t xml:space="preserve">    </w:t>
      </w:r>
      <w:r>
        <w:rPr>
          <w:sz w:val="24"/>
          <w:szCs w:val="24"/>
        </w:rPr>
        <w:t xml:space="preserve">Littéralement : </w:t>
      </w:r>
      <w:r>
        <w:rPr>
          <w:i/>
          <w:sz w:val="24"/>
          <w:szCs w:val="24"/>
        </w:rPr>
        <w:t xml:space="preserve">par les entrailles de bonté de notre Dieu. </w:t>
      </w:r>
      <w:r>
        <w:rPr>
          <w:sz w:val="24"/>
          <w:szCs w:val="24"/>
        </w:rPr>
        <w:t>L’image est classique dans l’Ancien Testament (Ésaïe 54,7 ; 63,7.15 ; Jérémie 31,20 ; Zacharie 1,16 ; Psaumes 79,8 ; 119,77 ; 145,9), mais l’Ancien Testament grec ne l’applique jamais à Dieu.</w:t>
      </w:r>
    </w:p>
    <w:p w:rsidR="00CA3802" w:rsidRDefault="00CA3802" w:rsidP="00AD5EC4">
      <w:pPr>
        <w:pStyle w:val="Notedebasdepage"/>
        <w:jc w:val="both"/>
        <w:rPr>
          <w:sz w:val="24"/>
          <w:szCs w:val="24"/>
        </w:rPr>
      </w:pPr>
    </w:p>
  </w:footnote>
  <w:footnote w:id="117">
    <w:p w:rsidR="00CA3802" w:rsidRDefault="00CA3802" w:rsidP="00CA3802">
      <w:pPr>
        <w:pStyle w:val="Notedebasdepage"/>
        <w:ind w:left="426" w:hanging="426"/>
        <w:jc w:val="both"/>
        <w:rPr>
          <w:sz w:val="24"/>
          <w:szCs w:val="24"/>
        </w:rPr>
      </w:pPr>
      <w:r>
        <w:rPr>
          <w:rStyle w:val="Appelnotedebasdep"/>
        </w:rPr>
        <w:t>101</w:t>
      </w:r>
      <w:r>
        <w:t xml:space="preserve">    </w:t>
      </w:r>
      <w:r>
        <w:rPr>
          <w:sz w:val="24"/>
          <w:szCs w:val="24"/>
        </w:rPr>
        <w:t xml:space="preserve">Un nombre important de témoins anciens lit : </w:t>
      </w:r>
      <w:r>
        <w:rPr>
          <w:i/>
          <w:sz w:val="24"/>
          <w:szCs w:val="24"/>
        </w:rPr>
        <w:t xml:space="preserve">visitera. </w:t>
      </w:r>
      <w:r>
        <w:rPr>
          <w:sz w:val="24"/>
          <w:szCs w:val="24"/>
        </w:rPr>
        <w:t xml:space="preserve">Le sens passé est </w:t>
      </w:r>
      <w:proofErr w:type="spellStart"/>
      <w:r>
        <w:rPr>
          <w:sz w:val="24"/>
          <w:szCs w:val="24"/>
        </w:rPr>
        <w:t>recomman-dé</w:t>
      </w:r>
      <w:proofErr w:type="spellEnd"/>
      <w:r>
        <w:rPr>
          <w:sz w:val="24"/>
          <w:szCs w:val="24"/>
        </w:rPr>
        <w:t xml:space="preserve"> par le parallèle avec le verset 68, et par les passés des versets 68-69.</w:t>
      </w:r>
    </w:p>
    <w:p w:rsidR="00CA3802" w:rsidRDefault="00CA3802" w:rsidP="00AD5EC4">
      <w:pPr>
        <w:pStyle w:val="Notedebasdepage"/>
        <w:jc w:val="both"/>
        <w:rPr>
          <w:sz w:val="24"/>
          <w:szCs w:val="24"/>
        </w:rPr>
      </w:pPr>
    </w:p>
  </w:footnote>
  <w:footnote w:id="118">
    <w:p w:rsidR="00CA3802" w:rsidRDefault="00CA3802" w:rsidP="00CA3802">
      <w:pPr>
        <w:pStyle w:val="Notedebasdepage"/>
        <w:ind w:left="426" w:hanging="426"/>
        <w:jc w:val="both"/>
      </w:pPr>
      <w:r>
        <w:rPr>
          <w:rStyle w:val="Appelnotedebasdep"/>
        </w:rPr>
        <w:t>102</w:t>
      </w:r>
      <w:r>
        <w:t xml:space="preserve">    </w:t>
      </w:r>
      <w:r>
        <w:rPr>
          <w:sz w:val="24"/>
          <w:szCs w:val="24"/>
        </w:rPr>
        <w:t xml:space="preserve">Ce terme signifie à la fois le </w:t>
      </w:r>
      <w:r>
        <w:rPr>
          <w:i/>
          <w:iCs/>
          <w:sz w:val="24"/>
          <w:szCs w:val="24"/>
        </w:rPr>
        <w:t xml:space="preserve">lever d'un astre </w:t>
      </w:r>
      <w:r>
        <w:rPr>
          <w:sz w:val="24"/>
          <w:szCs w:val="24"/>
        </w:rPr>
        <w:t xml:space="preserve">et le </w:t>
      </w:r>
      <w:r>
        <w:rPr>
          <w:i/>
          <w:iCs/>
          <w:sz w:val="24"/>
          <w:szCs w:val="24"/>
        </w:rPr>
        <w:t>rejeton d'une plante</w:t>
      </w:r>
      <w:r>
        <w:rPr>
          <w:sz w:val="24"/>
          <w:szCs w:val="24"/>
        </w:rPr>
        <w:t xml:space="preserve">. L'Ancien </w:t>
      </w:r>
      <w:proofErr w:type="spellStart"/>
      <w:r>
        <w:rPr>
          <w:sz w:val="24"/>
          <w:szCs w:val="24"/>
        </w:rPr>
        <w:t>Tes-tament</w:t>
      </w:r>
      <w:proofErr w:type="spellEnd"/>
      <w:r>
        <w:rPr>
          <w:sz w:val="24"/>
          <w:szCs w:val="24"/>
        </w:rPr>
        <w:t xml:space="preserve"> l'utilise pour annoncer le rejeton de David (Jérémie 23,5; Zacharie 3,8 ; 6,12) et il emploie le verbe correspondant pour dire le lever de l'astre messianique (Nombres 24,17 ; voir Malachie 3,20). Le psaume doit viser ces deux sens, mais surtout le second, très populaire alors dans le judaïsme (voir Mt 2,2). </w:t>
      </w:r>
    </w:p>
    <w:p w:rsidR="00CA3802" w:rsidRDefault="00CA3802" w:rsidP="00AD5EC4">
      <w:pPr>
        <w:pStyle w:val="Notedebasdepage"/>
        <w:jc w:val="both"/>
        <w:rPr>
          <w:sz w:val="24"/>
          <w:szCs w:val="24"/>
        </w:rPr>
      </w:pPr>
    </w:p>
  </w:footnote>
  <w:footnote w:id="119">
    <w:p w:rsidR="00CA3802" w:rsidRDefault="00CA3802" w:rsidP="00AD5EC4">
      <w:pPr>
        <w:pStyle w:val="Notedebasdepage"/>
      </w:pPr>
      <w:r>
        <w:rPr>
          <w:rStyle w:val="Caractresdenotedebasdepage"/>
        </w:rPr>
        <w:t xml:space="preserve">103       </w:t>
      </w:r>
      <w:r>
        <w:rPr>
          <w:sz w:val="24"/>
          <w:szCs w:val="24"/>
        </w:rPr>
        <w:t>Voir l'emploi de ces termes dans l'annonce messianique d'Ésaïe 9,1.</w:t>
      </w:r>
    </w:p>
    <w:p w:rsidR="00CA3802" w:rsidRDefault="00CA3802" w:rsidP="00AD5EC4">
      <w:pPr>
        <w:pStyle w:val="Notedebasdepage"/>
      </w:pPr>
      <w:r>
        <w:tab/>
        <w:t xml:space="preserve">    </w:t>
      </w:r>
    </w:p>
  </w:footnote>
  <w:footnote w:id="120">
    <w:p w:rsidR="00CA3802" w:rsidRDefault="00CA3802" w:rsidP="00CA3802">
      <w:pPr>
        <w:pStyle w:val="Notedebasdepage"/>
        <w:ind w:left="426" w:hanging="426"/>
        <w:jc w:val="both"/>
        <w:rPr>
          <w:sz w:val="24"/>
          <w:szCs w:val="24"/>
        </w:rPr>
      </w:pPr>
      <w:r>
        <w:rPr>
          <w:rStyle w:val="Caractresdenotedebasdepage"/>
        </w:rPr>
        <w:t xml:space="preserve">104    </w:t>
      </w:r>
      <w:r>
        <w:rPr>
          <w:sz w:val="24"/>
          <w:szCs w:val="24"/>
        </w:rPr>
        <w:t xml:space="preserve">Dans la Bible, </w:t>
      </w:r>
      <w:r>
        <w:rPr>
          <w:i/>
          <w:iCs/>
          <w:sz w:val="24"/>
          <w:szCs w:val="24"/>
        </w:rPr>
        <w:t xml:space="preserve">la paix </w:t>
      </w:r>
      <w:r>
        <w:rPr>
          <w:sz w:val="24"/>
          <w:szCs w:val="24"/>
        </w:rPr>
        <w:t xml:space="preserve">(voir 1 Rois 5,26 note) est plénitude de vie ; elle est le don messianique par excellence (Ésaïe 9,5-6 ; Michée 5,4). </w:t>
      </w:r>
      <w:proofErr w:type="spellStart"/>
      <w:r>
        <w:rPr>
          <w:sz w:val="24"/>
          <w:szCs w:val="24"/>
        </w:rPr>
        <w:t>Lc</w:t>
      </w:r>
      <w:proofErr w:type="spellEnd"/>
      <w:r>
        <w:rPr>
          <w:sz w:val="24"/>
          <w:szCs w:val="24"/>
        </w:rPr>
        <w:t xml:space="preserve"> insiste sur ce thème : 2,14.29 ; 7,50 ; 8,48 ; 10,5-6 ; 11,21 ; 12,51 ; 14,32 ; 19,38.42 ; 24,36.</w:t>
      </w:r>
    </w:p>
    <w:p w:rsidR="00CA3802" w:rsidRDefault="00CA3802" w:rsidP="00AD5EC4">
      <w:pPr>
        <w:pStyle w:val="Notedebasdepage"/>
        <w:jc w:val="both"/>
      </w:pPr>
      <w:r>
        <w:rPr>
          <w:sz w:val="24"/>
          <w:szCs w:val="24"/>
        </w:rPr>
        <w:tab/>
        <w:t xml:space="preserve"> </w:t>
      </w:r>
      <w:r>
        <w:rPr>
          <w:sz w:val="24"/>
          <w:szCs w:val="24"/>
        </w:rPr>
        <w:tab/>
      </w:r>
    </w:p>
  </w:footnote>
  <w:footnote w:id="121">
    <w:p w:rsidR="00CA3802" w:rsidRDefault="00CA3802" w:rsidP="00CA3802">
      <w:pPr>
        <w:pStyle w:val="Notedebasdepage"/>
        <w:ind w:left="426" w:hanging="426"/>
        <w:jc w:val="both"/>
        <w:rPr>
          <w:sz w:val="24"/>
          <w:szCs w:val="24"/>
        </w:rPr>
      </w:pPr>
      <w:r>
        <w:rPr>
          <w:rStyle w:val="Caractresdenotedebasdepage"/>
        </w:rPr>
        <w:t xml:space="preserve">105   </w:t>
      </w:r>
      <w:r>
        <w:rPr>
          <w:sz w:val="24"/>
          <w:szCs w:val="24"/>
        </w:rPr>
        <w:t>Cette notice reprend les termes des récits d'enfance d'Isaac et Ismaël (Genèse 21,8.20), de Samson (Juges 13,24-25), de Samuel (1 Samuel 2,21.26 ; 3,19).</w:t>
      </w:r>
    </w:p>
    <w:p w:rsidR="00CA3802" w:rsidRDefault="00CA3802" w:rsidP="00AD5EC4">
      <w:pPr>
        <w:pStyle w:val="Notedebasdepage"/>
        <w:jc w:val="both"/>
      </w:pPr>
      <w:r>
        <w:rPr>
          <w:sz w:val="24"/>
          <w:szCs w:val="24"/>
        </w:rPr>
        <w:tab/>
        <w:t xml:space="preserve"> </w:t>
      </w:r>
    </w:p>
  </w:footnote>
  <w:footnote w:id="122">
    <w:p w:rsidR="00CA3802" w:rsidRDefault="00CA3802" w:rsidP="0040685A">
      <w:pPr>
        <w:pStyle w:val="Notedebasdepage"/>
        <w:ind w:left="426" w:hanging="426"/>
        <w:jc w:val="both"/>
      </w:pPr>
      <w:r>
        <w:rPr>
          <w:rStyle w:val="Caractresdenotedebasdepage"/>
        </w:rPr>
        <w:t xml:space="preserve">106     </w:t>
      </w:r>
      <w:r>
        <w:rPr>
          <w:sz w:val="24"/>
          <w:szCs w:val="24"/>
        </w:rPr>
        <w:t xml:space="preserve">Littéralement : </w:t>
      </w:r>
      <w:r>
        <w:rPr>
          <w:i/>
          <w:iCs/>
          <w:sz w:val="24"/>
          <w:szCs w:val="24"/>
        </w:rPr>
        <w:t xml:space="preserve">et se fortifiait en esprit. </w:t>
      </w:r>
      <w:r>
        <w:rPr>
          <w:sz w:val="24"/>
          <w:szCs w:val="24"/>
        </w:rPr>
        <w:t xml:space="preserve">Certains ont compris : </w:t>
      </w:r>
      <w:r>
        <w:rPr>
          <w:i/>
          <w:iCs/>
          <w:sz w:val="24"/>
          <w:szCs w:val="24"/>
        </w:rPr>
        <w:t xml:space="preserve">sous l'action de l'Esprit </w:t>
      </w:r>
      <w:r>
        <w:rPr>
          <w:sz w:val="24"/>
          <w:szCs w:val="24"/>
        </w:rPr>
        <w:t>(voir Juges 13,25) ; mais comme ce dernier mot n'a pas d'article, il doit désigner plutôt l'esprit de l'enfant que celui de Dieu.</w:t>
      </w:r>
      <w:r>
        <w:t xml:space="preserve"> </w:t>
      </w:r>
    </w:p>
    <w:p w:rsidR="00CA3802" w:rsidRDefault="00CA3802" w:rsidP="00AD5EC4">
      <w:pPr>
        <w:pStyle w:val="Notedebasdepage"/>
        <w:jc w:val="both"/>
      </w:pPr>
      <w:r>
        <w:tab/>
        <w:t xml:space="preserve">   </w:t>
      </w:r>
    </w:p>
  </w:footnote>
  <w:footnote w:id="123">
    <w:p w:rsidR="00CA3802" w:rsidRDefault="00CA3802" w:rsidP="00AD5EC4">
      <w:pPr>
        <w:pStyle w:val="Notedebasdepage"/>
        <w:rPr>
          <w:sz w:val="24"/>
          <w:szCs w:val="24"/>
        </w:rPr>
      </w:pPr>
      <w:r>
        <w:rPr>
          <w:rStyle w:val="Caractresdenotedebasdepage"/>
        </w:rPr>
        <w:t xml:space="preserve">107       </w:t>
      </w:r>
      <w:r>
        <w:rPr>
          <w:sz w:val="24"/>
          <w:szCs w:val="24"/>
        </w:rPr>
        <w:t>Ce trait préfigure déjà l'activité ultérieure de Jean (3,2.4 ; 7,24).</w:t>
      </w:r>
    </w:p>
    <w:p w:rsidR="00CA3802" w:rsidRDefault="00CA3802" w:rsidP="00AD5EC4">
      <w:pPr>
        <w:pStyle w:val="Notedebasdepage"/>
        <w:rPr>
          <w:sz w:val="24"/>
          <w:szCs w:val="24"/>
        </w:rPr>
      </w:pPr>
    </w:p>
  </w:footnote>
  <w:footnote w:id="124">
    <w:p w:rsidR="00CA3802" w:rsidRDefault="00CA3802" w:rsidP="0040685A">
      <w:pPr>
        <w:pStyle w:val="Notedebasdepage"/>
        <w:ind w:left="426" w:hanging="426"/>
        <w:jc w:val="both"/>
      </w:pPr>
      <w:r>
        <w:rPr>
          <w:rStyle w:val="Caractresdenotedebasdepage"/>
        </w:rPr>
        <w:t xml:space="preserve">108       </w:t>
      </w:r>
      <w:r>
        <w:rPr>
          <w:sz w:val="24"/>
          <w:szCs w:val="24"/>
        </w:rPr>
        <w:t>La scène correspond à celle de 1,57-66 pour Jean le Baptiste. Elle insiste moins sur la circoncision et le nom de l'enfant, davantage sur la naissance. À la différence de Jean qui naît dans l'aisance d'une maison sacerdotale, entouré d'un large cercle de parents et d'amis, Jésus naît au hasard d'un voyage dans un abri misérable, et il n'a que des bergers pour l'accueillir. Mais les anges proclament le mystère du Sauveur, Christ Seigneur, la gloire qu'il rend à Dieu et la paix qu'il apporte aux hommes.</w:t>
      </w:r>
    </w:p>
    <w:p w:rsidR="00CA3802" w:rsidRDefault="00CA3802" w:rsidP="00AD5EC4">
      <w:pPr>
        <w:pStyle w:val="Notedebasdepage"/>
        <w:jc w:val="both"/>
      </w:pPr>
    </w:p>
  </w:footnote>
  <w:footnote w:id="125">
    <w:p w:rsidR="00CA3802" w:rsidRDefault="00CA3802" w:rsidP="00AD5EC4">
      <w:pPr>
        <w:pStyle w:val="Notedebasdepage"/>
      </w:pPr>
      <w:r>
        <w:rPr>
          <w:rStyle w:val="Caractresdenotedebasdepage"/>
        </w:rPr>
        <w:t>109</w:t>
      </w:r>
      <w:r>
        <w:t xml:space="preserve">     </w:t>
      </w:r>
      <w:r>
        <w:rPr>
          <w:sz w:val="24"/>
          <w:szCs w:val="24"/>
        </w:rPr>
        <w:t>Empereur de 29 avant à 14 après Jésus Christ.</w:t>
      </w:r>
    </w:p>
    <w:p w:rsidR="00CA3802" w:rsidRDefault="00CA3802" w:rsidP="00AD5EC4">
      <w:pPr>
        <w:pStyle w:val="Notedebasdepage"/>
      </w:pPr>
    </w:p>
  </w:footnote>
  <w:footnote w:id="126">
    <w:p w:rsidR="00CA3802" w:rsidRDefault="00CA3802" w:rsidP="0040685A">
      <w:pPr>
        <w:pStyle w:val="Notedebasdepage"/>
        <w:ind w:left="426" w:hanging="426"/>
        <w:jc w:val="both"/>
      </w:pPr>
      <w:r>
        <w:rPr>
          <w:rStyle w:val="Caractresdenotedebasdepage"/>
        </w:rPr>
        <w:t>110</w:t>
      </w:r>
      <w:r>
        <w:t xml:space="preserve">    </w:t>
      </w:r>
      <w:r>
        <w:rPr>
          <w:sz w:val="24"/>
          <w:szCs w:val="24"/>
        </w:rPr>
        <w:t xml:space="preserve">Littéralement : </w:t>
      </w:r>
      <w:r>
        <w:rPr>
          <w:i/>
          <w:iCs/>
          <w:sz w:val="24"/>
          <w:szCs w:val="24"/>
        </w:rPr>
        <w:t xml:space="preserve">la terre habitée. </w:t>
      </w:r>
      <w:r>
        <w:rPr>
          <w:sz w:val="24"/>
          <w:szCs w:val="24"/>
        </w:rPr>
        <w:t>Mais Auguste ne peut recenser que l'empire romain. On sait par divers document qu'il a fait recenser plusieurs provinces de l'empire.</w:t>
      </w:r>
    </w:p>
    <w:p w:rsidR="00CA3802" w:rsidRDefault="00CA3802" w:rsidP="00AD5EC4">
      <w:pPr>
        <w:pStyle w:val="Notedebasdepage"/>
        <w:jc w:val="both"/>
      </w:pPr>
    </w:p>
  </w:footnote>
  <w:footnote w:id="127">
    <w:p w:rsidR="00CA3802" w:rsidRDefault="00CA3802" w:rsidP="0040685A">
      <w:pPr>
        <w:pStyle w:val="Notedebasdepage"/>
        <w:ind w:left="426" w:hanging="426"/>
        <w:jc w:val="both"/>
        <w:rPr>
          <w:sz w:val="24"/>
          <w:szCs w:val="24"/>
        </w:rPr>
      </w:pPr>
      <w:r>
        <w:rPr>
          <w:rStyle w:val="Caractresdenotedebasdepage"/>
        </w:rPr>
        <w:t>111</w:t>
      </w:r>
      <w:r>
        <w:t xml:space="preserve">    </w:t>
      </w:r>
      <w:proofErr w:type="spellStart"/>
      <w:r>
        <w:rPr>
          <w:sz w:val="24"/>
          <w:szCs w:val="24"/>
        </w:rPr>
        <w:t>Publius</w:t>
      </w:r>
      <w:proofErr w:type="spellEnd"/>
      <w:r>
        <w:rPr>
          <w:sz w:val="24"/>
          <w:szCs w:val="24"/>
        </w:rPr>
        <w:t xml:space="preserve"> </w:t>
      </w:r>
      <w:proofErr w:type="spellStart"/>
      <w:r>
        <w:rPr>
          <w:sz w:val="24"/>
          <w:szCs w:val="24"/>
        </w:rPr>
        <w:t>Sulpicius</w:t>
      </w:r>
      <w:proofErr w:type="spellEnd"/>
      <w:r>
        <w:rPr>
          <w:sz w:val="24"/>
          <w:szCs w:val="24"/>
        </w:rPr>
        <w:t xml:space="preserve"> </w:t>
      </w:r>
      <w:proofErr w:type="spellStart"/>
      <w:r>
        <w:rPr>
          <w:i/>
          <w:iCs/>
          <w:sz w:val="24"/>
          <w:szCs w:val="24"/>
        </w:rPr>
        <w:t>Quirinius</w:t>
      </w:r>
      <w:proofErr w:type="spellEnd"/>
      <w:r>
        <w:rPr>
          <w:i/>
          <w:iCs/>
          <w:sz w:val="24"/>
          <w:szCs w:val="24"/>
        </w:rPr>
        <w:t xml:space="preserve"> </w:t>
      </w:r>
      <w:r>
        <w:rPr>
          <w:sz w:val="24"/>
          <w:szCs w:val="24"/>
        </w:rPr>
        <w:t xml:space="preserve">est connu dans l'histoire comme le gouverneur de Syrie                 qui effectua le </w:t>
      </w:r>
      <w:r>
        <w:rPr>
          <w:i/>
          <w:iCs/>
          <w:sz w:val="24"/>
          <w:szCs w:val="24"/>
        </w:rPr>
        <w:t xml:space="preserve">recensement </w:t>
      </w:r>
      <w:r>
        <w:rPr>
          <w:sz w:val="24"/>
          <w:szCs w:val="24"/>
        </w:rPr>
        <w:t xml:space="preserve">de la Palestine en l'an 6 après Jésus Christ, dix ans après la mort d'Hérode le Grand (qui a dû suivre la naissance de Jésus d'après Mt 2,19 ; voir </w:t>
      </w:r>
      <w:proofErr w:type="spellStart"/>
      <w:r>
        <w:rPr>
          <w:sz w:val="24"/>
          <w:szCs w:val="24"/>
        </w:rPr>
        <w:t>Lc</w:t>
      </w:r>
      <w:proofErr w:type="spellEnd"/>
      <w:r>
        <w:rPr>
          <w:sz w:val="24"/>
          <w:szCs w:val="24"/>
        </w:rPr>
        <w:t xml:space="preserve"> 1,5). Il était chargé de la politique romaine dans le Proche-Orient dès l'an 12 avant notre ère. </w:t>
      </w:r>
      <w:proofErr w:type="spellStart"/>
      <w:r>
        <w:rPr>
          <w:sz w:val="24"/>
          <w:szCs w:val="24"/>
        </w:rPr>
        <w:t>A-t-il</w:t>
      </w:r>
      <w:proofErr w:type="spellEnd"/>
      <w:r>
        <w:rPr>
          <w:sz w:val="24"/>
          <w:szCs w:val="24"/>
        </w:rPr>
        <w:t xml:space="preserve"> commencé les opérations de recensement de la Palestine avant la mort d'Hérode le Grand ? </w:t>
      </w:r>
      <w:proofErr w:type="spellStart"/>
      <w:r>
        <w:rPr>
          <w:sz w:val="24"/>
          <w:szCs w:val="24"/>
        </w:rPr>
        <w:t>Lc</w:t>
      </w:r>
      <w:proofErr w:type="spellEnd"/>
      <w:r>
        <w:rPr>
          <w:sz w:val="24"/>
          <w:szCs w:val="24"/>
        </w:rPr>
        <w:t xml:space="preserve"> </w:t>
      </w:r>
      <w:proofErr w:type="spellStart"/>
      <w:r>
        <w:rPr>
          <w:sz w:val="24"/>
          <w:szCs w:val="24"/>
        </w:rPr>
        <w:t>a-t-il</w:t>
      </w:r>
      <w:proofErr w:type="spellEnd"/>
      <w:r>
        <w:rPr>
          <w:sz w:val="24"/>
          <w:szCs w:val="24"/>
        </w:rPr>
        <w:t xml:space="preserve"> anticipé le recensement ultérieur ? Les données actuelles ne permettent pas d'en juger.</w:t>
      </w:r>
    </w:p>
    <w:p w:rsidR="00CA3802" w:rsidRDefault="00CA3802" w:rsidP="00AD5EC4">
      <w:pPr>
        <w:pStyle w:val="Notedebasdepage"/>
        <w:jc w:val="both"/>
      </w:pPr>
    </w:p>
  </w:footnote>
  <w:footnote w:id="128">
    <w:p w:rsidR="00CA3802" w:rsidRDefault="00CA3802" w:rsidP="0040685A">
      <w:pPr>
        <w:pStyle w:val="Notedebasdepage"/>
        <w:ind w:left="426" w:hanging="426"/>
        <w:jc w:val="both"/>
      </w:pPr>
      <w:r>
        <w:rPr>
          <w:rStyle w:val="Caractresdenotedebasdepage"/>
        </w:rPr>
        <w:t>112</w:t>
      </w:r>
      <w:r w:rsidR="0040685A">
        <w:t xml:space="preserve">    </w:t>
      </w:r>
      <w:r>
        <w:rPr>
          <w:sz w:val="24"/>
          <w:szCs w:val="24"/>
        </w:rPr>
        <w:t>Quelques documents attestent que l'administration romaine a utilisé cette manière de faire pour le recensement de l'Égypte.</w:t>
      </w:r>
    </w:p>
    <w:p w:rsidR="00CA3802" w:rsidRDefault="00CA3802" w:rsidP="00AD5EC4">
      <w:pPr>
        <w:pStyle w:val="Notedebasdepage"/>
        <w:jc w:val="both"/>
      </w:pPr>
    </w:p>
  </w:footnote>
  <w:footnote w:id="129">
    <w:p w:rsidR="00CA3802" w:rsidRDefault="00CA3802" w:rsidP="0040685A">
      <w:pPr>
        <w:pStyle w:val="Notedebasdepage"/>
        <w:ind w:left="426" w:hanging="426"/>
        <w:jc w:val="both"/>
      </w:pPr>
      <w:r>
        <w:rPr>
          <w:rStyle w:val="Caractresdenotedebasdepage"/>
        </w:rPr>
        <w:t>113</w:t>
      </w:r>
      <w:r>
        <w:t xml:space="preserve">    </w:t>
      </w:r>
      <w:r>
        <w:rPr>
          <w:sz w:val="24"/>
          <w:szCs w:val="24"/>
        </w:rPr>
        <w:t xml:space="preserve">Dans l'Ancien Testament </w:t>
      </w:r>
      <w:r>
        <w:rPr>
          <w:i/>
          <w:iCs/>
          <w:sz w:val="24"/>
          <w:szCs w:val="24"/>
        </w:rPr>
        <w:t xml:space="preserve">la ville de David </w:t>
      </w:r>
      <w:r>
        <w:rPr>
          <w:sz w:val="24"/>
          <w:szCs w:val="24"/>
        </w:rPr>
        <w:t xml:space="preserve">est toujours Jérusalem (2 Samuel 5,7.9 ; 6,10.12 ; Ésaïe 22,9). L'attribution de ce titre à </w:t>
      </w:r>
      <w:r>
        <w:rPr>
          <w:i/>
          <w:iCs/>
          <w:sz w:val="24"/>
          <w:szCs w:val="24"/>
        </w:rPr>
        <w:t xml:space="preserve">Bethléem </w:t>
      </w:r>
      <w:r>
        <w:rPr>
          <w:sz w:val="24"/>
          <w:szCs w:val="24"/>
        </w:rPr>
        <w:t xml:space="preserve">résulterait, au vu de </w:t>
      </w:r>
      <w:proofErr w:type="spellStart"/>
      <w:r>
        <w:rPr>
          <w:sz w:val="24"/>
          <w:szCs w:val="24"/>
        </w:rPr>
        <w:t>Jn</w:t>
      </w:r>
      <w:proofErr w:type="spellEnd"/>
      <w:r>
        <w:rPr>
          <w:sz w:val="24"/>
          <w:szCs w:val="24"/>
        </w:rPr>
        <w:t xml:space="preserve"> 7,42, de l'interprétation de Michée 5,1 (voir Mt 2,6 ; 1 Samuel 16,1).</w:t>
      </w:r>
    </w:p>
    <w:p w:rsidR="00CA3802" w:rsidRDefault="00CA3802" w:rsidP="00AD5EC4">
      <w:pPr>
        <w:pStyle w:val="Notedebasdepage"/>
        <w:jc w:val="both"/>
      </w:pPr>
    </w:p>
  </w:footnote>
  <w:footnote w:id="130">
    <w:p w:rsidR="00CA3802" w:rsidRDefault="00CA3802" w:rsidP="00AD5EC4">
      <w:pPr>
        <w:pStyle w:val="Notedebasdepage"/>
      </w:pPr>
      <w:r>
        <w:rPr>
          <w:rStyle w:val="Caractresdenotedebasdepage"/>
        </w:rPr>
        <w:t>114</w:t>
      </w:r>
      <w:r>
        <w:t xml:space="preserve">     </w:t>
      </w:r>
      <w:r>
        <w:rPr>
          <w:sz w:val="24"/>
          <w:szCs w:val="24"/>
        </w:rPr>
        <w:t>Le terme grec est le même qu'en 1,27 (voir note).</w:t>
      </w:r>
    </w:p>
    <w:p w:rsidR="00CA3802" w:rsidRDefault="00CA3802" w:rsidP="00AD5EC4">
      <w:pPr>
        <w:pStyle w:val="Notedebasdepage"/>
      </w:pPr>
    </w:p>
  </w:footnote>
  <w:footnote w:id="131">
    <w:p w:rsidR="00CA3802" w:rsidRDefault="00CA3802" w:rsidP="0040685A">
      <w:pPr>
        <w:pStyle w:val="Notedebasdepage"/>
        <w:ind w:left="426" w:hanging="426"/>
        <w:jc w:val="both"/>
        <w:rPr>
          <w:sz w:val="24"/>
          <w:szCs w:val="24"/>
        </w:rPr>
      </w:pPr>
      <w:r>
        <w:rPr>
          <w:rStyle w:val="Caractresdenotedebasdepage"/>
        </w:rPr>
        <w:t>115</w:t>
      </w:r>
      <w:r>
        <w:t xml:space="preserve">    </w:t>
      </w:r>
      <w:r>
        <w:rPr>
          <w:sz w:val="24"/>
          <w:szCs w:val="24"/>
        </w:rPr>
        <w:t xml:space="preserve">Cette épithète veut sans doute préparer l'application à Jésus de la loi d'Exode 13,2.     12.15 (voir </w:t>
      </w:r>
      <w:proofErr w:type="spellStart"/>
      <w:r>
        <w:rPr>
          <w:sz w:val="24"/>
          <w:szCs w:val="24"/>
        </w:rPr>
        <w:t>Lc</w:t>
      </w:r>
      <w:proofErr w:type="spellEnd"/>
      <w:r>
        <w:rPr>
          <w:sz w:val="24"/>
          <w:szCs w:val="24"/>
        </w:rPr>
        <w:t xml:space="preserve"> 2,23). </w:t>
      </w:r>
      <w:proofErr w:type="spellStart"/>
      <w:r>
        <w:rPr>
          <w:sz w:val="24"/>
          <w:szCs w:val="24"/>
        </w:rPr>
        <w:t>Lc</w:t>
      </w:r>
      <w:proofErr w:type="spellEnd"/>
      <w:r>
        <w:rPr>
          <w:sz w:val="24"/>
          <w:szCs w:val="24"/>
        </w:rPr>
        <w:t xml:space="preserve"> pense peut-être au titre christologique de </w:t>
      </w:r>
      <w:proofErr w:type="spellStart"/>
      <w:r>
        <w:rPr>
          <w:sz w:val="24"/>
          <w:szCs w:val="24"/>
        </w:rPr>
        <w:t>Rm</w:t>
      </w:r>
      <w:proofErr w:type="spellEnd"/>
      <w:r>
        <w:rPr>
          <w:sz w:val="24"/>
          <w:szCs w:val="24"/>
        </w:rPr>
        <w:t xml:space="preserve"> 8,29 ; Col 1,15.18 ; He 1,6 ; </w:t>
      </w:r>
      <w:proofErr w:type="spellStart"/>
      <w:r>
        <w:rPr>
          <w:sz w:val="24"/>
          <w:szCs w:val="24"/>
        </w:rPr>
        <w:t>Ap</w:t>
      </w:r>
      <w:proofErr w:type="spellEnd"/>
      <w:r>
        <w:rPr>
          <w:sz w:val="24"/>
          <w:szCs w:val="24"/>
        </w:rPr>
        <w:t xml:space="preserve"> 1,5.</w:t>
      </w:r>
    </w:p>
    <w:p w:rsidR="00CA3802" w:rsidRDefault="00CA3802" w:rsidP="00AD5EC4">
      <w:pPr>
        <w:pStyle w:val="Notedebasdepage"/>
        <w:jc w:val="both"/>
      </w:pPr>
    </w:p>
  </w:footnote>
  <w:footnote w:id="132">
    <w:p w:rsidR="00CA3802" w:rsidRDefault="00CA3802" w:rsidP="0040685A">
      <w:pPr>
        <w:pStyle w:val="Notedebasdepage"/>
        <w:ind w:left="426" w:hanging="426"/>
        <w:jc w:val="both"/>
      </w:pPr>
      <w:r>
        <w:rPr>
          <w:rStyle w:val="Caractresdenotedebasdepage"/>
        </w:rPr>
        <w:t>116</w:t>
      </w:r>
      <w:r>
        <w:t xml:space="preserve">    </w:t>
      </w:r>
      <w:r>
        <w:rPr>
          <w:sz w:val="24"/>
          <w:szCs w:val="24"/>
        </w:rPr>
        <w:t xml:space="preserve">Plusieurs témoins anciens n'ont pas ces deux mots. Quelques-uns lisent </w:t>
      </w:r>
      <w:r>
        <w:rPr>
          <w:i/>
          <w:iCs/>
          <w:sz w:val="24"/>
          <w:szCs w:val="24"/>
        </w:rPr>
        <w:t xml:space="preserve">pour lui </w:t>
      </w:r>
      <w:r>
        <w:rPr>
          <w:sz w:val="24"/>
          <w:szCs w:val="24"/>
        </w:rPr>
        <w:t xml:space="preserve">ou </w:t>
      </w:r>
      <w:r>
        <w:rPr>
          <w:i/>
          <w:iCs/>
          <w:sz w:val="24"/>
          <w:szCs w:val="24"/>
        </w:rPr>
        <w:t>pour elle.</w:t>
      </w:r>
    </w:p>
    <w:p w:rsidR="00CA3802" w:rsidRDefault="00CA3802" w:rsidP="00AD5EC4">
      <w:pPr>
        <w:pStyle w:val="Notedebasdepage"/>
        <w:jc w:val="both"/>
      </w:pPr>
    </w:p>
  </w:footnote>
  <w:footnote w:id="133">
    <w:p w:rsidR="00CA3802" w:rsidRDefault="00CA3802" w:rsidP="0040685A">
      <w:pPr>
        <w:pStyle w:val="Notedebasdepage"/>
        <w:ind w:left="426" w:hanging="426"/>
        <w:jc w:val="both"/>
      </w:pPr>
      <w:r>
        <w:rPr>
          <w:rStyle w:val="Caractresdenotedebasdepage"/>
        </w:rPr>
        <w:t>117</w:t>
      </w:r>
      <w:r>
        <w:t xml:space="preserve">   </w:t>
      </w:r>
      <w:r>
        <w:rPr>
          <w:sz w:val="24"/>
          <w:szCs w:val="24"/>
        </w:rPr>
        <w:t>Ce mot a souvent été traduit « </w:t>
      </w:r>
      <w:r>
        <w:rPr>
          <w:i/>
          <w:iCs/>
          <w:sz w:val="24"/>
          <w:szCs w:val="24"/>
        </w:rPr>
        <w:t>l'hôtellerie </w:t>
      </w:r>
      <w:r>
        <w:rPr>
          <w:sz w:val="24"/>
          <w:szCs w:val="24"/>
        </w:rPr>
        <w:t xml:space="preserve">», mais Luc utilise pour celle-ci un autre terme (10,34). Celui qu'il emploie ici désigne en 22,11 la salle de la dernière Cène. Dans le contexte présent, il s'agit ici soit de </w:t>
      </w:r>
      <w:r>
        <w:rPr>
          <w:i/>
          <w:iCs/>
          <w:sz w:val="24"/>
          <w:szCs w:val="24"/>
        </w:rPr>
        <w:t>la</w:t>
      </w:r>
      <w:r>
        <w:rPr>
          <w:sz w:val="24"/>
          <w:szCs w:val="24"/>
        </w:rPr>
        <w:t xml:space="preserve"> </w:t>
      </w:r>
      <w:r>
        <w:rPr>
          <w:i/>
          <w:iCs/>
          <w:sz w:val="24"/>
          <w:szCs w:val="24"/>
        </w:rPr>
        <w:t xml:space="preserve">salle </w:t>
      </w:r>
      <w:r>
        <w:rPr>
          <w:sz w:val="24"/>
          <w:szCs w:val="24"/>
        </w:rPr>
        <w:t>d'un caravan</w:t>
      </w:r>
      <w:r w:rsidR="0040685A">
        <w:rPr>
          <w:sz w:val="24"/>
          <w:szCs w:val="24"/>
        </w:rPr>
        <w:t>sérail (celui-ci comportait nor</w:t>
      </w:r>
      <w:r>
        <w:rPr>
          <w:sz w:val="24"/>
          <w:szCs w:val="24"/>
        </w:rPr>
        <w:t>malement une écurie), soit de la salle de séjour d'une habitation (voir Mt 2,11). La tradi</w:t>
      </w:r>
      <w:r w:rsidR="0040685A">
        <w:rPr>
          <w:sz w:val="24"/>
          <w:szCs w:val="24"/>
        </w:rPr>
        <w:t>tion de la grotte apparaît au II</w:t>
      </w:r>
      <w:r>
        <w:rPr>
          <w:sz w:val="24"/>
          <w:szCs w:val="24"/>
        </w:rPr>
        <w:t>e siècle (Justin).</w:t>
      </w:r>
    </w:p>
    <w:p w:rsidR="00CA3802" w:rsidRDefault="00CA3802" w:rsidP="00AD5EC4">
      <w:pPr>
        <w:pStyle w:val="Notedebasdepage"/>
        <w:jc w:val="both"/>
      </w:pPr>
    </w:p>
  </w:footnote>
  <w:footnote w:id="134">
    <w:p w:rsidR="00CA3802" w:rsidRDefault="00CA3802" w:rsidP="0040685A">
      <w:pPr>
        <w:pStyle w:val="Notedebasdepage"/>
        <w:ind w:left="426" w:hanging="426"/>
        <w:jc w:val="both"/>
      </w:pPr>
      <w:r>
        <w:rPr>
          <w:rStyle w:val="Caractresdenotedebasdepage"/>
        </w:rPr>
        <w:t>118</w:t>
      </w:r>
      <w:r w:rsidR="0040685A">
        <w:t xml:space="preserve">   </w:t>
      </w:r>
      <w:r>
        <w:rPr>
          <w:sz w:val="24"/>
          <w:szCs w:val="24"/>
        </w:rPr>
        <w:t>Les bergers sont alors mal vus en Israël, car ils vivent en marge de la communauté pratiquante. Ce sont des petits, des pauvres.</w:t>
      </w:r>
    </w:p>
    <w:p w:rsidR="00CA3802" w:rsidRDefault="00CA3802" w:rsidP="00AD5EC4">
      <w:pPr>
        <w:pStyle w:val="Notedebasdepage"/>
        <w:jc w:val="both"/>
      </w:pPr>
    </w:p>
  </w:footnote>
  <w:footnote w:id="135">
    <w:p w:rsidR="00CA3802" w:rsidRDefault="00CA3802" w:rsidP="0040685A">
      <w:pPr>
        <w:pStyle w:val="Notedebasdepage"/>
        <w:ind w:left="426" w:hanging="426"/>
        <w:jc w:val="both"/>
      </w:pPr>
      <w:r>
        <w:rPr>
          <w:rStyle w:val="Caractresdenotedebasdepage"/>
        </w:rPr>
        <w:t>119</w:t>
      </w:r>
      <w:r>
        <w:t xml:space="preserve">   </w:t>
      </w:r>
      <w:r>
        <w:rPr>
          <w:sz w:val="24"/>
          <w:szCs w:val="24"/>
        </w:rPr>
        <w:t xml:space="preserve">La </w:t>
      </w:r>
      <w:r>
        <w:rPr>
          <w:i/>
          <w:iCs/>
          <w:sz w:val="24"/>
          <w:szCs w:val="24"/>
        </w:rPr>
        <w:t xml:space="preserve">gloire du Seigneur </w:t>
      </w:r>
      <w:r>
        <w:rPr>
          <w:sz w:val="24"/>
          <w:szCs w:val="24"/>
        </w:rPr>
        <w:t xml:space="preserve">désigne d'ordinaire dans la Bible la manifestation visible du mystère divin (voir </w:t>
      </w:r>
      <w:proofErr w:type="spellStart"/>
      <w:r>
        <w:rPr>
          <w:sz w:val="24"/>
          <w:szCs w:val="24"/>
        </w:rPr>
        <w:t>Rm</w:t>
      </w:r>
      <w:proofErr w:type="spellEnd"/>
      <w:r>
        <w:rPr>
          <w:sz w:val="24"/>
          <w:szCs w:val="24"/>
        </w:rPr>
        <w:t xml:space="preserve"> 3,23 note). Luc l'attribue à Jésus dans son retour à la fin des temps (9,26 ; 21,27), mais déjà à Pâques (24,26) et même à la Transfiguration (9,32).</w:t>
      </w:r>
    </w:p>
    <w:p w:rsidR="00CA3802" w:rsidRDefault="00CA3802" w:rsidP="00AD5EC4">
      <w:pPr>
        <w:pStyle w:val="Notedebasdepage"/>
        <w:jc w:val="both"/>
      </w:pPr>
    </w:p>
  </w:footnote>
  <w:footnote w:id="136">
    <w:p w:rsidR="00CA3802" w:rsidRDefault="00CA3802" w:rsidP="00DB042D">
      <w:pPr>
        <w:pStyle w:val="Notedebasdepage"/>
        <w:ind w:left="426" w:hanging="426"/>
        <w:jc w:val="both"/>
      </w:pPr>
      <w:r>
        <w:rPr>
          <w:rStyle w:val="Caractresdenotedebasdepage"/>
        </w:rPr>
        <w:t>120</w:t>
      </w:r>
      <w:r>
        <w:t xml:space="preserve">     </w:t>
      </w:r>
      <w:r>
        <w:rPr>
          <w:sz w:val="24"/>
          <w:szCs w:val="24"/>
        </w:rPr>
        <w:t xml:space="preserve">L'Ancien Testament grec réserve le plus souvent le titre de </w:t>
      </w:r>
      <w:r>
        <w:rPr>
          <w:i/>
          <w:iCs/>
          <w:sz w:val="24"/>
          <w:szCs w:val="24"/>
        </w:rPr>
        <w:t xml:space="preserve">Sauveur </w:t>
      </w:r>
      <w:r>
        <w:rPr>
          <w:sz w:val="24"/>
          <w:szCs w:val="24"/>
        </w:rPr>
        <w:t xml:space="preserve">à </w:t>
      </w:r>
      <w:r>
        <w:rPr>
          <w:i/>
          <w:iCs/>
          <w:sz w:val="24"/>
          <w:szCs w:val="24"/>
        </w:rPr>
        <w:t xml:space="preserve">Dieu </w:t>
      </w:r>
      <w:r>
        <w:rPr>
          <w:sz w:val="24"/>
          <w:szCs w:val="24"/>
        </w:rPr>
        <w:t>(</w:t>
      </w:r>
      <w:proofErr w:type="spellStart"/>
      <w:r>
        <w:rPr>
          <w:sz w:val="24"/>
          <w:szCs w:val="24"/>
        </w:rPr>
        <w:t>Deutéro-nome</w:t>
      </w:r>
      <w:proofErr w:type="spellEnd"/>
      <w:r>
        <w:rPr>
          <w:sz w:val="24"/>
          <w:szCs w:val="24"/>
        </w:rPr>
        <w:t xml:space="preserve"> 32,15 ; 1 Samuel 10,19 ; Psaumes 24,5 ; 27,1.9 ; 62,2.7 ; 65,6 ; 79,9 ; 95,1... Voir </w:t>
      </w:r>
      <w:proofErr w:type="spellStart"/>
      <w:r>
        <w:rPr>
          <w:sz w:val="24"/>
          <w:szCs w:val="24"/>
        </w:rPr>
        <w:t>Lc</w:t>
      </w:r>
      <w:proofErr w:type="spellEnd"/>
      <w:r>
        <w:rPr>
          <w:sz w:val="24"/>
          <w:szCs w:val="24"/>
        </w:rPr>
        <w:t xml:space="preserve"> 1,47 ; 1 Tm 1,1 note) ; il le donne quelquefois aux </w:t>
      </w:r>
      <w:r>
        <w:rPr>
          <w:i/>
          <w:iCs/>
          <w:sz w:val="24"/>
          <w:szCs w:val="24"/>
        </w:rPr>
        <w:t xml:space="preserve">juges d'Israël </w:t>
      </w:r>
      <w:r>
        <w:rPr>
          <w:sz w:val="24"/>
          <w:szCs w:val="24"/>
        </w:rPr>
        <w:t xml:space="preserve">(Juges 3,9.15 ; 12,3 ; Néhémie 9,27). Les évangélistes ne le donnent à </w:t>
      </w:r>
      <w:r>
        <w:rPr>
          <w:i/>
          <w:iCs/>
          <w:sz w:val="24"/>
          <w:szCs w:val="24"/>
        </w:rPr>
        <w:t xml:space="preserve">Jésus </w:t>
      </w:r>
      <w:r>
        <w:rPr>
          <w:sz w:val="24"/>
          <w:szCs w:val="24"/>
        </w:rPr>
        <w:t xml:space="preserve">qu'ici et en </w:t>
      </w:r>
      <w:proofErr w:type="spellStart"/>
      <w:r>
        <w:rPr>
          <w:sz w:val="24"/>
          <w:szCs w:val="24"/>
        </w:rPr>
        <w:t>Jn</w:t>
      </w:r>
      <w:proofErr w:type="spellEnd"/>
      <w:r>
        <w:rPr>
          <w:sz w:val="24"/>
          <w:szCs w:val="24"/>
        </w:rPr>
        <w:t xml:space="preserve"> 4,42 (mais ils disent que Jésus </w:t>
      </w:r>
      <w:r>
        <w:rPr>
          <w:i/>
          <w:iCs/>
          <w:sz w:val="24"/>
          <w:szCs w:val="24"/>
        </w:rPr>
        <w:t xml:space="preserve">sauve </w:t>
      </w:r>
      <w:r>
        <w:rPr>
          <w:sz w:val="24"/>
          <w:szCs w:val="24"/>
        </w:rPr>
        <w:t xml:space="preserve">les malades : Mc 3,4 ; 5,23.28.34 ; 6,56 ; 10,52 ; 15,31 et parallèles). Dans le reste du Nouveau Testament, Jésus est nommé </w:t>
      </w:r>
      <w:r>
        <w:rPr>
          <w:i/>
          <w:iCs/>
          <w:sz w:val="24"/>
          <w:szCs w:val="24"/>
        </w:rPr>
        <w:t xml:space="preserve">Sauveur </w:t>
      </w:r>
      <w:r>
        <w:rPr>
          <w:sz w:val="24"/>
          <w:szCs w:val="24"/>
        </w:rPr>
        <w:t xml:space="preserve">en </w:t>
      </w:r>
      <w:proofErr w:type="spellStart"/>
      <w:r>
        <w:rPr>
          <w:sz w:val="24"/>
          <w:szCs w:val="24"/>
        </w:rPr>
        <w:t>Ac</w:t>
      </w:r>
      <w:proofErr w:type="spellEnd"/>
      <w:r>
        <w:rPr>
          <w:sz w:val="24"/>
          <w:szCs w:val="24"/>
        </w:rPr>
        <w:t xml:space="preserve"> 5,31 ; 13,23 ; Ep 5,23 ; Ph 3,20 ; 2 Tm 1,10 ; Tt 1,4 ; 2,13 ; 3,6 ; 2 P 1,1.11 ; 2,20 ; 3,18 ; 1 </w:t>
      </w:r>
      <w:proofErr w:type="spellStart"/>
      <w:r>
        <w:rPr>
          <w:sz w:val="24"/>
          <w:szCs w:val="24"/>
        </w:rPr>
        <w:t>Jn</w:t>
      </w:r>
      <w:proofErr w:type="spellEnd"/>
      <w:r>
        <w:rPr>
          <w:sz w:val="24"/>
          <w:szCs w:val="24"/>
        </w:rPr>
        <w:t xml:space="preserve"> 4,14). Ce titre semble avoir été utilisé surtout dans les communautés du monde grec.</w:t>
      </w:r>
    </w:p>
    <w:p w:rsidR="00CA3802" w:rsidRDefault="00CA3802" w:rsidP="00AD5EC4">
      <w:pPr>
        <w:pStyle w:val="Notedebasdepage"/>
        <w:jc w:val="both"/>
      </w:pPr>
    </w:p>
  </w:footnote>
  <w:footnote w:id="137">
    <w:p w:rsidR="00CA3802" w:rsidRDefault="00CA3802" w:rsidP="00DB042D">
      <w:pPr>
        <w:pStyle w:val="Notedebasdepage"/>
        <w:ind w:left="426" w:hanging="426"/>
        <w:jc w:val="both"/>
      </w:pPr>
      <w:r>
        <w:rPr>
          <w:rStyle w:val="Caractresdenotedebasdepage"/>
        </w:rPr>
        <w:t>121</w:t>
      </w:r>
      <w:r>
        <w:t xml:space="preserve">    </w:t>
      </w:r>
      <w:r>
        <w:rPr>
          <w:sz w:val="24"/>
          <w:szCs w:val="24"/>
        </w:rPr>
        <w:t xml:space="preserve">Quelques témoins anciens lisent : </w:t>
      </w:r>
      <w:r>
        <w:rPr>
          <w:i/>
          <w:iCs/>
          <w:sz w:val="24"/>
          <w:szCs w:val="24"/>
        </w:rPr>
        <w:t xml:space="preserve">Le Seigneur Christ </w:t>
      </w:r>
      <w:r>
        <w:rPr>
          <w:sz w:val="24"/>
          <w:szCs w:val="24"/>
        </w:rPr>
        <w:t xml:space="preserve">ou </w:t>
      </w:r>
      <w:r>
        <w:rPr>
          <w:i/>
          <w:iCs/>
          <w:sz w:val="24"/>
          <w:szCs w:val="24"/>
        </w:rPr>
        <w:t xml:space="preserve">le Christ du Seigneur. </w:t>
      </w:r>
      <w:r>
        <w:rPr>
          <w:sz w:val="24"/>
          <w:szCs w:val="24"/>
        </w:rPr>
        <w:t xml:space="preserve">Cette dernière formule est usuelle dans l'Ancien Testament et le judaïsme et se retrouve en </w:t>
      </w:r>
      <w:proofErr w:type="spellStart"/>
      <w:r>
        <w:rPr>
          <w:sz w:val="24"/>
          <w:szCs w:val="24"/>
        </w:rPr>
        <w:t>Lc</w:t>
      </w:r>
      <w:proofErr w:type="spellEnd"/>
      <w:r>
        <w:rPr>
          <w:sz w:val="24"/>
          <w:szCs w:val="24"/>
        </w:rPr>
        <w:t xml:space="preserve"> 2,26. Mais le </w:t>
      </w:r>
      <w:r>
        <w:rPr>
          <w:i/>
          <w:iCs/>
          <w:sz w:val="24"/>
          <w:szCs w:val="24"/>
        </w:rPr>
        <w:t xml:space="preserve">Christ Seigneur </w:t>
      </w:r>
      <w:r>
        <w:rPr>
          <w:sz w:val="24"/>
          <w:szCs w:val="24"/>
        </w:rPr>
        <w:t xml:space="preserve">se trouve déjà dans le grec de Lamentations 4,20 et </w:t>
      </w:r>
      <w:r>
        <w:rPr>
          <w:i/>
          <w:iCs/>
          <w:sz w:val="24"/>
          <w:szCs w:val="24"/>
        </w:rPr>
        <w:t xml:space="preserve">Psaumes de Salomon </w:t>
      </w:r>
      <w:r>
        <w:rPr>
          <w:sz w:val="24"/>
          <w:szCs w:val="24"/>
        </w:rPr>
        <w:t xml:space="preserve">17,36, et Paul nomme souvent le </w:t>
      </w:r>
      <w:r>
        <w:rPr>
          <w:i/>
          <w:iCs/>
          <w:sz w:val="24"/>
          <w:szCs w:val="24"/>
        </w:rPr>
        <w:t xml:space="preserve">Seigneur Jésus Christ </w:t>
      </w:r>
      <w:r>
        <w:rPr>
          <w:sz w:val="24"/>
          <w:szCs w:val="24"/>
        </w:rPr>
        <w:t xml:space="preserve">et </w:t>
      </w:r>
      <w:r>
        <w:rPr>
          <w:i/>
          <w:iCs/>
          <w:sz w:val="24"/>
          <w:szCs w:val="24"/>
        </w:rPr>
        <w:t xml:space="preserve">notre Seigneur Jésus Christ. </w:t>
      </w:r>
      <w:r>
        <w:rPr>
          <w:sz w:val="24"/>
          <w:szCs w:val="24"/>
        </w:rPr>
        <w:t xml:space="preserve">Par ce titre, qui lui est propre dans les évangiles, </w:t>
      </w:r>
      <w:proofErr w:type="spellStart"/>
      <w:r>
        <w:rPr>
          <w:sz w:val="24"/>
          <w:szCs w:val="24"/>
        </w:rPr>
        <w:t>Lc</w:t>
      </w:r>
      <w:proofErr w:type="spellEnd"/>
      <w:r>
        <w:rPr>
          <w:sz w:val="24"/>
          <w:szCs w:val="24"/>
        </w:rPr>
        <w:t xml:space="preserve"> indique que Jésus est le Messie et suggère le caractère divin de sa seigneurie royale (voir </w:t>
      </w:r>
      <w:proofErr w:type="spellStart"/>
      <w:r>
        <w:rPr>
          <w:sz w:val="24"/>
          <w:szCs w:val="24"/>
        </w:rPr>
        <w:t>Ac</w:t>
      </w:r>
      <w:proofErr w:type="spellEnd"/>
      <w:r>
        <w:rPr>
          <w:sz w:val="24"/>
          <w:szCs w:val="24"/>
        </w:rPr>
        <w:t xml:space="preserve"> 2,36).</w:t>
      </w:r>
    </w:p>
    <w:p w:rsidR="00CA3802" w:rsidRDefault="00CA3802" w:rsidP="00AD5EC4">
      <w:pPr>
        <w:pStyle w:val="Notedebasdepage"/>
        <w:jc w:val="both"/>
      </w:pPr>
    </w:p>
  </w:footnote>
  <w:footnote w:id="138">
    <w:p w:rsidR="00CA3802" w:rsidRDefault="00CA3802" w:rsidP="00DB042D">
      <w:pPr>
        <w:pStyle w:val="Notedebasdepage"/>
        <w:ind w:left="426" w:hanging="426"/>
        <w:jc w:val="both"/>
      </w:pPr>
      <w:r>
        <w:rPr>
          <w:rStyle w:val="Caractresdenotedebasdepage"/>
        </w:rPr>
        <w:t>122</w:t>
      </w:r>
      <w:r w:rsidR="00DB042D">
        <w:t xml:space="preserve">    </w:t>
      </w:r>
      <w:r>
        <w:rPr>
          <w:sz w:val="24"/>
          <w:szCs w:val="24"/>
        </w:rPr>
        <w:t xml:space="preserve">Les anges rendent </w:t>
      </w:r>
      <w:r>
        <w:rPr>
          <w:i/>
          <w:iCs/>
          <w:sz w:val="24"/>
          <w:szCs w:val="24"/>
        </w:rPr>
        <w:t xml:space="preserve">gloire à Dieu </w:t>
      </w:r>
      <w:r>
        <w:rPr>
          <w:sz w:val="24"/>
          <w:szCs w:val="24"/>
        </w:rPr>
        <w:t>(Psaume 148,1) à l'occasion du salut qu'il accorde en Jésus.</w:t>
      </w:r>
    </w:p>
    <w:p w:rsidR="00CA3802" w:rsidRDefault="00CA3802" w:rsidP="00AD5EC4">
      <w:pPr>
        <w:pStyle w:val="Notedebasdepage"/>
        <w:jc w:val="both"/>
      </w:pPr>
    </w:p>
  </w:footnote>
  <w:footnote w:id="139">
    <w:p w:rsidR="00CA3802" w:rsidRDefault="00CA3802" w:rsidP="00DB042D">
      <w:pPr>
        <w:pStyle w:val="Notedebasdepage"/>
        <w:ind w:left="426" w:hanging="426"/>
        <w:jc w:val="both"/>
      </w:pPr>
      <w:r>
        <w:rPr>
          <w:rStyle w:val="Caractresdenotedebasdepage"/>
        </w:rPr>
        <w:t>123</w:t>
      </w:r>
      <w:r w:rsidR="00DB042D">
        <w:t xml:space="preserve">  </w:t>
      </w:r>
      <w:r>
        <w:rPr>
          <w:sz w:val="24"/>
          <w:szCs w:val="24"/>
        </w:rPr>
        <w:t xml:space="preserve">La naissance de Jésus est le gage de la </w:t>
      </w:r>
      <w:r>
        <w:rPr>
          <w:i/>
          <w:iCs/>
          <w:sz w:val="24"/>
          <w:szCs w:val="24"/>
        </w:rPr>
        <w:t xml:space="preserve">paix </w:t>
      </w:r>
      <w:r>
        <w:rPr>
          <w:sz w:val="24"/>
          <w:szCs w:val="24"/>
        </w:rPr>
        <w:t xml:space="preserve">messianique (Ésaïe 9,5-6 ; 52,7 ;                             57,19 ; Michée 5,4 ; voir Ep 2,14-17) ; voir </w:t>
      </w:r>
      <w:proofErr w:type="spellStart"/>
      <w:r>
        <w:rPr>
          <w:sz w:val="24"/>
          <w:szCs w:val="24"/>
        </w:rPr>
        <w:t>Lc</w:t>
      </w:r>
      <w:proofErr w:type="spellEnd"/>
      <w:r>
        <w:rPr>
          <w:sz w:val="24"/>
          <w:szCs w:val="24"/>
        </w:rPr>
        <w:t xml:space="preserve"> 1,79 note.</w:t>
      </w:r>
    </w:p>
    <w:p w:rsidR="00CA3802" w:rsidRDefault="00CA3802" w:rsidP="00AD5EC4">
      <w:pPr>
        <w:pStyle w:val="Notedebasdepage"/>
        <w:jc w:val="both"/>
      </w:pPr>
    </w:p>
  </w:footnote>
  <w:footnote w:id="140">
    <w:p w:rsidR="00CA3802" w:rsidRDefault="00CA3802" w:rsidP="00DB042D">
      <w:pPr>
        <w:pStyle w:val="Notedebasdepage"/>
        <w:ind w:left="426" w:hanging="426"/>
        <w:jc w:val="both"/>
      </w:pPr>
      <w:r>
        <w:rPr>
          <w:rStyle w:val="Caractresdenotedebasdepage"/>
        </w:rPr>
        <w:t>124</w:t>
      </w:r>
      <w:r>
        <w:t xml:space="preserve">   </w:t>
      </w:r>
      <w:r>
        <w:rPr>
          <w:sz w:val="24"/>
          <w:szCs w:val="24"/>
        </w:rPr>
        <w:t xml:space="preserve">Littéralement : </w:t>
      </w:r>
      <w:r>
        <w:rPr>
          <w:i/>
          <w:iCs/>
          <w:sz w:val="24"/>
          <w:szCs w:val="24"/>
        </w:rPr>
        <w:t xml:space="preserve">pour les hommes (objets) de (sa) bienveillance. </w:t>
      </w:r>
      <w:r>
        <w:rPr>
          <w:sz w:val="24"/>
          <w:szCs w:val="24"/>
        </w:rPr>
        <w:t xml:space="preserve">Un bon nombre de témoins anciens lisent : </w:t>
      </w:r>
      <w:r>
        <w:rPr>
          <w:i/>
          <w:iCs/>
          <w:sz w:val="24"/>
          <w:szCs w:val="24"/>
        </w:rPr>
        <w:t>sur terre paix, pour les hommes bienveillance </w:t>
      </w:r>
      <w:r>
        <w:rPr>
          <w:sz w:val="24"/>
          <w:szCs w:val="24"/>
        </w:rPr>
        <w:t xml:space="preserve">; mais il est plus normal de diviser ce chant en deux termes (ciel et terre), sans opposer la terre et les hommes. La formule </w:t>
      </w:r>
      <w:r>
        <w:rPr>
          <w:i/>
          <w:iCs/>
          <w:sz w:val="24"/>
          <w:szCs w:val="24"/>
        </w:rPr>
        <w:t xml:space="preserve">les hommes qui sont l'objet de la bienveillance </w:t>
      </w:r>
      <w:r>
        <w:rPr>
          <w:sz w:val="24"/>
          <w:szCs w:val="24"/>
        </w:rPr>
        <w:t xml:space="preserve">divine se retrouve dans les textes de </w:t>
      </w:r>
      <w:proofErr w:type="spellStart"/>
      <w:r>
        <w:rPr>
          <w:sz w:val="24"/>
          <w:szCs w:val="24"/>
        </w:rPr>
        <w:t>Qumrân</w:t>
      </w:r>
      <w:proofErr w:type="spellEnd"/>
      <w:r>
        <w:rPr>
          <w:sz w:val="24"/>
          <w:szCs w:val="24"/>
        </w:rPr>
        <w:t xml:space="preserve"> ; elle y désigne les privilégiés de Dieu. Le sens que Luc entend donner à ces mots n'est pas clair ; ou bien il pense au peuple élu, comme </w:t>
      </w:r>
      <w:proofErr w:type="gramStart"/>
      <w:r>
        <w:rPr>
          <w:sz w:val="24"/>
          <w:szCs w:val="24"/>
        </w:rPr>
        <w:t>au verset</w:t>
      </w:r>
      <w:proofErr w:type="gramEnd"/>
      <w:r>
        <w:rPr>
          <w:sz w:val="24"/>
          <w:szCs w:val="24"/>
        </w:rPr>
        <w:t xml:space="preserve"> 10, ou bien sa perspective est universaliste et ce sont tous les hommes qui sont l'objet de la </w:t>
      </w:r>
      <w:r>
        <w:rPr>
          <w:i/>
          <w:iCs/>
          <w:sz w:val="24"/>
          <w:szCs w:val="24"/>
        </w:rPr>
        <w:t xml:space="preserve">bienveillance, </w:t>
      </w:r>
      <w:r>
        <w:rPr>
          <w:sz w:val="24"/>
          <w:szCs w:val="24"/>
        </w:rPr>
        <w:t>comme en 3,6.</w:t>
      </w:r>
    </w:p>
    <w:p w:rsidR="00CA3802" w:rsidRDefault="00CA3802" w:rsidP="00AD5EC4">
      <w:pPr>
        <w:pStyle w:val="Notedebasdepage"/>
        <w:jc w:val="both"/>
      </w:pPr>
    </w:p>
  </w:footnote>
  <w:footnote w:id="141">
    <w:p w:rsidR="00CA3802" w:rsidRDefault="00CA3802" w:rsidP="00AD5EC4">
      <w:pPr>
        <w:pStyle w:val="Notedebasdepage"/>
      </w:pPr>
      <w:r>
        <w:rPr>
          <w:rStyle w:val="Caractresdenotedebasdepage"/>
        </w:rPr>
        <w:t>125</w:t>
      </w:r>
      <w:r w:rsidR="00DB042D">
        <w:t xml:space="preserve">    </w:t>
      </w:r>
      <w:r>
        <w:rPr>
          <w:sz w:val="24"/>
          <w:szCs w:val="24"/>
        </w:rPr>
        <w:t xml:space="preserve">Littéralement : </w:t>
      </w:r>
      <w:r>
        <w:rPr>
          <w:i/>
          <w:iCs/>
          <w:sz w:val="24"/>
          <w:szCs w:val="24"/>
        </w:rPr>
        <w:t xml:space="preserve">voyons cette parole qui est arrivée. </w:t>
      </w:r>
      <w:r>
        <w:rPr>
          <w:sz w:val="24"/>
          <w:szCs w:val="24"/>
        </w:rPr>
        <w:t>Voir 1,65 note.</w:t>
      </w:r>
    </w:p>
    <w:p w:rsidR="00CA3802" w:rsidRDefault="00CA3802" w:rsidP="00AD5EC4">
      <w:pPr>
        <w:pStyle w:val="Notedebasdepage"/>
      </w:pPr>
    </w:p>
  </w:footnote>
  <w:footnote w:id="142">
    <w:p w:rsidR="00CA3802" w:rsidRDefault="00CA3802" w:rsidP="00AD5EC4">
      <w:pPr>
        <w:pStyle w:val="Notedebasdepage"/>
      </w:pPr>
      <w:r>
        <w:rPr>
          <w:rStyle w:val="Caractresdenotedebasdepage"/>
        </w:rPr>
        <w:t>126</w:t>
      </w:r>
      <w:r w:rsidR="00DB042D">
        <w:t xml:space="preserve">    </w:t>
      </w:r>
      <w:r>
        <w:rPr>
          <w:sz w:val="24"/>
          <w:szCs w:val="24"/>
        </w:rPr>
        <w:t xml:space="preserve">Certains traduisent : </w:t>
      </w:r>
      <w:r>
        <w:rPr>
          <w:i/>
          <w:iCs/>
          <w:sz w:val="24"/>
          <w:szCs w:val="24"/>
        </w:rPr>
        <w:t>émerveillés.</w:t>
      </w:r>
    </w:p>
    <w:p w:rsidR="00CA3802" w:rsidRDefault="00CA3802" w:rsidP="00AD5EC4">
      <w:pPr>
        <w:pStyle w:val="Notedebasdepage"/>
      </w:pPr>
    </w:p>
  </w:footnote>
  <w:footnote w:id="143">
    <w:p w:rsidR="00CA3802" w:rsidRDefault="00CA3802" w:rsidP="00DB042D">
      <w:pPr>
        <w:pStyle w:val="Notedebasdepage"/>
        <w:ind w:left="426" w:hanging="426"/>
        <w:jc w:val="both"/>
      </w:pPr>
      <w:r>
        <w:rPr>
          <w:rStyle w:val="Caractresdenotedebasdepage"/>
        </w:rPr>
        <w:t>127</w:t>
      </w:r>
      <w:r w:rsidR="00DB042D">
        <w:t xml:space="preserve">    </w:t>
      </w:r>
      <w:r>
        <w:rPr>
          <w:sz w:val="24"/>
          <w:szCs w:val="24"/>
        </w:rPr>
        <w:t xml:space="preserve">Certains traduisent : </w:t>
      </w:r>
      <w:r>
        <w:rPr>
          <w:i/>
          <w:iCs/>
          <w:sz w:val="24"/>
          <w:szCs w:val="24"/>
        </w:rPr>
        <w:t xml:space="preserve">« ces paroles ». </w:t>
      </w:r>
      <w:r>
        <w:rPr>
          <w:sz w:val="24"/>
          <w:szCs w:val="24"/>
        </w:rPr>
        <w:t xml:space="preserve">Il vaut mieux garder le parallélisme avec </w:t>
      </w:r>
      <w:proofErr w:type="spellStart"/>
      <w:r>
        <w:rPr>
          <w:sz w:val="24"/>
          <w:szCs w:val="24"/>
        </w:rPr>
        <w:t>Lc</w:t>
      </w:r>
      <w:proofErr w:type="spellEnd"/>
      <w:r w:rsidR="00DB042D">
        <w:rPr>
          <w:sz w:val="24"/>
          <w:szCs w:val="24"/>
        </w:rPr>
        <w:t xml:space="preserve"> </w:t>
      </w:r>
      <w:r>
        <w:rPr>
          <w:sz w:val="24"/>
          <w:szCs w:val="24"/>
        </w:rPr>
        <w:t xml:space="preserve"> 1,65 (voir 2,51). En Genèse 37,11 et Daniel 7,28, une formule analogue indique que</w:t>
      </w:r>
      <w:r w:rsidR="00DB042D">
        <w:rPr>
          <w:sz w:val="24"/>
          <w:szCs w:val="24"/>
        </w:rPr>
        <w:t xml:space="preserve"> le déposi</w:t>
      </w:r>
      <w:r>
        <w:rPr>
          <w:sz w:val="24"/>
          <w:szCs w:val="24"/>
        </w:rPr>
        <w:t xml:space="preserve">taire de la révélation retient celle-ci pour l'avenir. Ici </w:t>
      </w:r>
      <w:proofErr w:type="spellStart"/>
      <w:r>
        <w:rPr>
          <w:sz w:val="24"/>
          <w:szCs w:val="24"/>
        </w:rPr>
        <w:t>Lc</w:t>
      </w:r>
      <w:proofErr w:type="spellEnd"/>
      <w:r>
        <w:rPr>
          <w:sz w:val="24"/>
          <w:szCs w:val="24"/>
        </w:rPr>
        <w:t xml:space="preserve"> veut marquer la réflexion de Marie sur les faits dont le sens ne sera manifesté que dans la révélation pascale.</w:t>
      </w:r>
    </w:p>
    <w:p w:rsidR="00CA3802" w:rsidRDefault="00CA3802" w:rsidP="00AD5EC4">
      <w:pPr>
        <w:pStyle w:val="Notedebasdepage"/>
      </w:pPr>
    </w:p>
  </w:footnote>
  <w:footnote w:id="144">
    <w:p w:rsidR="00CA3802" w:rsidRDefault="00CA3802" w:rsidP="00DB042D">
      <w:pPr>
        <w:pStyle w:val="Notedebasdepage"/>
        <w:ind w:left="420" w:hanging="420"/>
        <w:jc w:val="both"/>
      </w:pPr>
      <w:r>
        <w:rPr>
          <w:rStyle w:val="Caractresdenotedebasdepage"/>
        </w:rPr>
        <w:t>128</w:t>
      </w:r>
      <w:r>
        <w:t xml:space="preserve">   </w:t>
      </w:r>
      <w:r>
        <w:rPr>
          <w:sz w:val="24"/>
          <w:szCs w:val="24"/>
        </w:rPr>
        <w:t xml:space="preserve">Littéralement : </w:t>
      </w:r>
      <w:r>
        <w:rPr>
          <w:i/>
          <w:iCs/>
          <w:sz w:val="24"/>
          <w:szCs w:val="24"/>
        </w:rPr>
        <w:t xml:space="preserve">en les interprétant dans son cœur. </w:t>
      </w:r>
      <w:r>
        <w:rPr>
          <w:sz w:val="24"/>
          <w:szCs w:val="24"/>
        </w:rPr>
        <w:t xml:space="preserve">Le verbe traduit par </w:t>
      </w:r>
      <w:r>
        <w:rPr>
          <w:i/>
          <w:iCs/>
          <w:sz w:val="24"/>
          <w:szCs w:val="24"/>
        </w:rPr>
        <w:t xml:space="preserve">chercher le                     sens </w:t>
      </w:r>
      <w:r>
        <w:rPr>
          <w:sz w:val="24"/>
          <w:szCs w:val="24"/>
        </w:rPr>
        <w:t xml:space="preserve">est, dans le grec hellénistique, un terme technique pour l'interprétation des oracles. Pour le </w:t>
      </w:r>
      <w:r>
        <w:rPr>
          <w:i/>
          <w:iCs/>
          <w:sz w:val="24"/>
          <w:szCs w:val="24"/>
        </w:rPr>
        <w:t xml:space="preserve">cœur, </w:t>
      </w:r>
      <w:r>
        <w:rPr>
          <w:sz w:val="24"/>
          <w:szCs w:val="24"/>
        </w:rPr>
        <w:t>voir 1,66 note.</w:t>
      </w:r>
    </w:p>
    <w:p w:rsidR="00CA3802" w:rsidRDefault="00CA3802" w:rsidP="00AD5EC4">
      <w:pPr>
        <w:pStyle w:val="Notedebasdepage"/>
        <w:jc w:val="both"/>
      </w:pPr>
    </w:p>
  </w:footnote>
  <w:footnote w:id="145">
    <w:p w:rsidR="00CA3802" w:rsidRDefault="00CA3802" w:rsidP="00DB042D">
      <w:pPr>
        <w:pStyle w:val="Notedebasdepage"/>
        <w:ind w:left="426" w:hanging="426"/>
        <w:jc w:val="both"/>
      </w:pPr>
      <w:r>
        <w:rPr>
          <w:rStyle w:val="Caractresdenotedebasdepage"/>
        </w:rPr>
        <w:t>129</w:t>
      </w:r>
      <w:r>
        <w:t xml:space="preserve">     </w:t>
      </w:r>
      <w:proofErr w:type="spellStart"/>
      <w:r>
        <w:rPr>
          <w:sz w:val="24"/>
          <w:szCs w:val="24"/>
        </w:rPr>
        <w:t>Lc</w:t>
      </w:r>
      <w:proofErr w:type="spellEnd"/>
      <w:r>
        <w:rPr>
          <w:sz w:val="24"/>
          <w:szCs w:val="24"/>
        </w:rPr>
        <w:t xml:space="preserve"> note souvent à la suite des manifestations divines, et surtout des miracles, que les assistants rendent </w:t>
      </w:r>
      <w:r>
        <w:rPr>
          <w:i/>
          <w:iCs/>
          <w:sz w:val="24"/>
          <w:szCs w:val="24"/>
        </w:rPr>
        <w:t xml:space="preserve">gloire à Dieu </w:t>
      </w:r>
      <w:r>
        <w:rPr>
          <w:sz w:val="24"/>
          <w:szCs w:val="24"/>
        </w:rPr>
        <w:t xml:space="preserve">(5,25.26 ; 7,16 ; 13,13 ; 17,15.18 ; </w:t>
      </w:r>
      <w:proofErr w:type="spellStart"/>
      <w:r>
        <w:rPr>
          <w:sz w:val="24"/>
          <w:szCs w:val="24"/>
        </w:rPr>
        <w:t>Ac</w:t>
      </w:r>
      <w:proofErr w:type="spellEnd"/>
      <w:r>
        <w:rPr>
          <w:sz w:val="24"/>
          <w:szCs w:val="24"/>
        </w:rPr>
        <w:t xml:space="preserve"> 4,21) et lui </w:t>
      </w:r>
      <w:proofErr w:type="spellStart"/>
      <w:r>
        <w:rPr>
          <w:sz w:val="24"/>
          <w:szCs w:val="24"/>
        </w:rPr>
        <w:t>adres-sent</w:t>
      </w:r>
      <w:proofErr w:type="spellEnd"/>
      <w:r>
        <w:rPr>
          <w:sz w:val="24"/>
          <w:szCs w:val="24"/>
        </w:rPr>
        <w:t xml:space="preserve"> leur </w:t>
      </w:r>
      <w:r>
        <w:rPr>
          <w:i/>
          <w:iCs/>
          <w:sz w:val="24"/>
          <w:szCs w:val="24"/>
        </w:rPr>
        <w:t xml:space="preserve">louange </w:t>
      </w:r>
      <w:r>
        <w:rPr>
          <w:sz w:val="24"/>
          <w:szCs w:val="24"/>
        </w:rPr>
        <w:t xml:space="preserve">(18,43 ; 19,37 ; </w:t>
      </w:r>
      <w:proofErr w:type="spellStart"/>
      <w:r>
        <w:rPr>
          <w:sz w:val="24"/>
          <w:szCs w:val="24"/>
        </w:rPr>
        <w:t>Ac</w:t>
      </w:r>
      <w:proofErr w:type="spellEnd"/>
      <w:r>
        <w:rPr>
          <w:sz w:val="24"/>
          <w:szCs w:val="24"/>
        </w:rPr>
        <w:t xml:space="preserve"> 3,8.9).</w:t>
      </w:r>
    </w:p>
    <w:p w:rsidR="00CA3802" w:rsidRDefault="00CA3802" w:rsidP="00AD5EC4">
      <w:pPr>
        <w:pStyle w:val="Notedebasdepage"/>
        <w:jc w:val="both"/>
      </w:pPr>
    </w:p>
  </w:footnote>
  <w:footnote w:id="146">
    <w:p w:rsidR="00CA3802" w:rsidRDefault="00CA3802" w:rsidP="00AD5EC4">
      <w:pPr>
        <w:pStyle w:val="Notedebasdepage"/>
      </w:pPr>
      <w:r>
        <w:rPr>
          <w:rStyle w:val="Caractresdenotedebasdepage"/>
        </w:rPr>
        <w:t>130</w:t>
      </w:r>
      <w:r w:rsidR="00DB042D">
        <w:t xml:space="preserve">    </w:t>
      </w:r>
      <w:r>
        <w:rPr>
          <w:sz w:val="24"/>
          <w:szCs w:val="24"/>
        </w:rPr>
        <w:t xml:space="preserve">Littéralement : </w:t>
      </w:r>
      <w:r>
        <w:rPr>
          <w:i/>
          <w:iCs/>
          <w:sz w:val="24"/>
          <w:szCs w:val="24"/>
        </w:rPr>
        <w:t>Quand furent accomplis huit jours pour le circoncire.</w:t>
      </w:r>
    </w:p>
    <w:p w:rsidR="00CA3802" w:rsidRDefault="00CA3802" w:rsidP="00AD5EC4">
      <w:pPr>
        <w:pStyle w:val="Notedebasdepage"/>
      </w:pPr>
    </w:p>
  </w:footnote>
  <w:footnote w:id="147">
    <w:p w:rsidR="00CA3802" w:rsidRDefault="00CA3802" w:rsidP="00AD5EC4">
      <w:pPr>
        <w:pStyle w:val="Notedebasdepage"/>
        <w:jc w:val="both"/>
      </w:pPr>
      <w:r>
        <w:rPr>
          <w:rStyle w:val="Caractresdenotedebasdepage"/>
        </w:rPr>
        <w:t xml:space="preserve">131 </w:t>
      </w:r>
      <w:r w:rsidR="00DB042D">
        <w:rPr>
          <w:rStyle w:val="Caractresdenotedebasdepage"/>
          <w:sz w:val="24"/>
          <w:szCs w:val="24"/>
        </w:rPr>
        <w:t xml:space="preserve">    </w:t>
      </w:r>
      <w:r>
        <w:rPr>
          <w:sz w:val="24"/>
          <w:szCs w:val="24"/>
        </w:rPr>
        <w:t xml:space="preserve">Littéralement : </w:t>
      </w:r>
      <w:r>
        <w:rPr>
          <w:i/>
          <w:iCs/>
          <w:sz w:val="24"/>
          <w:szCs w:val="24"/>
        </w:rPr>
        <w:t>avant qu'il soit conçu dans le sein.</w:t>
      </w:r>
    </w:p>
    <w:p w:rsidR="00CA3802" w:rsidRDefault="00CA3802" w:rsidP="00AD5EC4">
      <w:pPr>
        <w:pStyle w:val="Notedebasdepage"/>
        <w:jc w:val="both"/>
      </w:pPr>
    </w:p>
  </w:footnote>
  <w:footnote w:id="148">
    <w:p w:rsidR="00CA3802" w:rsidRDefault="00CA3802" w:rsidP="00411FD4">
      <w:pPr>
        <w:pStyle w:val="Notedebasdepage"/>
        <w:ind w:left="426" w:hanging="426"/>
        <w:jc w:val="both"/>
      </w:pPr>
      <w:r>
        <w:rPr>
          <w:rStyle w:val="Caractresdenotedebasdepage"/>
        </w:rPr>
        <w:t xml:space="preserve">132   </w:t>
      </w:r>
      <w:r>
        <w:rPr>
          <w:sz w:val="24"/>
          <w:szCs w:val="24"/>
        </w:rPr>
        <w:t xml:space="preserve">Les oracles de </w:t>
      </w:r>
      <w:proofErr w:type="spellStart"/>
      <w:r>
        <w:rPr>
          <w:sz w:val="24"/>
          <w:szCs w:val="24"/>
        </w:rPr>
        <w:t>Syméon</w:t>
      </w:r>
      <w:proofErr w:type="spellEnd"/>
      <w:r>
        <w:rPr>
          <w:sz w:val="24"/>
          <w:szCs w:val="24"/>
        </w:rPr>
        <w:t xml:space="preserve"> sur Jésus correspondent à celui de Zacharie sur son fils                        (1,67-79), mais ils sont enchâssés dans un récit qui montre la fidélité des parents de Jésus à la loi. Dernier prophète de l'Ancien Testament avec Zacharie, </w:t>
      </w:r>
      <w:proofErr w:type="spellStart"/>
      <w:r>
        <w:rPr>
          <w:sz w:val="24"/>
          <w:szCs w:val="24"/>
        </w:rPr>
        <w:t>Syméon</w:t>
      </w:r>
      <w:proofErr w:type="spellEnd"/>
      <w:r>
        <w:rPr>
          <w:sz w:val="24"/>
          <w:szCs w:val="24"/>
        </w:rPr>
        <w:t xml:space="preserve"> salue l'avènement du Sauveur et dévoile à ses parents quelques nouveaux traits de sa mission.</w:t>
      </w:r>
    </w:p>
    <w:p w:rsidR="00CA3802" w:rsidRDefault="00CA3802" w:rsidP="00AD5EC4">
      <w:pPr>
        <w:pStyle w:val="Notedebasdepage"/>
        <w:jc w:val="both"/>
      </w:pPr>
    </w:p>
  </w:footnote>
  <w:footnote w:id="149">
    <w:p w:rsidR="00CA3802" w:rsidRDefault="00CA3802" w:rsidP="00411FD4">
      <w:pPr>
        <w:pStyle w:val="Notedebasdepage"/>
        <w:ind w:left="426" w:hanging="426"/>
        <w:jc w:val="both"/>
        <w:rPr>
          <w:sz w:val="24"/>
          <w:szCs w:val="24"/>
        </w:rPr>
      </w:pPr>
      <w:r>
        <w:rPr>
          <w:rStyle w:val="Appelnotedebasdep"/>
        </w:rPr>
        <w:t>133</w:t>
      </w:r>
      <w:r>
        <w:t xml:space="preserve">     </w:t>
      </w:r>
      <w:r>
        <w:rPr>
          <w:sz w:val="24"/>
          <w:szCs w:val="24"/>
        </w:rPr>
        <w:t xml:space="preserve">Littéralement : </w:t>
      </w:r>
      <w:r>
        <w:rPr>
          <w:i/>
          <w:sz w:val="24"/>
          <w:szCs w:val="24"/>
        </w:rPr>
        <w:t xml:space="preserve">quand furent accomplis les jours de leur purification. </w:t>
      </w:r>
      <w:r>
        <w:rPr>
          <w:sz w:val="24"/>
          <w:szCs w:val="24"/>
        </w:rPr>
        <w:t xml:space="preserve">Quelques témoins anciens lisent : </w:t>
      </w:r>
      <w:r>
        <w:rPr>
          <w:i/>
          <w:sz w:val="24"/>
          <w:szCs w:val="24"/>
        </w:rPr>
        <w:t xml:space="preserve">la purification de lui </w:t>
      </w:r>
      <w:r>
        <w:rPr>
          <w:sz w:val="24"/>
          <w:szCs w:val="24"/>
        </w:rPr>
        <w:t xml:space="preserve">ou </w:t>
      </w:r>
      <w:r>
        <w:rPr>
          <w:i/>
          <w:sz w:val="24"/>
          <w:szCs w:val="24"/>
        </w:rPr>
        <w:t xml:space="preserve">d’elle. </w:t>
      </w:r>
      <w:r>
        <w:rPr>
          <w:sz w:val="24"/>
          <w:szCs w:val="24"/>
        </w:rPr>
        <w:t>En fait la loi de Lévitique 12,1-8 ne concerne que la mère (d’où la seconde variante).</w:t>
      </w:r>
    </w:p>
    <w:p w:rsidR="00CA3802" w:rsidRDefault="00CA3802" w:rsidP="00AD5EC4">
      <w:pPr>
        <w:pStyle w:val="Notedebasdepage"/>
        <w:jc w:val="both"/>
        <w:rPr>
          <w:sz w:val="24"/>
          <w:szCs w:val="24"/>
        </w:rPr>
      </w:pPr>
    </w:p>
  </w:footnote>
  <w:footnote w:id="150">
    <w:p w:rsidR="00CA3802" w:rsidRDefault="00CA3802" w:rsidP="00411FD4">
      <w:pPr>
        <w:pStyle w:val="Notedebasdepage"/>
        <w:ind w:left="426" w:hanging="426"/>
        <w:jc w:val="both"/>
        <w:rPr>
          <w:sz w:val="24"/>
          <w:szCs w:val="24"/>
        </w:rPr>
      </w:pPr>
      <w:r>
        <w:rPr>
          <w:rStyle w:val="Appelnotedebasdep"/>
        </w:rPr>
        <w:t>134</w:t>
      </w:r>
      <w:r>
        <w:t xml:space="preserve">    </w:t>
      </w:r>
      <w:r>
        <w:rPr>
          <w:sz w:val="24"/>
          <w:szCs w:val="24"/>
        </w:rPr>
        <w:t xml:space="preserve"> Cette </w:t>
      </w:r>
      <w:r>
        <w:rPr>
          <w:i/>
          <w:sz w:val="24"/>
          <w:szCs w:val="24"/>
        </w:rPr>
        <w:t xml:space="preserve">présentation </w:t>
      </w:r>
      <w:r>
        <w:rPr>
          <w:sz w:val="24"/>
          <w:szCs w:val="24"/>
        </w:rPr>
        <w:t xml:space="preserve">de l’enfant au Temple n’est pas requise par la loi. En la rapportant, </w:t>
      </w:r>
      <w:proofErr w:type="spellStart"/>
      <w:r>
        <w:rPr>
          <w:sz w:val="24"/>
          <w:szCs w:val="24"/>
        </w:rPr>
        <w:t>Lc</w:t>
      </w:r>
      <w:proofErr w:type="spellEnd"/>
      <w:r>
        <w:rPr>
          <w:sz w:val="24"/>
          <w:szCs w:val="24"/>
        </w:rPr>
        <w:t xml:space="preserve"> veut indiquer le zèle avec lequel les parents de Jésus s’acquittent de la tâche que Dieu leur a confiée. (Il ne raconte pas de présentation de Jean le Baptiste au temple.)</w:t>
      </w:r>
    </w:p>
    <w:p w:rsidR="00CA3802" w:rsidRDefault="00CA3802" w:rsidP="00AD5EC4">
      <w:pPr>
        <w:pStyle w:val="Notedebasdepage"/>
        <w:jc w:val="both"/>
        <w:rPr>
          <w:sz w:val="24"/>
          <w:szCs w:val="24"/>
        </w:rPr>
      </w:pPr>
    </w:p>
  </w:footnote>
  <w:footnote w:id="151">
    <w:p w:rsidR="00CA3802" w:rsidRDefault="00CA3802" w:rsidP="00411FD4">
      <w:pPr>
        <w:pStyle w:val="Notedebasdepage"/>
        <w:ind w:left="426" w:hanging="426"/>
        <w:jc w:val="both"/>
        <w:rPr>
          <w:sz w:val="24"/>
          <w:szCs w:val="24"/>
        </w:rPr>
      </w:pPr>
      <w:r>
        <w:rPr>
          <w:rStyle w:val="Appelnotedebasdep"/>
        </w:rPr>
        <w:t>135</w:t>
      </w:r>
      <w:r>
        <w:t xml:space="preserve">    </w:t>
      </w:r>
      <w:r>
        <w:rPr>
          <w:sz w:val="24"/>
          <w:szCs w:val="24"/>
        </w:rPr>
        <w:t xml:space="preserve">Littéralement : </w:t>
      </w:r>
      <w:r>
        <w:rPr>
          <w:i/>
          <w:sz w:val="24"/>
          <w:szCs w:val="24"/>
        </w:rPr>
        <w:t xml:space="preserve">Tout mâle ouvrant le sein sera appelé saint pour le Seigneur. </w:t>
      </w:r>
      <w:r>
        <w:rPr>
          <w:sz w:val="24"/>
          <w:szCs w:val="24"/>
        </w:rPr>
        <w:t>Cette loi (Exode 13,2.12.15) comporte le rachat du premier-né (E</w:t>
      </w:r>
      <w:r w:rsidR="00411FD4">
        <w:rPr>
          <w:sz w:val="24"/>
          <w:szCs w:val="24"/>
        </w:rPr>
        <w:t>xode 13,13 ; 34,20) qui s’accom</w:t>
      </w:r>
      <w:r>
        <w:rPr>
          <w:sz w:val="24"/>
          <w:szCs w:val="24"/>
        </w:rPr>
        <w:t xml:space="preserve">plissait en versant la somme de cinq sicles au cours du mois qui suivait la naissance (Nombres 18,15-16). </w:t>
      </w:r>
      <w:proofErr w:type="spellStart"/>
      <w:r>
        <w:rPr>
          <w:sz w:val="24"/>
          <w:szCs w:val="24"/>
        </w:rPr>
        <w:t>Lc</w:t>
      </w:r>
      <w:proofErr w:type="spellEnd"/>
      <w:r>
        <w:rPr>
          <w:sz w:val="24"/>
          <w:szCs w:val="24"/>
        </w:rPr>
        <w:t xml:space="preserve"> ne dit rien de ce rachat de Jésus, mais son texte en garde un écho au verset 39. </w:t>
      </w:r>
    </w:p>
    <w:p w:rsidR="00411FD4" w:rsidRDefault="00411FD4" w:rsidP="00411FD4">
      <w:pPr>
        <w:pStyle w:val="Notedebasdepage"/>
        <w:ind w:left="426" w:hanging="426"/>
        <w:jc w:val="both"/>
        <w:rPr>
          <w:sz w:val="24"/>
          <w:szCs w:val="24"/>
        </w:rPr>
      </w:pPr>
    </w:p>
  </w:footnote>
  <w:footnote w:id="152">
    <w:p w:rsidR="00CA3802" w:rsidRDefault="00CA3802" w:rsidP="00AD5EC4">
      <w:pPr>
        <w:pStyle w:val="Notedebasdepage"/>
        <w:rPr>
          <w:sz w:val="24"/>
          <w:szCs w:val="24"/>
        </w:rPr>
      </w:pPr>
      <w:r>
        <w:rPr>
          <w:rStyle w:val="Appelnotedebasdep"/>
        </w:rPr>
        <w:t>136</w:t>
      </w:r>
      <w:r>
        <w:t xml:space="preserve">     </w:t>
      </w:r>
      <w:r>
        <w:rPr>
          <w:sz w:val="24"/>
          <w:szCs w:val="24"/>
        </w:rPr>
        <w:t>C’est l’offrande des pauvres pour la purification de la mère (Lévitique 12,8).</w:t>
      </w:r>
    </w:p>
    <w:p w:rsidR="00CA3802" w:rsidRDefault="00CA3802" w:rsidP="00AD5EC4">
      <w:pPr>
        <w:pStyle w:val="Notedebasdepage"/>
        <w:rPr>
          <w:sz w:val="24"/>
          <w:szCs w:val="24"/>
        </w:rPr>
      </w:pPr>
    </w:p>
  </w:footnote>
  <w:footnote w:id="153">
    <w:p w:rsidR="00CA3802" w:rsidRDefault="00CA3802" w:rsidP="00AD5EC4">
      <w:pPr>
        <w:pStyle w:val="Notedebasdepage"/>
        <w:rPr>
          <w:sz w:val="24"/>
          <w:szCs w:val="24"/>
        </w:rPr>
      </w:pPr>
      <w:r>
        <w:rPr>
          <w:rStyle w:val="Appelnotedebasdep"/>
        </w:rPr>
        <w:t>137</w:t>
      </w:r>
      <w:r>
        <w:t xml:space="preserve">     </w:t>
      </w:r>
      <w:r>
        <w:rPr>
          <w:sz w:val="24"/>
          <w:szCs w:val="24"/>
        </w:rPr>
        <w:t>Depuis Ésaïe 40,1 ; 51,12 ; 61,2, ces mots désignent le salut d’Israël.</w:t>
      </w:r>
    </w:p>
    <w:p w:rsidR="00CA3802" w:rsidRDefault="00CA3802" w:rsidP="00AD5EC4">
      <w:pPr>
        <w:pStyle w:val="Notedebasdepage"/>
        <w:rPr>
          <w:sz w:val="24"/>
          <w:szCs w:val="24"/>
        </w:rPr>
      </w:pPr>
    </w:p>
  </w:footnote>
  <w:footnote w:id="154">
    <w:p w:rsidR="00CA3802" w:rsidRDefault="00CA3802" w:rsidP="00411FD4">
      <w:pPr>
        <w:pStyle w:val="Notedebasdepage"/>
        <w:ind w:left="426" w:hanging="426"/>
        <w:jc w:val="both"/>
        <w:rPr>
          <w:sz w:val="24"/>
          <w:szCs w:val="24"/>
        </w:rPr>
      </w:pPr>
      <w:r>
        <w:rPr>
          <w:rStyle w:val="Appelnotedebasdep"/>
        </w:rPr>
        <w:t>138</w:t>
      </w:r>
      <w:r>
        <w:t xml:space="preserve">     </w:t>
      </w:r>
      <w:r>
        <w:rPr>
          <w:sz w:val="24"/>
          <w:szCs w:val="24"/>
        </w:rPr>
        <w:t xml:space="preserve">Suivant le langage de l’Ancien Testament (Nombres 11,17.25.29 ; 2 Rois 2,15 ; Ésaïe 11,2 ; 42,1 ; 61,1 ; Ézéchiel 11,5), cette expression signifie que </w:t>
      </w:r>
      <w:proofErr w:type="spellStart"/>
      <w:r>
        <w:rPr>
          <w:sz w:val="24"/>
          <w:szCs w:val="24"/>
        </w:rPr>
        <w:t>Syméon</w:t>
      </w:r>
      <w:proofErr w:type="spellEnd"/>
      <w:r>
        <w:rPr>
          <w:sz w:val="24"/>
          <w:szCs w:val="24"/>
        </w:rPr>
        <w:t xml:space="preserve"> est prophète.</w:t>
      </w:r>
    </w:p>
    <w:p w:rsidR="00CA3802" w:rsidRDefault="00CA3802" w:rsidP="00AD5EC4">
      <w:pPr>
        <w:pStyle w:val="Notedebasdepage"/>
        <w:jc w:val="both"/>
        <w:rPr>
          <w:sz w:val="24"/>
          <w:szCs w:val="24"/>
        </w:rPr>
      </w:pPr>
    </w:p>
  </w:footnote>
  <w:footnote w:id="155">
    <w:p w:rsidR="00CA3802" w:rsidRDefault="00CA3802" w:rsidP="00411FD4">
      <w:pPr>
        <w:pStyle w:val="Notedebasdepage"/>
        <w:ind w:left="426" w:hanging="426"/>
        <w:jc w:val="both"/>
        <w:rPr>
          <w:sz w:val="24"/>
          <w:szCs w:val="24"/>
        </w:rPr>
      </w:pPr>
      <w:r>
        <w:rPr>
          <w:rStyle w:val="Appelnotedebasdep"/>
        </w:rPr>
        <w:t>139</w:t>
      </w:r>
      <w:r>
        <w:t xml:space="preserve">     </w:t>
      </w:r>
      <w:r>
        <w:rPr>
          <w:sz w:val="24"/>
          <w:szCs w:val="24"/>
        </w:rPr>
        <w:t xml:space="preserve">Titre messianique traditionnel dans l’Ancien Testament grec (1 Samuel 24,7.11 ; 26,9. 11.16.23 ; 2 Samuel 1,14.16…) à la différence de </w:t>
      </w:r>
      <w:r>
        <w:rPr>
          <w:i/>
          <w:sz w:val="24"/>
          <w:szCs w:val="24"/>
        </w:rPr>
        <w:t xml:space="preserve">Christ Seigneur </w:t>
      </w:r>
      <w:r>
        <w:rPr>
          <w:sz w:val="24"/>
          <w:szCs w:val="24"/>
        </w:rPr>
        <w:t>(voir 2,11 note).</w:t>
      </w:r>
    </w:p>
    <w:p w:rsidR="00CA3802" w:rsidRDefault="00CA3802" w:rsidP="00AD5EC4">
      <w:pPr>
        <w:pStyle w:val="Notedebasdepage"/>
        <w:jc w:val="both"/>
        <w:rPr>
          <w:sz w:val="24"/>
          <w:szCs w:val="24"/>
        </w:rPr>
      </w:pPr>
    </w:p>
  </w:footnote>
  <w:footnote w:id="156">
    <w:p w:rsidR="00CA3802" w:rsidRDefault="00CA3802" w:rsidP="00411FD4">
      <w:pPr>
        <w:pStyle w:val="Notedebasdepage"/>
        <w:ind w:left="426" w:hanging="426"/>
        <w:jc w:val="both"/>
        <w:rPr>
          <w:sz w:val="24"/>
          <w:szCs w:val="24"/>
        </w:rPr>
      </w:pPr>
      <w:r>
        <w:rPr>
          <w:rStyle w:val="Appelnotedebasdep"/>
        </w:rPr>
        <w:t>140</w:t>
      </w:r>
      <w:r>
        <w:t xml:space="preserve">    </w:t>
      </w:r>
      <w:proofErr w:type="spellStart"/>
      <w:r>
        <w:rPr>
          <w:sz w:val="24"/>
          <w:szCs w:val="24"/>
        </w:rPr>
        <w:t>Lc</w:t>
      </w:r>
      <w:proofErr w:type="spellEnd"/>
      <w:r>
        <w:rPr>
          <w:sz w:val="24"/>
          <w:szCs w:val="24"/>
        </w:rPr>
        <w:t xml:space="preserve"> qui a fortement marqué la conception virginale de Jésus n’hésite pas à parler de </w:t>
      </w:r>
      <w:r>
        <w:rPr>
          <w:i/>
          <w:sz w:val="24"/>
          <w:szCs w:val="24"/>
        </w:rPr>
        <w:t xml:space="preserve">ses parents </w:t>
      </w:r>
      <w:r>
        <w:rPr>
          <w:sz w:val="24"/>
          <w:szCs w:val="24"/>
        </w:rPr>
        <w:t xml:space="preserve">(voir versets 41.43) et même de </w:t>
      </w:r>
      <w:r>
        <w:rPr>
          <w:i/>
          <w:sz w:val="24"/>
          <w:szCs w:val="24"/>
        </w:rPr>
        <w:t xml:space="preserve">son père </w:t>
      </w:r>
      <w:r>
        <w:rPr>
          <w:sz w:val="24"/>
          <w:szCs w:val="24"/>
        </w:rPr>
        <w:t>(versets 33.48). Les copis</w:t>
      </w:r>
      <w:r w:rsidR="00411FD4">
        <w:rPr>
          <w:sz w:val="24"/>
          <w:szCs w:val="24"/>
        </w:rPr>
        <w:t xml:space="preserve">tes ont assez souvent remplacé </w:t>
      </w:r>
      <w:r>
        <w:rPr>
          <w:sz w:val="24"/>
          <w:szCs w:val="24"/>
        </w:rPr>
        <w:t xml:space="preserve">ces termes par </w:t>
      </w:r>
      <w:r>
        <w:rPr>
          <w:i/>
          <w:sz w:val="24"/>
          <w:szCs w:val="24"/>
        </w:rPr>
        <w:t xml:space="preserve">Marie et Joseph, </w:t>
      </w:r>
      <w:r>
        <w:rPr>
          <w:sz w:val="24"/>
          <w:szCs w:val="24"/>
        </w:rPr>
        <w:t>pour souligner que Jésus n’a qu’un père, qui est au ciel.</w:t>
      </w:r>
    </w:p>
    <w:p w:rsidR="00CA3802" w:rsidRDefault="00CA3802" w:rsidP="00AD5EC4">
      <w:pPr>
        <w:pStyle w:val="Notedebasdepage"/>
        <w:jc w:val="both"/>
        <w:rPr>
          <w:sz w:val="24"/>
          <w:szCs w:val="24"/>
        </w:rPr>
      </w:pPr>
    </w:p>
  </w:footnote>
  <w:footnote w:id="157">
    <w:p w:rsidR="00CA3802" w:rsidRDefault="00CA3802" w:rsidP="00411FD4">
      <w:pPr>
        <w:pStyle w:val="Notedebasdepage"/>
        <w:ind w:left="426" w:hanging="426"/>
        <w:jc w:val="both"/>
        <w:rPr>
          <w:sz w:val="24"/>
          <w:szCs w:val="24"/>
        </w:rPr>
      </w:pPr>
      <w:r>
        <w:rPr>
          <w:rStyle w:val="Appelnotedebasdep"/>
        </w:rPr>
        <w:t>141</w:t>
      </w:r>
      <w:r>
        <w:t xml:space="preserve">    </w:t>
      </w:r>
      <w:r>
        <w:rPr>
          <w:sz w:val="24"/>
          <w:szCs w:val="24"/>
        </w:rPr>
        <w:t xml:space="preserve">L’oracle des versets 29-32 correspond au psaume de Zacharie sur Jean en </w:t>
      </w:r>
      <w:proofErr w:type="spellStart"/>
      <w:r>
        <w:rPr>
          <w:sz w:val="24"/>
          <w:szCs w:val="24"/>
        </w:rPr>
        <w:t>Lc</w:t>
      </w:r>
      <w:proofErr w:type="spellEnd"/>
      <w:r>
        <w:rPr>
          <w:sz w:val="24"/>
          <w:szCs w:val="24"/>
        </w:rPr>
        <w:t xml:space="preserve"> 1,67-            79 ; mais au lieu de s’inspirer des Psaumes, il emprunte ses termes à la deuxième partie du livre d’Ésaïe. Il proclame le salut accordé en Jésus.</w:t>
      </w:r>
    </w:p>
    <w:p w:rsidR="00CA3802" w:rsidRDefault="00CA3802" w:rsidP="00AD5EC4">
      <w:pPr>
        <w:pStyle w:val="Notedebasdepage"/>
        <w:jc w:val="both"/>
      </w:pPr>
      <w:r>
        <w:t xml:space="preserve"> </w:t>
      </w:r>
    </w:p>
  </w:footnote>
  <w:footnote w:id="158">
    <w:p w:rsidR="00CA3802" w:rsidRDefault="00CA3802" w:rsidP="00411FD4">
      <w:pPr>
        <w:pStyle w:val="Notedebasdepage"/>
        <w:ind w:left="426" w:hanging="426"/>
        <w:jc w:val="both"/>
        <w:rPr>
          <w:sz w:val="24"/>
          <w:szCs w:val="24"/>
        </w:rPr>
      </w:pPr>
      <w:r>
        <w:rPr>
          <w:rStyle w:val="Appelnotedebasdep"/>
        </w:rPr>
        <w:t>142</w:t>
      </w:r>
      <w:r>
        <w:t xml:space="preserve">   </w:t>
      </w:r>
      <w:proofErr w:type="spellStart"/>
      <w:r>
        <w:rPr>
          <w:sz w:val="24"/>
          <w:szCs w:val="24"/>
        </w:rPr>
        <w:t>Syméon</w:t>
      </w:r>
      <w:proofErr w:type="spellEnd"/>
      <w:r>
        <w:rPr>
          <w:sz w:val="24"/>
          <w:szCs w:val="24"/>
        </w:rPr>
        <w:t xml:space="preserve"> constate que la promesse de Dieu est accomplie (verset 26) et accueille la mort avec joie.</w:t>
      </w:r>
    </w:p>
    <w:p w:rsidR="00CA3802" w:rsidRDefault="00CA3802" w:rsidP="00AD5EC4">
      <w:pPr>
        <w:pStyle w:val="Notedebasdepage"/>
        <w:jc w:val="both"/>
        <w:rPr>
          <w:sz w:val="24"/>
          <w:szCs w:val="24"/>
        </w:rPr>
      </w:pPr>
    </w:p>
  </w:footnote>
  <w:footnote w:id="159">
    <w:p w:rsidR="00CA3802" w:rsidRDefault="00CA3802" w:rsidP="00AD5EC4">
      <w:pPr>
        <w:pStyle w:val="Notedebasdepage"/>
        <w:rPr>
          <w:sz w:val="24"/>
          <w:szCs w:val="24"/>
        </w:rPr>
      </w:pPr>
      <w:r>
        <w:rPr>
          <w:rStyle w:val="Appelnotedebasdep"/>
        </w:rPr>
        <w:t>143</w:t>
      </w:r>
      <w:r>
        <w:t xml:space="preserve">    </w:t>
      </w:r>
      <w:r>
        <w:rPr>
          <w:sz w:val="24"/>
          <w:szCs w:val="24"/>
        </w:rPr>
        <w:t xml:space="preserve">Voir </w:t>
      </w:r>
      <w:proofErr w:type="spellStart"/>
      <w:r>
        <w:rPr>
          <w:sz w:val="24"/>
          <w:szCs w:val="24"/>
        </w:rPr>
        <w:t>Lc</w:t>
      </w:r>
      <w:proofErr w:type="spellEnd"/>
      <w:r>
        <w:rPr>
          <w:sz w:val="24"/>
          <w:szCs w:val="24"/>
        </w:rPr>
        <w:t xml:space="preserve"> 1,69.71.77 ; 3,6.</w:t>
      </w:r>
    </w:p>
    <w:p w:rsidR="00CA3802" w:rsidRDefault="00CA3802" w:rsidP="00AD5EC4">
      <w:pPr>
        <w:pStyle w:val="Notedebasdepage"/>
        <w:rPr>
          <w:sz w:val="24"/>
          <w:szCs w:val="24"/>
        </w:rPr>
      </w:pPr>
    </w:p>
  </w:footnote>
  <w:footnote w:id="160">
    <w:p w:rsidR="00CA3802" w:rsidRDefault="00CA3802" w:rsidP="00411FD4">
      <w:pPr>
        <w:pStyle w:val="Notedebasdepage"/>
        <w:ind w:left="426" w:hanging="426"/>
        <w:jc w:val="both"/>
        <w:rPr>
          <w:sz w:val="24"/>
          <w:szCs w:val="24"/>
        </w:rPr>
      </w:pPr>
      <w:r>
        <w:rPr>
          <w:rStyle w:val="Appelnotedebasdep"/>
        </w:rPr>
        <w:t>144</w:t>
      </w:r>
      <w:r>
        <w:t xml:space="preserve">   </w:t>
      </w:r>
      <w:r>
        <w:rPr>
          <w:sz w:val="24"/>
          <w:szCs w:val="24"/>
        </w:rPr>
        <w:t>Le salut des païens est annoncé ici pour la première fois dans l’œuvre de Luc. Il ne sera clairement proclamé qu’à partir de la révélation pascale (</w:t>
      </w:r>
      <w:proofErr w:type="spellStart"/>
      <w:r>
        <w:rPr>
          <w:sz w:val="24"/>
          <w:szCs w:val="24"/>
        </w:rPr>
        <w:t>Lc</w:t>
      </w:r>
      <w:proofErr w:type="spellEnd"/>
      <w:r>
        <w:rPr>
          <w:sz w:val="24"/>
          <w:szCs w:val="24"/>
        </w:rPr>
        <w:t xml:space="preserve"> 24,47).</w:t>
      </w:r>
    </w:p>
    <w:p w:rsidR="00CA3802" w:rsidRDefault="00CA3802" w:rsidP="00AD5EC4">
      <w:pPr>
        <w:pStyle w:val="Notedebasdepage"/>
        <w:jc w:val="both"/>
        <w:rPr>
          <w:sz w:val="24"/>
          <w:szCs w:val="24"/>
        </w:rPr>
      </w:pPr>
    </w:p>
  </w:footnote>
  <w:footnote w:id="161">
    <w:p w:rsidR="00CA3802" w:rsidRDefault="00CA3802" w:rsidP="00411FD4">
      <w:pPr>
        <w:pStyle w:val="Notedebasdepage"/>
        <w:ind w:left="426" w:hanging="426"/>
        <w:jc w:val="both"/>
        <w:rPr>
          <w:sz w:val="24"/>
          <w:szCs w:val="24"/>
        </w:rPr>
      </w:pPr>
      <w:r>
        <w:rPr>
          <w:rStyle w:val="Appelnotedebasdep"/>
        </w:rPr>
        <w:t>145</w:t>
      </w:r>
      <w:r>
        <w:t xml:space="preserve"> </w:t>
      </w:r>
      <w:r w:rsidR="00411FD4">
        <w:t xml:space="preserve"> </w:t>
      </w:r>
      <w:r>
        <w:t xml:space="preserve"> </w:t>
      </w:r>
      <w:r>
        <w:rPr>
          <w:sz w:val="24"/>
          <w:szCs w:val="24"/>
        </w:rPr>
        <w:t xml:space="preserve">Ou : </w:t>
      </w:r>
      <w:r>
        <w:rPr>
          <w:i/>
          <w:sz w:val="24"/>
          <w:szCs w:val="24"/>
        </w:rPr>
        <w:t xml:space="preserve">émerveillés. </w:t>
      </w:r>
      <w:proofErr w:type="spellStart"/>
      <w:r>
        <w:rPr>
          <w:sz w:val="24"/>
          <w:szCs w:val="24"/>
        </w:rPr>
        <w:t>Lc</w:t>
      </w:r>
      <w:proofErr w:type="spellEnd"/>
      <w:r>
        <w:rPr>
          <w:sz w:val="24"/>
          <w:szCs w:val="24"/>
        </w:rPr>
        <w:t xml:space="preserve"> tient à montrer qu’après les révélations initiales de 1,31-35 et                   2,11-14 les parents de Jésus n’ont pas encore pénétré tout son mystère.</w:t>
      </w:r>
    </w:p>
    <w:p w:rsidR="00CA3802" w:rsidRDefault="00CA3802" w:rsidP="00AD5EC4">
      <w:pPr>
        <w:pStyle w:val="Notedebasdepage"/>
        <w:jc w:val="both"/>
      </w:pPr>
      <w:r>
        <w:rPr>
          <w:i/>
          <w:sz w:val="24"/>
          <w:szCs w:val="24"/>
        </w:rPr>
        <w:t xml:space="preserve"> </w:t>
      </w:r>
      <w:r>
        <w:t xml:space="preserve"> </w:t>
      </w:r>
    </w:p>
  </w:footnote>
  <w:footnote w:id="162">
    <w:p w:rsidR="00CA3802" w:rsidRDefault="00CA3802" w:rsidP="00411FD4">
      <w:pPr>
        <w:pStyle w:val="Notedebasdepage"/>
        <w:ind w:left="426" w:hanging="426"/>
        <w:jc w:val="both"/>
        <w:rPr>
          <w:sz w:val="24"/>
          <w:szCs w:val="24"/>
        </w:rPr>
      </w:pPr>
      <w:r>
        <w:rPr>
          <w:rStyle w:val="Appelnotedebasdep"/>
        </w:rPr>
        <w:t>146</w:t>
      </w:r>
      <w:r>
        <w:t xml:space="preserve">   </w:t>
      </w:r>
      <w:r w:rsidR="00411FD4">
        <w:t xml:space="preserve"> </w:t>
      </w:r>
      <w:r>
        <w:t xml:space="preserve"> </w:t>
      </w:r>
      <w:r>
        <w:rPr>
          <w:sz w:val="24"/>
          <w:szCs w:val="24"/>
        </w:rPr>
        <w:t xml:space="preserve">L’oracle est réservé à Marie, soit parce que Joseph aura disparu avant son </w:t>
      </w:r>
      <w:proofErr w:type="spellStart"/>
      <w:r>
        <w:rPr>
          <w:sz w:val="24"/>
          <w:szCs w:val="24"/>
        </w:rPr>
        <w:t>accomplis-sement</w:t>
      </w:r>
      <w:proofErr w:type="spellEnd"/>
      <w:r>
        <w:rPr>
          <w:sz w:val="24"/>
          <w:szCs w:val="24"/>
        </w:rPr>
        <w:t xml:space="preserve">, soit parce que </w:t>
      </w:r>
      <w:proofErr w:type="spellStart"/>
      <w:r>
        <w:rPr>
          <w:sz w:val="24"/>
          <w:szCs w:val="24"/>
        </w:rPr>
        <w:t>Lc</w:t>
      </w:r>
      <w:proofErr w:type="spellEnd"/>
      <w:r>
        <w:rPr>
          <w:sz w:val="24"/>
          <w:szCs w:val="24"/>
        </w:rPr>
        <w:t xml:space="preserve"> connaît la tradition de </w:t>
      </w:r>
      <w:proofErr w:type="spellStart"/>
      <w:r>
        <w:rPr>
          <w:sz w:val="24"/>
          <w:szCs w:val="24"/>
        </w:rPr>
        <w:t>Jn</w:t>
      </w:r>
      <w:proofErr w:type="spellEnd"/>
      <w:r>
        <w:rPr>
          <w:sz w:val="24"/>
          <w:szCs w:val="24"/>
        </w:rPr>
        <w:t xml:space="preserve"> 19,25.</w:t>
      </w:r>
    </w:p>
    <w:p w:rsidR="00CA3802" w:rsidRDefault="00CA3802" w:rsidP="00AD5EC4">
      <w:pPr>
        <w:pStyle w:val="Notedebasdepage"/>
        <w:jc w:val="both"/>
        <w:rPr>
          <w:sz w:val="24"/>
          <w:szCs w:val="24"/>
        </w:rPr>
      </w:pPr>
    </w:p>
  </w:footnote>
  <w:footnote w:id="163">
    <w:p w:rsidR="00CA3802" w:rsidRDefault="00CA3802" w:rsidP="00AD5EC4">
      <w:pPr>
        <w:pStyle w:val="Notedebasdepage"/>
        <w:rPr>
          <w:sz w:val="24"/>
          <w:szCs w:val="24"/>
        </w:rPr>
      </w:pPr>
      <w:r>
        <w:rPr>
          <w:rStyle w:val="Appelnotedebasdep"/>
        </w:rPr>
        <w:t>147</w:t>
      </w:r>
      <w:r>
        <w:t xml:space="preserve">    </w:t>
      </w:r>
      <w:r w:rsidR="00411FD4">
        <w:rPr>
          <w:sz w:val="24"/>
          <w:szCs w:val="24"/>
        </w:rPr>
        <w:t xml:space="preserve">Voir Ésaïe 8,14 et 28,16 ; </w:t>
      </w:r>
      <w:proofErr w:type="spellStart"/>
      <w:r w:rsidR="00411FD4">
        <w:rPr>
          <w:sz w:val="24"/>
          <w:szCs w:val="24"/>
        </w:rPr>
        <w:t>Lc</w:t>
      </w:r>
      <w:proofErr w:type="spellEnd"/>
      <w:r>
        <w:rPr>
          <w:sz w:val="24"/>
          <w:szCs w:val="24"/>
        </w:rPr>
        <w:t xml:space="preserve"> 20,17.18.</w:t>
      </w:r>
    </w:p>
    <w:p w:rsidR="00CA3802" w:rsidRDefault="00CA3802" w:rsidP="00AD5EC4">
      <w:pPr>
        <w:pStyle w:val="Notedebasdepage"/>
        <w:rPr>
          <w:sz w:val="24"/>
          <w:szCs w:val="24"/>
        </w:rPr>
      </w:pPr>
    </w:p>
  </w:footnote>
  <w:footnote w:id="164">
    <w:p w:rsidR="00CA3802" w:rsidRDefault="00CA3802" w:rsidP="00411FD4">
      <w:pPr>
        <w:pStyle w:val="Notedebasdepage"/>
        <w:ind w:left="426" w:hanging="426"/>
        <w:jc w:val="both"/>
        <w:rPr>
          <w:sz w:val="24"/>
          <w:szCs w:val="24"/>
        </w:rPr>
      </w:pPr>
      <w:r>
        <w:rPr>
          <w:rStyle w:val="Appelnotedebasdep"/>
        </w:rPr>
        <w:t>148</w:t>
      </w:r>
      <w:r>
        <w:t xml:space="preserve">   </w:t>
      </w:r>
      <w:r w:rsidR="00411FD4">
        <w:t xml:space="preserve"> </w:t>
      </w:r>
      <w:r>
        <w:rPr>
          <w:sz w:val="24"/>
          <w:szCs w:val="24"/>
        </w:rPr>
        <w:t xml:space="preserve">Jésus est un </w:t>
      </w:r>
      <w:r>
        <w:rPr>
          <w:i/>
          <w:sz w:val="24"/>
          <w:szCs w:val="24"/>
        </w:rPr>
        <w:t xml:space="preserve">signe. </w:t>
      </w:r>
      <w:r>
        <w:rPr>
          <w:sz w:val="24"/>
          <w:szCs w:val="24"/>
        </w:rPr>
        <w:t>Il ne s’impose pas, mais doit être accueilli librement par la foi. En fait, une part importante d’Israël le refusera (</w:t>
      </w:r>
      <w:proofErr w:type="spellStart"/>
      <w:r>
        <w:rPr>
          <w:sz w:val="24"/>
          <w:szCs w:val="24"/>
        </w:rPr>
        <w:t>Ac</w:t>
      </w:r>
      <w:proofErr w:type="spellEnd"/>
      <w:r>
        <w:rPr>
          <w:sz w:val="24"/>
          <w:szCs w:val="24"/>
        </w:rPr>
        <w:t xml:space="preserve"> 28,26-28).</w:t>
      </w:r>
    </w:p>
    <w:p w:rsidR="00CA3802" w:rsidRDefault="00CA3802" w:rsidP="00AD5EC4">
      <w:pPr>
        <w:pStyle w:val="Notedebasdepage"/>
        <w:jc w:val="both"/>
        <w:rPr>
          <w:sz w:val="24"/>
          <w:szCs w:val="24"/>
        </w:rPr>
      </w:pPr>
    </w:p>
  </w:footnote>
  <w:footnote w:id="165">
    <w:p w:rsidR="00CA3802" w:rsidRDefault="00CA3802" w:rsidP="00411FD4">
      <w:pPr>
        <w:pStyle w:val="Notedebasdepage"/>
        <w:ind w:left="426" w:hanging="426"/>
        <w:jc w:val="both"/>
        <w:rPr>
          <w:sz w:val="24"/>
          <w:szCs w:val="24"/>
        </w:rPr>
      </w:pPr>
      <w:r>
        <w:rPr>
          <w:rStyle w:val="Appelnotedebasdep"/>
        </w:rPr>
        <w:t>149</w:t>
      </w:r>
      <w:r>
        <w:t xml:space="preserve">    </w:t>
      </w:r>
      <w:r>
        <w:rPr>
          <w:sz w:val="24"/>
          <w:szCs w:val="24"/>
        </w:rPr>
        <w:t xml:space="preserve">Ici, comme en 1,46 et très souvent, l’âme est représentative de la personne. Exprimée comme entre parenthèses, cette menace obscure, dont la formulation s’inspire sans doute d’Ézéchiel 14,17, doit se comprendre d’après son contexte : Israël va se diviser devant Jésus et Marie sera déchirée par ce drame. D’autres voient ici une annonce de la Passion (voir </w:t>
      </w:r>
      <w:proofErr w:type="spellStart"/>
      <w:r>
        <w:rPr>
          <w:sz w:val="24"/>
          <w:szCs w:val="24"/>
        </w:rPr>
        <w:t>Jn</w:t>
      </w:r>
      <w:proofErr w:type="spellEnd"/>
      <w:r>
        <w:rPr>
          <w:sz w:val="24"/>
          <w:szCs w:val="24"/>
        </w:rPr>
        <w:t xml:space="preserve"> 19,25). </w:t>
      </w:r>
    </w:p>
    <w:p w:rsidR="00CA3802" w:rsidRDefault="00CA3802" w:rsidP="00AD5EC4">
      <w:pPr>
        <w:pStyle w:val="Notedebasdepage"/>
        <w:jc w:val="both"/>
        <w:rPr>
          <w:sz w:val="24"/>
          <w:szCs w:val="24"/>
        </w:rPr>
      </w:pPr>
    </w:p>
  </w:footnote>
  <w:footnote w:id="166">
    <w:p w:rsidR="00CA3802" w:rsidRDefault="00CA3802" w:rsidP="00C83333">
      <w:pPr>
        <w:pStyle w:val="Notedebasdepage"/>
        <w:ind w:left="426" w:hanging="426"/>
        <w:jc w:val="both"/>
        <w:rPr>
          <w:sz w:val="24"/>
          <w:szCs w:val="24"/>
        </w:rPr>
      </w:pPr>
      <w:r>
        <w:rPr>
          <w:rStyle w:val="Appelnotedebasdep"/>
        </w:rPr>
        <w:t>150</w:t>
      </w:r>
      <w:r>
        <w:t xml:space="preserve">    </w:t>
      </w:r>
      <w:r>
        <w:rPr>
          <w:sz w:val="24"/>
          <w:szCs w:val="24"/>
        </w:rPr>
        <w:t xml:space="preserve">Jésus dénoncera souvent l’incrédulité profonde de ses auditeurs les plus dévots, leurs </w:t>
      </w:r>
      <w:r>
        <w:rPr>
          <w:i/>
          <w:sz w:val="24"/>
          <w:szCs w:val="24"/>
        </w:rPr>
        <w:t xml:space="preserve">raisonnements </w:t>
      </w:r>
      <w:r>
        <w:rPr>
          <w:sz w:val="24"/>
          <w:szCs w:val="24"/>
        </w:rPr>
        <w:t xml:space="preserve">(5,22 ; 6,8 ; 9,47 ; 24,38). Sa mission aboutira à </w:t>
      </w:r>
      <w:r>
        <w:rPr>
          <w:i/>
          <w:sz w:val="24"/>
          <w:szCs w:val="24"/>
        </w:rPr>
        <w:t xml:space="preserve">manifester les secrets des cœurs </w:t>
      </w:r>
      <w:r>
        <w:rPr>
          <w:sz w:val="24"/>
          <w:szCs w:val="24"/>
        </w:rPr>
        <w:t xml:space="preserve">(Mc 7,6-8 ; </w:t>
      </w:r>
      <w:proofErr w:type="spellStart"/>
      <w:r>
        <w:rPr>
          <w:sz w:val="24"/>
          <w:szCs w:val="24"/>
        </w:rPr>
        <w:t>Lc</w:t>
      </w:r>
      <w:proofErr w:type="spellEnd"/>
      <w:r>
        <w:rPr>
          <w:sz w:val="24"/>
          <w:szCs w:val="24"/>
        </w:rPr>
        <w:t xml:space="preserve"> 16,15 ; </w:t>
      </w:r>
      <w:proofErr w:type="spellStart"/>
      <w:r>
        <w:rPr>
          <w:sz w:val="24"/>
          <w:szCs w:val="24"/>
        </w:rPr>
        <w:t>Ac</w:t>
      </w:r>
      <w:proofErr w:type="spellEnd"/>
      <w:r>
        <w:rPr>
          <w:sz w:val="24"/>
          <w:szCs w:val="24"/>
        </w:rPr>
        <w:t xml:space="preserve"> 1,24 ; 15,8).</w:t>
      </w:r>
    </w:p>
    <w:p w:rsidR="00CA3802" w:rsidRDefault="00CA3802" w:rsidP="00C83333">
      <w:pPr>
        <w:pStyle w:val="Notedebasdepage"/>
        <w:jc w:val="both"/>
        <w:rPr>
          <w:sz w:val="24"/>
          <w:szCs w:val="24"/>
        </w:rPr>
      </w:pPr>
    </w:p>
  </w:footnote>
  <w:footnote w:id="167">
    <w:p w:rsidR="00CA3802" w:rsidRDefault="00CA3802" w:rsidP="00AD5EC4">
      <w:pPr>
        <w:pStyle w:val="Notedebasdepage"/>
      </w:pPr>
      <w:r>
        <w:rPr>
          <w:rStyle w:val="Appelnotedebasdep"/>
        </w:rPr>
        <w:t>151</w:t>
      </w:r>
      <w:r>
        <w:t xml:space="preserve">    </w:t>
      </w:r>
      <w:r>
        <w:rPr>
          <w:sz w:val="24"/>
          <w:szCs w:val="24"/>
        </w:rPr>
        <w:t xml:space="preserve">Littéralement : </w:t>
      </w:r>
      <w:r>
        <w:rPr>
          <w:i/>
          <w:sz w:val="24"/>
          <w:szCs w:val="24"/>
        </w:rPr>
        <w:t>ayant vécu avec un mari sept ans à partir de sa virginité.</w:t>
      </w:r>
      <w:r>
        <w:t xml:space="preserve"> </w:t>
      </w:r>
    </w:p>
    <w:p w:rsidR="00CA3802" w:rsidRDefault="00CA3802" w:rsidP="00AD5EC4">
      <w:pPr>
        <w:pStyle w:val="Notedebasdepage"/>
      </w:pPr>
    </w:p>
  </w:footnote>
  <w:footnote w:id="168">
    <w:p w:rsidR="00CA3802" w:rsidRDefault="00CA3802" w:rsidP="00AD5EC4">
      <w:pPr>
        <w:pStyle w:val="Notedebasdepage"/>
        <w:rPr>
          <w:sz w:val="24"/>
          <w:szCs w:val="24"/>
        </w:rPr>
      </w:pPr>
      <w:r>
        <w:rPr>
          <w:rStyle w:val="Appelnotedebasdep"/>
        </w:rPr>
        <w:t>152</w:t>
      </w:r>
      <w:r>
        <w:t xml:space="preserve">    </w:t>
      </w:r>
      <w:r>
        <w:rPr>
          <w:sz w:val="24"/>
          <w:szCs w:val="24"/>
        </w:rPr>
        <w:t>C’est l’idéal du parfait Israélite (Psaumes 23,6 ; 26,8 ; 27,4 ; 84,5.11).</w:t>
      </w:r>
    </w:p>
    <w:p w:rsidR="00CA3802" w:rsidRDefault="00CA3802" w:rsidP="00AD5EC4">
      <w:pPr>
        <w:pStyle w:val="Notedebasdepage"/>
        <w:rPr>
          <w:sz w:val="24"/>
          <w:szCs w:val="24"/>
        </w:rPr>
      </w:pPr>
    </w:p>
  </w:footnote>
  <w:footnote w:id="169">
    <w:p w:rsidR="00CA3802" w:rsidRDefault="00CA3802" w:rsidP="00C83333">
      <w:pPr>
        <w:pStyle w:val="Notedebasdepage"/>
        <w:ind w:left="426" w:hanging="426"/>
        <w:jc w:val="both"/>
        <w:rPr>
          <w:sz w:val="24"/>
          <w:szCs w:val="24"/>
        </w:rPr>
      </w:pPr>
      <w:r>
        <w:rPr>
          <w:rStyle w:val="Appelnotedebasdep"/>
        </w:rPr>
        <w:t>153</w:t>
      </w:r>
      <w:r>
        <w:t xml:space="preserve">    </w:t>
      </w:r>
      <w:r>
        <w:rPr>
          <w:sz w:val="24"/>
          <w:szCs w:val="24"/>
        </w:rPr>
        <w:t xml:space="preserve">Voir </w:t>
      </w:r>
      <w:proofErr w:type="spellStart"/>
      <w:r>
        <w:rPr>
          <w:sz w:val="24"/>
          <w:szCs w:val="24"/>
        </w:rPr>
        <w:t>Ac</w:t>
      </w:r>
      <w:proofErr w:type="spellEnd"/>
      <w:r>
        <w:rPr>
          <w:sz w:val="24"/>
          <w:szCs w:val="24"/>
        </w:rPr>
        <w:t xml:space="preserve"> 26,7. </w:t>
      </w:r>
      <w:proofErr w:type="spellStart"/>
      <w:r>
        <w:rPr>
          <w:sz w:val="24"/>
          <w:szCs w:val="24"/>
        </w:rPr>
        <w:t>Lc</w:t>
      </w:r>
      <w:proofErr w:type="spellEnd"/>
      <w:r>
        <w:rPr>
          <w:sz w:val="24"/>
          <w:szCs w:val="24"/>
        </w:rPr>
        <w:t xml:space="preserve"> aime à souligner cette constance dans le service et la prière (voir </w:t>
      </w:r>
      <w:proofErr w:type="spellStart"/>
      <w:r>
        <w:rPr>
          <w:sz w:val="24"/>
          <w:szCs w:val="24"/>
        </w:rPr>
        <w:t>Lc</w:t>
      </w:r>
      <w:proofErr w:type="spellEnd"/>
      <w:r>
        <w:rPr>
          <w:sz w:val="24"/>
          <w:szCs w:val="24"/>
        </w:rPr>
        <w:t xml:space="preserve"> 18,7 ; </w:t>
      </w:r>
      <w:proofErr w:type="spellStart"/>
      <w:r>
        <w:rPr>
          <w:sz w:val="24"/>
          <w:szCs w:val="24"/>
        </w:rPr>
        <w:t>Ac</w:t>
      </w:r>
      <w:proofErr w:type="spellEnd"/>
      <w:r>
        <w:rPr>
          <w:sz w:val="24"/>
          <w:szCs w:val="24"/>
        </w:rPr>
        <w:t xml:space="preserve"> 20,31) et l’attribue ici à Anne malgré la coutume juive selon laquelle les femmes ne devaient pas être admises la nuit dans l’enceinte du temple.</w:t>
      </w:r>
    </w:p>
    <w:p w:rsidR="00CA3802" w:rsidRDefault="00CA3802" w:rsidP="00AD5EC4">
      <w:pPr>
        <w:pStyle w:val="Notedebasdepage"/>
        <w:jc w:val="both"/>
        <w:rPr>
          <w:sz w:val="24"/>
          <w:szCs w:val="24"/>
        </w:rPr>
      </w:pPr>
    </w:p>
  </w:footnote>
  <w:footnote w:id="170">
    <w:p w:rsidR="00CA3802" w:rsidRDefault="00CA3802" w:rsidP="00C83333">
      <w:pPr>
        <w:pStyle w:val="Notedebasdepage"/>
        <w:ind w:left="426" w:hanging="426"/>
        <w:jc w:val="both"/>
        <w:rPr>
          <w:sz w:val="24"/>
          <w:szCs w:val="24"/>
        </w:rPr>
      </w:pPr>
      <w:r>
        <w:rPr>
          <w:rStyle w:val="Appelnotedebasdep"/>
        </w:rPr>
        <w:t>154</w:t>
      </w:r>
      <w:r>
        <w:t xml:space="preserve">   </w:t>
      </w:r>
      <w:r>
        <w:rPr>
          <w:sz w:val="24"/>
          <w:szCs w:val="24"/>
        </w:rPr>
        <w:t xml:space="preserve">Littéralement : </w:t>
      </w:r>
      <w:r>
        <w:rPr>
          <w:i/>
          <w:sz w:val="24"/>
          <w:szCs w:val="24"/>
        </w:rPr>
        <w:t xml:space="preserve">le rachat. </w:t>
      </w:r>
      <w:r>
        <w:rPr>
          <w:sz w:val="24"/>
          <w:szCs w:val="24"/>
        </w:rPr>
        <w:t xml:space="preserve">Ce terme est précisément celui de la loi du rachat des </w:t>
      </w:r>
      <w:proofErr w:type="spellStart"/>
      <w:r>
        <w:rPr>
          <w:sz w:val="24"/>
          <w:szCs w:val="24"/>
        </w:rPr>
        <w:t>pre-miers-nés</w:t>
      </w:r>
      <w:proofErr w:type="spellEnd"/>
      <w:r>
        <w:rPr>
          <w:sz w:val="24"/>
          <w:szCs w:val="24"/>
        </w:rPr>
        <w:t xml:space="preserve"> (Exode 13,13-15 ; 34,20 ; Nombres 18,15-16). </w:t>
      </w:r>
      <w:proofErr w:type="spellStart"/>
      <w:r>
        <w:rPr>
          <w:sz w:val="24"/>
          <w:szCs w:val="24"/>
        </w:rPr>
        <w:t>Lc</w:t>
      </w:r>
      <w:proofErr w:type="spellEnd"/>
      <w:r>
        <w:rPr>
          <w:sz w:val="24"/>
          <w:szCs w:val="24"/>
        </w:rPr>
        <w:t xml:space="preserve"> ne fait pas ici de </w:t>
      </w:r>
      <w:proofErr w:type="spellStart"/>
      <w:r>
        <w:rPr>
          <w:sz w:val="24"/>
          <w:szCs w:val="24"/>
        </w:rPr>
        <w:t>rappro</w:t>
      </w:r>
      <w:r w:rsidR="00C83333">
        <w:rPr>
          <w:sz w:val="24"/>
          <w:szCs w:val="24"/>
        </w:rPr>
        <w:t>-che</w:t>
      </w:r>
      <w:r>
        <w:rPr>
          <w:sz w:val="24"/>
          <w:szCs w:val="24"/>
        </w:rPr>
        <w:t>ment</w:t>
      </w:r>
      <w:proofErr w:type="spellEnd"/>
      <w:r>
        <w:rPr>
          <w:sz w:val="24"/>
          <w:szCs w:val="24"/>
        </w:rPr>
        <w:t xml:space="preserve"> avec le rachat de Jésus qui vient d’être accompli (verset 23), mais il peut s’inspirer d’une tradition palestinienne qui le faisait ; pour lui, ce mot indique le salut du peuple de Dieu (voir 1,68 note).</w:t>
      </w:r>
    </w:p>
    <w:p w:rsidR="00CA3802" w:rsidRDefault="00CA3802" w:rsidP="00AD5EC4">
      <w:pPr>
        <w:pStyle w:val="Notedebasdepage"/>
        <w:jc w:val="both"/>
        <w:rPr>
          <w:sz w:val="24"/>
          <w:szCs w:val="24"/>
        </w:rPr>
      </w:pPr>
    </w:p>
  </w:footnote>
  <w:footnote w:id="171">
    <w:p w:rsidR="00CA3802" w:rsidRDefault="00CA3802" w:rsidP="00C83333">
      <w:pPr>
        <w:pStyle w:val="Notedebasdepage"/>
        <w:ind w:left="426" w:hanging="426"/>
        <w:rPr>
          <w:sz w:val="24"/>
          <w:szCs w:val="24"/>
        </w:rPr>
      </w:pPr>
      <w:r>
        <w:rPr>
          <w:rStyle w:val="Appelnotedebasdep"/>
        </w:rPr>
        <w:t>155</w:t>
      </w:r>
      <w:r>
        <w:t xml:space="preserve">    </w:t>
      </w:r>
      <w:r>
        <w:rPr>
          <w:sz w:val="24"/>
          <w:szCs w:val="24"/>
        </w:rPr>
        <w:t xml:space="preserve">Quelques témoins anciens lisent : </w:t>
      </w:r>
      <w:r>
        <w:rPr>
          <w:i/>
          <w:sz w:val="24"/>
          <w:szCs w:val="24"/>
        </w:rPr>
        <w:t xml:space="preserve">à Jérusalem, </w:t>
      </w:r>
      <w:r>
        <w:rPr>
          <w:sz w:val="24"/>
          <w:szCs w:val="24"/>
        </w:rPr>
        <w:t xml:space="preserve">ou </w:t>
      </w:r>
      <w:r>
        <w:rPr>
          <w:i/>
          <w:sz w:val="24"/>
          <w:szCs w:val="24"/>
        </w:rPr>
        <w:t xml:space="preserve">d’Israël. </w:t>
      </w:r>
      <w:r>
        <w:rPr>
          <w:sz w:val="24"/>
          <w:szCs w:val="24"/>
        </w:rPr>
        <w:t>De toute façon il s’agit du salut du peuple de Dieu.</w:t>
      </w:r>
    </w:p>
    <w:p w:rsidR="00C83333" w:rsidRDefault="00C83333" w:rsidP="00C83333">
      <w:pPr>
        <w:pStyle w:val="Notedebasdepage"/>
        <w:ind w:left="426" w:hanging="426"/>
        <w:rPr>
          <w:sz w:val="24"/>
          <w:szCs w:val="24"/>
        </w:rPr>
      </w:pPr>
    </w:p>
  </w:footnote>
  <w:footnote w:id="172">
    <w:p w:rsidR="00CA3802" w:rsidRDefault="00CA3802" w:rsidP="00C83333">
      <w:pPr>
        <w:pStyle w:val="Notedebasdepage"/>
        <w:ind w:left="426" w:hanging="426"/>
        <w:jc w:val="both"/>
        <w:rPr>
          <w:sz w:val="24"/>
          <w:szCs w:val="24"/>
        </w:rPr>
      </w:pPr>
      <w:r>
        <w:rPr>
          <w:rStyle w:val="Appelnotedebasdep"/>
        </w:rPr>
        <w:t>156</w:t>
      </w:r>
      <w:r>
        <w:t xml:space="preserve">    </w:t>
      </w:r>
      <w:r>
        <w:rPr>
          <w:sz w:val="24"/>
          <w:szCs w:val="24"/>
        </w:rPr>
        <w:t xml:space="preserve">La petite notice du verset 40 est étroitement parallèle à celle de 1,80 sur Jean le </w:t>
      </w:r>
      <w:proofErr w:type="spellStart"/>
      <w:r>
        <w:rPr>
          <w:sz w:val="24"/>
          <w:szCs w:val="24"/>
        </w:rPr>
        <w:t>Bap-tiste</w:t>
      </w:r>
      <w:proofErr w:type="spellEnd"/>
      <w:r>
        <w:rPr>
          <w:sz w:val="24"/>
          <w:szCs w:val="24"/>
        </w:rPr>
        <w:t>. Elle fait d’autant mieux ressortir le mystère propre de Jésus.</w:t>
      </w:r>
    </w:p>
    <w:p w:rsidR="00CA3802" w:rsidRDefault="00CA3802" w:rsidP="00AD5EC4">
      <w:pPr>
        <w:pStyle w:val="Notedebasdepage"/>
        <w:rPr>
          <w:sz w:val="24"/>
          <w:szCs w:val="24"/>
        </w:rPr>
      </w:pPr>
    </w:p>
  </w:footnote>
  <w:footnote w:id="173">
    <w:p w:rsidR="00CA3802" w:rsidRDefault="00CA3802" w:rsidP="00C83333">
      <w:pPr>
        <w:pStyle w:val="Notedebasdepage"/>
        <w:ind w:left="426" w:hanging="426"/>
        <w:jc w:val="both"/>
        <w:rPr>
          <w:sz w:val="24"/>
          <w:szCs w:val="24"/>
        </w:rPr>
      </w:pPr>
      <w:r>
        <w:rPr>
          <w:rStyle w:val="Appelnotedebasdep"/>
        </w:rPr>
        <w:t>157</w:t>
      </w:r>
      <w:r>
        <w:t xml:space="preserve">   </w:t>
      </w:r>
      <w:r>
        <w:rPr>
          <w:sz w:val="24"/>
          <w:szCs w:val="24"/>
        </w:rPr>
        <w:t xml:space="preserve">La </w:t>
      </w:r>
      <w:r>
        <w:rPr>
          <w:i/>
          <w:sz w:val="24"/>
          <w:szCs w:val="24"/>
        </w:rPr>
        <w:t xml:space="preserve">Sagesse, </w:t>
      </w:r>
      <w:r>
        <w:rPr>
          <w:sz w:val="24"/>
          <w:szCs w:val="24"/>
        </w:rPr>
        <w:t xml:space="preserve">au sens fort que lui donne l’Écriture, est, chez </w:t>
      </w:r>
      <w:proofErr w:type="spellStart"/>
      <w:r>
        <w:rPr>
          <w:sz w:val="24"/>
          <w:szCs w:val="24"/>
        </w:rPr>
        <w:t>Lc</w:t>
      </w:r>
      <w:proofErr w:type="spellEnd"/>
      <w:r>
        <w:rPr>
          <w:sz w:val="24"/>
          <w:szCs w:val="24"/>
        </w:rPr>
        <w:t>, le bien propre de         Jésus (2,52 ; 11,31 ; 21,15).</w:t>
      </w:r>
    </w:p>
    <w:p w:rsidR="00CA3802" w:rsidRDefault="00CA3802" w:rsidP="00AD5EC4">
      <w:pPr>
        <w:pStyle w:val="Notedebasdepage"/>
        <w:jc w:val="both"/>
        <w:rPr>
          <w:sz w:val="24"/>
          <w:szCs w:val="24"/>
        </w:rPr>
      </w:pPr>
    </w:p>
  </w:footnote>
  <w:footnote w:id="174">
    <w:p w:rsidR="00CA3802" w:rsidRDefault="00CA3802" w:rsidP="00C83333">
      <w:pPr>
        <w:pStyle w:val="Notedebasdepage"/>
        <w:ind w:left="426" w:hanging="426"/>
        <w:jc w:val="both"/>
        <w:rPr>
          <w:sz w:val="24"/>
          <w:szCs w:val="24"/>
        </w:rPr>
      </w:pPr>
      <w:r>
        <w:rPr>
          <w:rStyle w:val="Appelnotedebasdep"/>
        </w:rPr>
        <w:t>158</w:t>
      </w:r>
      <w:r w:rsidR="00C83333">
        <w:t xml:space="preserve">    </w:t>
      </w:r>
      <w:r>
        <w:rPr>
          <w:sz w:val="24"/>
          <w:szCs w:val="24"/>
        </w:rPr>
        <w:t xml:space="preserve">Sur Jean était la main du Seigneur (1,66), comme sur les prophètes. Sur Jésus est </w:t>
      </w:r>
      <w:r>
        <w:rPr>
          <w:i/>
          <w:sz w:val="24"/>
          <w:szCs w:val="24"/>
        </w:rPr>
        <w:t xml:space="preserve">la faveur </w:t>
      </w:r>
      <w:r>
        <w:rPr>
          <w:sz w:val="24"/>
          <w:szCs w:val="24"/>
        </w:rPr>
        <w:t>par excellence. Voir 1,28 note.</w:t>
      </w:r>
    </w:p>
    <w:p w:rsidR="00CA3802" w:rsidRDefault="00CA3802" w:rsidP="00AD5EC4">
      <w:pPr>
        <w:pStyle w:val="Notedebasdepage"/>
        <w:jc w:val="both"/>
        <w:rPr>
          <w:sz w:val="24"/>
          <w:szCs w:val="24"/>
        </w:rPr>
      </w:pPr>
    </w:p>
  </w:footnote>
  <w:footnote w:id="175">
    <w:p w:rsidR="00CA3802" w:rsidRDefault="00CA3802" w:rsidP="00C83333">
      <w:pPr>
        <w:pStyle w:val="Notedebasdepage"/>
        <w:ind w:left="426" w:hanging="426"/>
        <w:jc w:val="both"/>
        <w:rPr>
          <w:sz w:val="24"/>
          <w:szCs w:val="24"/>
        </w:rPr>
      </w:pPr>
      <w:r>
        <w:rPr>
          <w:rStyle w:val="Appelnotedebasdep"/>
        </w:rPr>
        <w:t>159</w:t>
      </w:r>
      <w:r>
        <w:t xml:space="preserve">  </w:t>
      </w:r>
      <w:r>
        <w:rPr>
          <w:sz w:val="24"/>
          <w:szCs w:val="24"/>
        </w:rPr>
        <w:t>L’épisode des versets 41-52, sans parallèle dans l’histoire de Jean le Baptiste,                        semble destiné à présenter avant la prédication du précurseur les premières paroles de Jésus : dès qu’il a conscience d’homme, il se sait le Fils.</w:t>
      </w:r>
    </w:p>
    <w:p w:rsidR="00CA3802" w:rsidRDefault="00CA3802" w:rsidP="00AD5EC4">
      <w:pPr>
        <w:pStyle w:val="Notedebasdepage"/>
        <w:jc w:val="both"/>
        <w:rPr>
          <w:sz w:val="24"/>
          <w:szCs w:val="24"/>
        </w:rPr>
      </w:pPr>
    </w:p>
  </w:footnote>
  <w:footnote w:id="176">
    <w:p w:rsidR="00CA3802" w:rsidRDefault="00CA3802" w:rsidP="00917AD9">
      <w:pPr>
        <w:pStyle w:val="Notedebasdepage"/>
        <w:ind w:left="567" w:hanging="567"/>
        <w:jc w:val="both"/>
        <w:rPr>
          <w:sz w:val="24"/>
          <w:szCs w:val="24"/>
        </w:rPr>
      </w:pPr>
      <w:r>
        <w:rPr>
          <w:rStyle w:val="Appelnotedebasdep"/>
        </w:rPr>
        <w:t>160</w:t>
      </w:r>
      <w:r>
        <w:t xml:space="preserve">  </w:t>
      </w:r>
      <w:r w:rsidR="00C83333">
        <w:t xml:space="preserve">  </w:t>
      </w:r>
      <w:r w:rsidR="00917AD9">
        <w:t xml:space="preserve"> </w:t>
      </w:r>
      <w:r>
        <w:rPr>
          <w:sz w:val="24"/>
          <w:szCs w:val="24"/>
        </w:rPr>
        <w:t xml:space="preserve">La loi prescrit trois pèlerinages par an (Exode 23,14-17 ; 34,22-23 ; Deutéronome 16,16). Peut-être </w:t>
      </w:r>
      <w:proofErr w:type="spellStart"/>
      <w:r>
        <w:rPr>
          <w:sz w:val="24"/>
          <w:szCs w:val="24"/>
        </w:rPr>
        <w:t>Lc</w:t>
      </w:r>
      <w:proofErr w:type="spellEnd"/>
      <w:r>
        <w:rPr>
          <w:sz w:val="24"/>
          <w:szCs w:val="24"/>
        </w:rPr>
        <w:t xml:space="preserve"> s’inspire-t-il ici de 1 Samuel 1,3.7 (voir verset 52 et note).</w:t>
      </w:r>
    </w:p>
    <w:p w:rsidR="00CA3802" w:rsidRDefault="00CA3802" w:rsidP="00AD5EC4">
      <w:pPr>
        <w:pStyle w:val="Notedebasdepage"/>
        <w:jc w:val="both"/>
        <w:rPr>
          <w:sz w:val="24"/>
          <w:szCs w:val="24"/>
        </w:rPr>
      </w:pPr>
    </w:p>
  </w:footnote>
  <w:footnote w:id="177">
    <w:p w:rsidR="00CA3802" w:rsidRDefault="00CA3802" w:rsidP="00AD5EC4">
      <w:pPr>
        <w:pStyle w:val="Notedebasdepage"/>
        <w:rPr>
          <w:sz w:val="24"/>
          <w:szCs w:val="24"/>
        </w:rPr>
      </w:pPr>
      <w:r>
        <w:rPr>
          <w:rStyle w:val="Appelnotedebasdep"/>
        </w:rPr>
        <w:t>161</w:t>
      </w:r>
      <w:r>
        <w:t xml:space="preserve">     </w:t>
      </w:r>
      <w:r w:rsidR="00917AD9">
        <w:t xml:space="preserve">  </w:t>
      </w:r>
      <w:r>
        <w:rPr>
          <w:sz w:val="24"/>
          <w:szCs w:val="24"/>
        </w:rPr>
        <w:t>C’est à peu près l’âge de la maturité religieuse dans le judaïsme.</w:t>
      </w:r>
    </w:p>
    <w:p w:rsidR="00CA3802" w:rsidRDefault="00CA3802" w:rsidP="00AD5EC4">
      <w:pPr>
        <w:pStyle w:val="Notedebasdepage"/>
        <w:rPr>
          <w:sz w:val="24"/>
          <w:szCs w:val="24"/>
        </w:rPr>
      </w:pPr>
    </w:p>
  </w:footnote>
  <w:footnote w:id="178">
    <w:p w:rsidR="00CA3802" w:rsidRDefault="00CA3802" w:rsidP="00917AD9">
      <w:pPr>
        <w:pStyle w:val="Notedebasdepage"/>
        <w:ind w:left="567" w:hanging="567"/>
        <w:jc w:val="both"/>
        <w:rPr>
          <w:sz w:val="24"/>
          <w:szCs w:val="24"/>
        </w:rPr>
      </w:pPr>
      <w:r>
        <w:rPr>
          <w:rStyle w:val="Appelnotedebasdep"/>
        </w:rPr>
        <w:t>162</w:t>
      </w:r>
      <w:r>
        <w:t xml:space="preserve">   </w:t>
      </w:r>
      <w:r w:rsidR="00917AD9">
        <w:t xml:space="preserve">  </w:t>
      </w:r>
      <w:r>
        <w:rPr>
          <w:i/>
          <w:sz w:val="24"/>
          <w:szCs w:val="24"/>
        </w:rPr>
        <w:t xml:space="preserve">Les maîtres de la loi </w:t>
      </w:r>
      <w:r>
        <w:rPr>
          <w:sz w:val="24"/>
          <w:szCs w:val="24"/>
        </w:rPr>
        <w:t>enseignaient sur les parvis du Temple, comme Jésus le fera                   plus tard. Leur enseignement prenait souvent la forme du dialogue.</w:t>
      </w:r>
    </w:p>
    <w:p w:rsidR="00CA3802" w:rsidRDefault="00CA3802" w:rsidP="00AD5EC4">
      <w:pPr>
        <w:pStyle w:val="Notedebasdepage"/>
        <w:jc w:val="both"/>
        <w:rPr>
          <w:sz w:val="24"/>
          <w:szCs w:val="24"/>
        </w:rPr>
      </w:pPr>
    </w:p>
  </w:footnote>
  <w:footnote w:id="179">
    <w:p w:rsidR="00CA3802" w:rsidRDefault="00CA3802" w:rsidP="00AD5EC4">
      <w:pPr>
        <w:pStyle w:val="Notedebasdepage"/>
        <w:rPr>
          <w:i/>
          <w:sz w:val="24"/>
          <w:szCs w:val="24"/>
        </w:rPr>
      </w:pPr>
      <w:r>
        <w:rPr>
          <w:rStyle w:val="Appelnotedebasdep"/>
        </w:rPr>
        <w:t>163</w:t>
      </w:r>
      <w:r>
        <w:t xml:space="preserve">     </w:t>
      </w:r>
      <w:r w:rsidR="00917AD9">
        <w:t xml:space="preserve"> </w:t>
      </w:r>
      <w:r>
        <w:rPr>
          <w:sz w:val="24"/>
          <w:szCs w:val="24"/>
        </w:rPr>
        <w:t xml:space="preserve">Littéralement : </w:t>
      </w:r>
      <w:r>
        <w:rPr>
          <w:i/>
          <w:sz w:val="24"/>
          <w:szCs w:val="24"/>
        </w:rPr>
        <w:t>de son intelligence et de ses réponses.</w:t>
      </w:r>
    </w:p>
    <w:p w:rsidR="00917AD9" w:rsidRDefault="00917AD9" w:rsidP="00AD5EC4">
      <w:pPr>
        <w:pStyle w:val="Notedebasdepage"/>
        <w:rPr>
          <w:i/>
          <w:sz w:val="24"/>
          <w:szCs w:val="24"/>
        </w:rPr>
      </w:pPr>
    </w:p>
  </w:footnote>
  <w:footnote w:id="180">
    <w:p w:rsidR="00CA3802" w:rsidRDefault="00CA3802" w:rsidP="00917AD9">
      <w:pPr>
        <w:pStyle w:val="Notedebasdepage"/>
        <w:ind w:left="567" w:hanging="567"/>
        <w:jc w:val="both"/>
        <w:rPr>
          <w:sz w:val="24"/>
          <w:szCs w:val="24"/>
        </w:rPr>
      </w:pPr>
      <w:r>
        <w:rPr>
          <w:rStyle w:val="Appelnotedebasdep"/>
        </w:rPr>
        <w:t>164</w:t>
      </w:r>
      <w:r>
        <w:t xml:space="preserve">    </w:t>
      </w:r>
      <w:r w:rsidR="00917AD9">
        <w:t xml:space="preserve"> </w:t>
      </w:r>
      <w:r>
        <w:rPr>
          <w:sz w:val="24"/>
          <w:szCs w:val="24"/>
        </w:rPr>
        <w:t xml:space="preserve">La première parole de Jésus dans l’évangile de </w:t>
      </w:r>
      <w:proofErr w:type="spellStart"/>
      <w:r>
        <w:rPr>
          <w:sz w:val="24"/>
          <w:szCs w:val="24"/>
        </w:rPr>
        <w:t>Lc</w:t>
      </w:r>
      <w:proofErr w:type="spellEnd"/>
      <w:r>
        <w:rPr>
          <w:sz w:val="24"/>
          <w:szCs w:val="24"/>
        </w:rPr>
        <w:t>, comme la dernière (23,46 ; voir 24,49), est pour nomme</w:t>
      </w:r>
      <w:r w:rsidR="00917AD9">
        <w:rPr>
          <w:sz w:val="24"/>
          <w:szCs w:val="24"/>
        </w:rPr>
        <w:t>r</w:t>
      </w:r>
      <w:r>
        <w:rPr>
          <w:sz w:val="24"/>
          <w:szCs w:val="24"/>
        </w:rPr>
        <w:t xml:space="preserve"> son </w:t>
      </w:r>
      <w:r>
        <w:rPr>
          <w:i/>
          <w:sz w:val="24"/>
          <w:szCs w:val="24"/>
        </w:rPr>
        <w:t xml:space="preserve">Père. </w:t>
      </w:r>
      <w:r>
        <w:rPr>
          <w:sz w:val="24"/>
          <w:szCs w:val="24"/>
        </w:rPr>
        <w:t xml:space="preserve">On a souvent traduit ces mots : </w:t>
      </w:r>
      <w:r>
        <w:rPr>
          <w:i/>
          <w:sz w:val="24"/>
          <w:szCs w:val="24"/>
        </w:rPr>
        <w:t>« que je devais être occupé aux affaires de mon Père » </w:t>
      </w:r>
      <w:r>
        <w:rPr>
          <w:sz w:val="24"/>
          <w:szCs w:val="24"/>
        </w:rPr>
        <w:t>; mais cette traduction est moins conforme à l’emploi des termes, et elle convient moins à la situation (la miss</w:t>
      </w:r>
      <w:r w:rsidR="00917AD9">
        <w:rPr>
          <w:sz w:val="24"/>
          <w:szCs w:val="24"/>
        </w:rPr>
        <w:t>ion de Jésus n’a pas encore com</w:t>
      </w:r>
      <w:r>
        <w:rPr>
          <w:sz w:val="24"/>
          <w:szCs w:val="24"/>
        </w:rPr>
        <w:t xml:space="preserve">mencé). </w:t>
      </w:r>
    </w:p>
    <w:p w:rsidR="00CA3802" w:rsidRDefault="00CA3802" w:rsidP="00AD5EC4">
      <w:pPr>
        <w:pStyle w:val="Notedebasdepage"/>
        <w:jc w:val="both"/>
        <w:rPr>
          <w:sz w:val="24"/>
          <w:szCs w:val="24"/>
        </w:rPr>
      </w:pPr>
    </w:p>
  </w:footnote>
  <w:footnote w:id="181">
    <w:p w:rsidR="00CA3802" w:rsidRDefault="00CA3802" w:rsidP="00917AD9">
      <w:pPr>
        <w:pStyle w:val="Notedebasdepage"/>
        <w:ind w:left="567" w:hanging="567"/>
        <w:jc w:val="both"/>
        <w:rPr>
          <w:sz w:val="24"/>
          <w:szCs w:val="24"/>
        </w:rPr>
      </w:pPr>
      <w:r>
        <w:rPr>
          <w:rStyle w:val="Appelnotedebasdep"/>
        </w:rPr>
        <w:t>165</w:t>
      </w:r>
      <w:r>
        <w:t xml:space="preserve">     </w:t>
      </w:r>
      <w:r w:rsidR="00917AD9">
        <w:t xml:space="preserve"> </w:t>
      </w:r>
      <w:r>
        <w:rPr>
          <w:sz w:val="24"/>
          <w:szCs w:val="24"/>
        </w:rPr>
        <w:t>Le mystère de la filiation de Jésus dépasse toute intelligence humaine, même la plus ouverte à la parole de Dieu. Les scènes précédentes marquent pourtant que Marie et Joseph ont perçu quelque chose de ce mystère.</w:t>
      </w:r>
    </w:p>
    <w:p w:rsidR="00CA3802" w:rsidRDefault="00CA3802" w:rsidP="00AD5EC4">
      <w:pPr>
        <w:pStyle w:val="Notedebasdepage"/>
        <w:jc w:val="both"/>
        <w:rPr>
          <w:sz w:val="24"/>
          <w:szCs w:val="24"/>
        </w:rPr>
      </w:pPr>
    </w:p>
  </w:footnote>
  <w:footnote w:id="182">
    <w:p w:rsidR="00CA3802" w:rsidRDefault="00CA3802" w:rsidP="00AD5EC4">
      <w:pPr>
        <w:pStyle w:val="Notedebasdepage"/>
        <w:rPr>
          <w:sz w:val="24"/>
          <w:szCs w:val="24"/>
        </w:rPr>
      </w:pPr>
      <w:r>
        <w:rPr>
          <w:rStyle w:val="Appelnotedebasdep"/>
        </w:rPr>
        <w:t>166</w:t>
      </w:r>
      <w:r>
        <w:t xml:space="preserve">    </w:t>
      </w:r>
      <w:r w:rsidR="00917AD9">
        <w:t xml:space="preserve"> </w:t>
      </w:r>
      <w:r>
        <w:t xml:space="preserve"> </w:t>
      </w:r>
      <w:r>
        <w:rPr>
          <w:sz w:val="24"/>
          <w:szCs w:val="24"/>
        </w:rPr>
        <w:t>Voir 1,66 note ; 2,19 note.</w:t>
      </w:r>
    </w:p>
    <w:p w:rsidR="00CA3802" w:rsidRDefault="00CA3802" w:rsidP="00AD5EC4">
      <w:pPr>
        <w:pStyle w:val="Notedebasdepage"/>
        <w:rPr>
          <w:sz w:val="24"/>
          <w:szCs w:val="24"/>
        </w:rPr>
      </w:pPr>
    </w:p>
  </w:footnote>
  <w:footnote w:id="183">
    <w:p w:rsidR="00917AD9" w:rsidRDefault="00CA3802" w:rsidP="00917AD9">
      <w:pPr>
        <w:pStyle w:val="Notedebasdepage"/>
        <w:ind w:left="567" w:hanging="567"/>
        <w:jc w:val="both"/>
        <w:rPr>
          <w:sz w:val="24"/>
          <w:szCs w:val="24"/>
        </w:rPr>
      </w:pPr>
      <w:r>
        <w:rPr>
          <w:rStyle w:val="Appelnotedebasdep"/>
        </w:rPr>
        <w:t>167</w:t>
      </w:r>
      <w:r>
        <w:t xml:space="preserve">     </w:t>
      </w:r>
      <w:r w:rsidR="00917AD9">
        <w:t xml:space="preserve"> </w:t>
      </w:r>
      <w:r>
        <w:rPr>
          <w:sz w:val="24"/>
          <w:szCs w:val="24"/>
        </w:rPr>
        <w:t xml:space="preserve">Cette conclusion reprend les thèmes de 2,40 et semble s’inspirer de 1 Samuel 2,26 (Samuel </w:t>
      </w:r>
      <w:r>
        <w:rPr>
          <w:i/>
          <w:sz w:val="24"/>
          <w:szCs w:val="24"/>
        </w:rPr>
        <w:t xml:space="preserve">reste </w:t>
      </w:r>
      <w:r>
        <w:rPr>
          <w:sz w:val="24"/>
          <w:szCs w:val="24"/>
        </w:rPr>
        <w:t xml:space="preserve">devant Dieu comme fait Jésus en </w:t>
      </w:r>
      <w:r>
        <w:rPr>
          <w:sz w:val="24"/>
          <w:szCs w:val="24"/>
        </w:rPr>
        <w:t>2,43</w:t>
      </w:r>
      <w:r w:rsidR="00917AD9">
        <w:rPr>
          <w:sz w:val="24"/>
          <w:szCs w:val="24"/>
        </w:rPr>
        <w:t>.</w:t>
      </w:r>
      <w:bookmarkStart w:id="0" w:name="_GoBack"/>
      <w:bookmarkEnd w:id="0"/>
      <w:r w:rsidR="00917AD9">
        <w:rPr>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21065AC4"/>
    <w:name w:val="WW8Num3"/>
    <w:lvl w:ilvl="0">
      <w:start w:val="15"/>
      <w:numFmt w:val="decimal"/>
      <w:pStyle w:val="Titre2"/>
      <w:lvlText w:val="%1"/>
      <w:lvlJc w:val="left"/>
      <w:pPr>
        <w:tabs>
          <w:tab w:val="num" w:pos="2130"/>
        </w:tabs>
        <w:ind w:left="2130" w:hanging="720"/>
      </w:pPr>
      <w:rPr>
        <w:i w:val="0"/>
      </w:rPr>
    </w:lvl>
  </w:abstractNum>
  <w:abstractNum w:abstractNumId="2" w15:restartNumberingAfterBreak="0">
    <w:nsid w:val="00000007"/>
    <w:multiLevelType w:val="singleLevel"/>
    <w:tmpl w:val="00000007"/>
    <w:name w:val="WW8Num7"/>
    <w:lvl w:ilvl="0">
      <w:start w:val="74"/>
      <w:numFmt w:val="decimal"/>
      <w:lvlText w:val="%1"/>
      <w:lvlJc w:val="left"/>
      <w:pPr>
        <w:tabs>
          <w:tab w:val="num" w:pos="2310"/>
        </w:tabs>
        <w:ind w:left="2310" w:hanging="1005"/>
      </w:pPr>
      <w:rPr>
        <w:i w:val="0"/>
      </w:rPr>
    </w:lvl>
  </w:abstractNum>
  <w:abstractNum w:abstractNumId="3" w15:restartNumberingAfterBreak="0">
    <w:nsid w:val="00000008"/>
    <w:multiLevelType w:val="singleLevel"/>
    <w:tmpl w:val="00000008"/>
    <w:name w:val="WW8Num8"/>
    <w:lvl w:ilvl="0">
      <w:start w:val="2"/>
      <w:numFmt w:val="decimal"/>
      <w:lvlText w:val="%1"/>
      <w:lvlJc w:val="left"/>
      <w:pPr>
        <w:tabs>
          <w:tab w:val="num" w:pos="1740"/>
        </w:tabs>
        <w:ind w:left="1740" w:hanging="360"/>
      </w:pPr>
    </w:lvl>
  </w:abstractNum>
  <w:abstractNum w:abstractNumId="4" w15:restartNumberingAfterBreak="0">
    <w:nsid w:val="0000000B"/>
    <w:multiLevelType w:val="singleLevel"/>
    <w:tmpl w:val="0000000B"/>
    <w:name w:val="WW8Num11"/>
    <w:lvl w:ilvl="0">
      <w:start w:val="33"/>
      <w:numFmt w:val="decimal"/>
      <w:lvlText w:val="%1"/>
      <w:lvlJc w:val="left"/>
      <w:pPr>
        <w:tabs>
          <w:tab w:val="num" w:pos="2160"/>
        </w:tabs>
        <w:ind w:left="2160" w:hanging="870"/>
      </w:pPr>
    </w:lvl>
  </w:abstractNum>
  <w:abstractNum w:abstractNumId="5" w15:restartNumberingAfterBreak="0">
    <w:nsid w:val="01CD3858"/>
    <w:multiLevelType w:val="hybridMultilevel"/>
    <w:tmpl w:val="4476C2DA"/>
    <w:lvl w:ilvl="0" w:tplc="D3C25A50">
      <w:start w:val="9"/>
      <w:numFmt w:val="decimal"/>
      <w:lvlText w:val="%1"/>
      <w:lvlJc w:val="left"/>
      <w:pPr>
        <w:tabs>
          <w:tab w:val="num" w:pos="1800"/>
        </w:tabs>
        <w:ind w:left="1800" w:hanging="360"/>
      </w:pPr>
    </w:lvl>
    <w:lvl w:ilvl="1" w:tplc="040C0019">
      <w:start w:val="1"/>
      <w:numFmt w:val="lowerLetter"/>
      <w:lvlText w:val="%2."/>
      <w:lvlJc w:val="left"/>
      <w:pPr>
        <w:tabs>
          <w:tab w:val="num" w:pos="2520"/>
        </w:tabs>
        <w:ind w:left="2520" w:hanging="360"/>
      </w:pPr>
    </w:lvl>
    <w:lvl w:ilvl="2" w:tplc="040C001B">
      <w:start w:val="1"/>
      <w:numFmt w:val="lowerRoman"/>
      <w:lvlText w:val="%3."/>
      <w:lvlJc w:val="right"/>
      <w:pPr>
        <w:tabs>
          <w:tab w:val="num" w:pos="3240"/>
        </w:tabs>
        <w:ind w:left="3240" w:hanging="180"/>
      </w:pPr>
    </w:lvl>
    <w:lvl w:ilvl="3" w:tplc="040C000F">
      <w:start w:val="1"/>
      <w:numFmt w:val="decimal"/>
      <w:lvlText w:val="%4."/>
      <w:lvlJc w:val="left"/>
      <w:pPr>
        <w:tabs>
          <w:tab w:val="num" w:pos="3960"/>
        </w:tabs>
        <w:ind w:left="3960" w:hanging="360"/>
      </w:pPr>
    </w:lvl>
    <w:lvl w:ilvl="4" w:tplc="040C0019">
      <w:start w:val="1"/>
      <w:numFmt w:val="lowerLetter"/>
      <w:lvlText w:val="%5."/>
      <w:lvlJc w:val="left"/>
      <w:pPr>
        <w:tabs>
          <w:tab w:val="num" w:pos="4680"/>
        </w:tabs>
        <w:ind w:left="4680" w:hanging="360"/>
      </w:pPr>
    </w:lvl>
    <w:lvl w:ilvl="5" w:tplc="040C001B">
      <w:start w:val="1"/>
      <w:numFmt w:val="lowerRoman"/>
      <w:lvlText w:val="%6."/>
      <w:lvlJc w:val="right"/>
      <w:pPr>
        <w:tabs>
          <w:tab w:val="num" w:pos="5400"/>
        </w:tabs>
        <w:ind w:left="5400" w:hanging="180"/>
      </w:pPr>
    </w:lvl>
    <w:lvl w:ilvl="6" w:tplc="040C000F">
      <w:start w:val="1"/>
      <w:numFmt w:val="decimal"/>
      <w:lvlText w:val="%7."/>
      <w:lvlJc w:val="left"/>
      <w:pPr>
        <w:tabs>
          <w:tab w:val="num" w:pos="6120"/>
        </w:tabs>
        <w:ind w:left="6120" w:hanging="360"/>
      </w:pPr>
    </w:lvl>
    <w:lvl w:ilvl="7" w:tplc="040C0019">
      <w:start w:val="1"/>
      <w:numFmt w:val="lowerLetter"/>
      <w:lvlText w:val="%8."/>
      <w:lvlJc w:val="left"/>
      <w:pPr>
        <w:tabs>
          <w:tab w:val="num" w:pos="6840"/>
        </w:tabs>
        <w:ind w:left="6840" w:hanging="360"/>
      </w:pPr>
    </w:lvl>
    <w:lvl w:ilvl="8" w:tplc="040C001B">
      <w:start w:val="1"/>
      <w:numFmt w:val="lowerRoman"/>
      <w:lvlText w:val="%9."/>
      <w:lvlJc w:val="right"/>
      <w:pPr>
        <w:tabs>
          <w:tab w:val="num" w:pos="7560"/>
        </w:tabs>
        <w:ind w:left="7560" w:hanging="180"/>
      </w:pPr>
    </w:lvl>
  </w:abstractNum>
  <w:abstractNum w:abstractNumId="6" w15:restartNumberingAfterBreak="0">
    <w:nsid w:val="222942AB"/>
    <w:multiLevelType w:val="hybridMultilevel"/>
    <w:tmpl w:val="B8D2C49C"/>
    <w:lvl w:ilvl="0" w:tplc="59E648F8">
      <w:start w:val="38"/>
      <w:numFmt w:val="decimal"/>
      <w:lvlText w:val="%1"/>
      <w:lvlJc w:val="left"/>
      <w:pPr>
        <w:tabs>
          <w:tab w:val="num" w:pos="1665"/>
        </w:tabs>
        <w:ind w:left="1665" w:hanging="360"/>
      </w:pPr>
    </w:lvl>
    <w:lvl w:ilvl="1" w:tplc="040C0019">
      <w:start w:val="1"/>
      <w:numFmt w:val="lowerLetter"/>
      <w:lvlText w:val="%2."/>
      <w:lvlJc w:val="left"/>
      <w:pPr>
        <w:tabs>
          <w:tab w:val="num" w:pos="2385"/>
        </w:tabs>
        <w:ind w:left="2385" w:hanging="360"/>
      </w:pPr>
    </w:lvl>
    <w:lvl w:ilvl="2" w:tplc="040C001B">
      <w:start w:val="1"/>
      <w:numFmt w:val="lowerRoman"/>
      <w:lvlText w:val="%3."/>
      <w:lvlJc w:val="right"/>
      <w:pPr>
        <w:tabs>
          <w:tab w:val="num" w:pos="3105"/>
        </w:tabs>
        <w:ind w:left="3105" w:hanging="180"/>
      </w:pPr>
    </w:lvl>
    <w:lvl w:ilvl="3" w:tplc="040C000F">
      <w:start w:val="1"/>
      <w:numFmt w:val="decimal"/>
      <w:lvlText w:val="%4."/>
      <w:lvlJc w:val="left"/>
      <w:pPr>
        <w:tabs>
          <w:tab w:val="num" w:pos="3825"/>
        </w:tabs>
        <w:ind w:left="3825" w:hanging="360"/>
      </w:pPr>
    </w:lvl>
    <w:lvl w:ilvl="4" w:tplc="040C0019">
      <w:start w:val="1"/>
      <w:numFmt w:val="lowerLetter"/>
      <w:lvlText w:val="%5."/>
      <w:lvlJc w:val="left"/>
      <w:pPr>
        <w:tabs>
          <w:tab w:val="num" w:pos="4545"/>
        </w:tabs>
        <w:ind w:left="4545" w:hanging="360"/>
      </w:pPr>
    </w:lvl>
    <w:lvl w:ilvl="5" w:tplc="040C001B">
      <w:start w:val="1"/>
      <w:numFmt w:val="lowerRoman"/>
      <w:lvlText w:val="%6."/>
      <w:lvlJc w:val="right"/>
      <w:pPr>
        <w:tabs>
          <w:tab w:val="num" w:pos="5265"/>
        </w:tabs>
        <w:ind w:left="5265" w:hanging="180"/>
      </w:pPr>
    </w:lvl>
    <w:lvl w:ilvl="6" w:tplc="040C000F">
      <w:start w:val="1"/>
      <w:numFmt w:val="decimal"/>
      <w:lvlText w:val="%7."/>
      <w:lvlJc w:val="left"/>
      <w:pPr>
        <w:tabs>
          <w:tab w:val="num" w:pos="5985"/>
        </w:tabs>
        <w:ind w:left="5985" w:hanging="360"/>
      </w:pPr>
    </w:lvl>
    <w:lvl w:ilvl="7" w:tplc="040C0019">
      <w:start w:val="1"/>
      <w:numFmt w:val="lowerLetter"/>
      <w:lvlText w:val="%8."/>
      <w:lvlJc w:val="left"/>
      <w:pPr>
        <w:tabs>
          <w:tab w:val="num" w:pos="6705"/>
        </w:tabs>
        <w:ind w:left="6705" w:hanging="360"/>
      </w:pPr>
    </w:lvl>
    <w:lvl w:ilvl="8" w:tplc="040C001B">
      <w:start w:val="1"/>
      <w:numFmt w:val="lowerRoman"/>
      <w:lvlText w:val="%9."/>
      <w:lvlJc w:val="right"/>
      <w:pPr>
        <w:tabs>
          <w:tab w:val="num" w:pos="7425"/>
        </w:tabs>
        <w:ind w:left="7425" w:hanging="180"/>
      </w:pPr>
    </w:lvl>
  </w:abstractNum>
  <w:abstractNum w:abstractNumId="7" w15:restartNumberingAfterBreak="0">
    <w:nsid w:val="2ED01DED"/>
    <w:multiLevelType w:val="hybridMultilevel"/>
    <w:tmpl w:val="4568139A"/>
    <w:lvl w:ilvl="0" w:tplc="4290174C">
      <w:start w:val="56"/>
      <w:numFmt w:val="decimal"/>
      <w:lvlText w:val="%1"/>
      <w:lvlJc w:val="left"/>
      <w:pPr>
        <w:tabs>
          <w:tab w:val="num" w:pos="1665"/>
        </w:tabs>
        <w:ind w:left="1665" w:hanging="360"/>
      </w:pPr>
    </w:lvl>
    <w:lvl w:ilvl="1" w:tplc="040C0019">
      <w:start w:val="1"/>
      <w:numFmt w:val="lowerLetter"/>
      <w:lvlText w:val="%2."/>
      <w:lvlJc w:val="left"/>
      <w:pPr>
        <w:tabs>
          <w:tab w:val="num" w:pos="2385"/>
        </w:tabs>
        <w:ind w:left="2385" w:hanging="360"/>
      </w:pPr>
    </w:lvl>
    <w:lvl w:ilvl="2" w:tplc="040C001B">
      <w:start w:val="1"/>
      <w:numFmt w:val="lowerRoman"/>
      <w:lvlText w:val="%3."/>
      <w:lvlJc w:val="right"/>
      <w:pPr>
        <w:tabs>
          <w:tab w:val="num" w:pos="3105"/>
        </w:tabs>
        <w:ind w:left="3105" w:hanging="180"/>
      </w:pPr>
    </w:lvl>
    <w:lvl w:ilvl="3" w:tplc="040C000F">
      <w:start w:val="1"/>
      <w:numFmt w:val="decimal"/>
      <w:lvlText w:val="%4."/>
      <w:lvlJc w:val="left"/>
      <w:pPr>
        <w:tabs>
          <w:tab w:val="num" w:pos="3825"/>
        </w:tabs>
        <w:ind w:left="3825" w:hanging="360"/>
      </w:pPr>
    </w:lvl>
    <w:lvl w:ilvl="4" w:tplc="040C0019">
      <w:start w:val="1"/>
      <w:numFmt w:val="lowerLetter"/>
      <w:lvlText w:val="%5."/>
      <w:lvlJc w:val="left"/>
      <w:pPr>
        <w:tabs>
          <w:tab w:val="num" w:pos="4545"/>
        </w:tabs>
        <w:ind w:left="4545" w:hanging="360"/>
      </w:pPr>
    </w:lvl>
    <w:lvl w:ilvl="5" w:tplc="040C001B">
      <w:start w:val="1"/>
      <w:numFmt w:val="lowerRoman"/>
      <w:lvlText w:val="%6."/>
      <w:lvlJc w:val="right"/>
      <w:pPr>
        <w:tabs>
          <w:tab w:val="num" w:pos="5265"/>
        </w:tabs>
        <w:ind w:left="5265" w:hanging="180"/>
      </w:pPr>
    </w:lvl>
    <w:lvl w:ilvl="6" w:tplc="040C000F">
      <w:start w:val="1"/>
      <w:numFmt w:val="decimal"/>
      <w:lvlText w:val="%7."/>
      <w:lvlJc w:val="left"/>
      <w:pPr>
        <w:tabs>
          <w:tab w:val="num" w:pos="5985"/>
        </w:tabs>
        <w:ind w:left="5985" w:hanging="360"/>
      </w:pPr>
    </w:lvl>
    <w:lvl w:ilvl="7" w:tplc="040C0019">
      <w:start w:val="1"/>
      <w:numFmt w:val="lowerLetter"/>
      <w:lvlText w:val="%8."/>
      <w:lvlJc w:val="left"/>
      <w:pPr>
        <w:tabs>
          <w:tab w:val="num" w:pos="6705"/>
        </w:tabs>
        <w:ind w:left="6705" w:hanging="360"/>
      </w:pPr>
    </w:lvl>
    <w:lvl w:ilvl="8" w:tplc="040C001B">
      <w:start w:val="1"/>
      <w:numFmt w:val="lowerRoman"/>
      <w:lvlText w:val="%9."/>
      <w:lvlJc w:val="right"/>
      <w:pPr>
        <w:tabs>
          <w:tab w:val="num" w:pos="7425"/>
        </w:tabs>
        <w:ind w:left="7425" w:hanging="180"/>
      </w:pPr>
    </w:lvl>
  </w:abstractNum>
  <w:abstractNum w:abstractNumId="8" w15:restartNumberingAfterBreak="0">
    <w:nsid w:val="544D4490"/>
    <w:multiLevelType w:val="hybridMultilevel"/>
    <w:tmpl w:val="AEA2E7C6"/>
    <w:lvl w:ilvl="0" w:tplc="243C94F2">
      <w:start w:val="20"/>
      <w:numFmt w:val="decimal"/>
      <w:lvlText w:val="%1"/>
      <w:lvlJc w:val="left"/>
      <w:pPr>
        <w:tabs>
          <w:tab w:val="num" w:pos="1665"/>
        </w:tabs>
        <w:ind w:left="1665" w:hanging="360"/>
      </w:pPr>
    </w:lvl>
    <w:lvl w:ilvl="1" w:tplc="040C0019">
      <w:start w:val="1"/>
      <w:numFmt w:val="lowerLetter"/>
      <w:lvlText w:val="%2."/>
      <w:lvlJc w:val="left"/>
      <w:pPr>
        <w:tabs>
          <w:tab w:val="num" w:pos="2385"/>
        </w:tabs>
        <w:ind w:left="2385" w:hanging="360"/>
      </w:pPr>
    </w:lvl>
    <w:lvl w:ilvl="2" w:tplc="040C001B">
      <w:start w:val="1"/>
      <w:numFmt w:val="lowerRoman"/>
      <w:lvlText w:val="%3."/>
      <w:lvlJc w:val="right"/>
      <w:pPr>
        <w:tabs>
          <w:tab w:val="num" w:pos="3105"/>
        </w:tabs>
        <w:ind w:left="3105" w:hanging="180"/>
      </w:pPr>
    </w:lvl>
    <w:lvl w:ilvl="3" w:tplc="040C000F">
      <w:start w:val="1"/>
      <w:numFmt w:val="decimal"/>
      <w:lvlText w:val="%4."/>
      <w:lvlJc w:val="left"/>
      <w:pPr>
        <w:tabs>
          <w:tab w:val="num" w:pos="3825"/>
        </w:tabs>
        <w:ind w:left="3825" w:hanging="360"/>
      </w:pPr>
    </w:lvl>
    <w:lvl w:ilvl="4" w:tplc="040C0019">
      <w:start w:val="1"/>
      <w:numFmt w:val="lowerLetter"/>
      <w:lvlText w:val="%5."/>
      <w:lvlJc w:val="left"/>
      <w:pPr>
        <w:tabs>
          <w:tab w:val="num" w:pos="4545"/>
        </w:tabs>
        <w:ind w:left="4545" w:hanging="360"/>
      </w:pPr>
    </w:lvl>
    <w:lvl w:ilvl="5" w:tplc="040C001B">
      <w:start w:val="1"/>
      <w:numFmt w:val="lowerRoman"/>
      <w:lvlText w:val="%6."/>
      <w:lvlJc w:val="right"/>
      <w:pPr>
        <w:tabs>
          <w:tab w:val="num" w:pos="5265"/>
        </w:tabs>
        <w:ind w:left="5265" w:hanging="180"/>
      </w:pPr>
    </w:lvl>
    <w:lvl w:ilvl="6" w:tplc="040C000F">
      <w:start w:val="1"/>
      <w:numFmt w:val="decimal"/>
      <w:lvlText w:val="%7."/>
      <w:lvlJc w:val="left"/>
      <w:pPr>
        <w:tabs>
          <w:tab w:val="num" w:pos="5985"/>
        </w:tabs>
        <w:ind w:left="5985" w:hanging="360"/>
      </w:pPr>
    </w:lvl>
    <w:lvl w:ilvl="7" w:tplc="040C0019">
      <w:start w:val="1"/>
      <w:numFmt w:val="lowerLetter"/>
      <w:lvlText w:val="%8."/>
      <w:lvlJc w:val="left"/>
      <w:pPr>
        <w:tabs>
          <w:tab w:val="num" w:pos="6705"/>
        </w:tabs>
        <w:ind w:left="6705" w:hanging="360"/>
      </w:pPr>
    </w:lvl>
    <w:lvl w:ilvl="8" w:tplc="040C001B">
      <w:start w:val="1"/>
      <w:numFmt w:val="lowerRoman"/>
      <w:lvlText w:val="%9."/>
      <w:lvlJc w:val="right"/>
      <w:pPr>
        <w:tabs>
          <w:tab w:val="num" w:pos="7425"/>
        </w:tabs>
        <w:ind w:left="7425" w:hanging="180"/>
      </w:pPr>
    </w:lvl>
  </w:abstractNum>
  <w:abstractNum w:abstractNumId="9" w15:restartNumberingAfterBreak="0">
    <w:nsid w:val="572D0F57"/>
    <w:multiLevelType w:val="hybridMultilevel"/>
    <w:tmpl w:val="80C0A76C"/>
    <w:lvl w:ilvl="0" w:tplc="7D7A0F8A">
      <w:start w:val="2"/>
      <w:numFmt w:val="decimal"/>
      <w:lvlText w:val="%1"/>
      <w:lvlJc w:val="left"/>
      <w:pPr>
        <w:tabs>
          <w:tab w:val="num" w:pos="1800"/>
        </w:tabs>
        <w:ind w:left="1800" w:hanging="360"/>
      </w:pPr>
    </w:lvl>
    <w:lvl w:ilvl="1" w:tplc="040C0019">
      <w:start w:val="1"/>
      <w:numFmt w:val="lowerLetter"/>
      <w:lvlText w:val="%2."/>
      <w:lvlJc w:val="left"/>
      <w:pPr>
        <w:tabs>
          <w:tab w:val="num" w:pos="2520"/>
        </w:tabs>
        <w:ind w:left="2520" w:hanging="360"/>
      </w:pPr>
    </w:lvl>
    <w:lvl w:ilvl="2" w:tplc="040C001B">
      <w:start w:val="1"/>
      <w:numFmt w:val="lowerRoman"/>
      <w:lvlText w:val="%3."/>
      <w:lvlJc w:val="right"/>
      <w:pPr>
        <w:tabs>
          <w:tab w:val="num" w:pos="3240"/>
        </w:tabs>
        <w:ind w:left="3240" w:hanging="180"/>
      </w:pPr>
    </w:lvl>
    <w:lvl w:ilvl="3" w:tplc="040C000F">
      <w:start w:val="1"/>
      <w:numFmt w:val="decimal"/>
      <w:lvlText w:val="%4."/>
      <w:lvlJc w:val="left"/>
      <w:pPr>
        <w:tabs>
          <w:tab w:val="num" w:pos="3960"/>
        </w:tabs>
        <w:ind w:left="3960" w:hanging="360"/>
      </w:pPr>
    </w:lvl>
    <w:lvl w:ilvl="4" w:tplc="040C0019">
      <w:start w:val="1"/>
      <w:numFmt w:val="lowerLetter"/>
      <w:lvlText w:val="%5."/>
      <w:lvlJc w:val="left"/>
      <w:pPr>
        <w:tabs>
          <w:tab w:val="num" w:pos="4680"/>
        </w:tabs>
        <w:ind w:left="4680" w:hanging="360"/>
      </w:pPr>
    </w:lvl>
    <w:lvl w:ilvl="5" w:tplc="040C001B">
      <w:start w:val="1"/>
      <w:numFmt w:val="lowerRoman"/>
      <w:lvlText w:val="%6."/>
      <w:lvlJc w:val="right"/>
      <w:pPr>
        <w:tabs>
          <w:tab w:val="num" w:pos="5400"/>
        </w:tabs>
        <w:ind w:left="5400" w:hanging="180"/>
      </w:pPr>
    </w:lvl>
    <w:lvl w:ilvl="6" w:tplc="040C000F">
      <w:start w:val="1"/>
      <w:numFmt w:val="decimal"/>
      <w:lvlText w:val="%7."/>
      <w:lvlJc w:val="left"/>
      <w:pPr>
        <w:tabs>
          <w:tab w:val="num" w:pos="6120"/>
        </w:tabs>
        <w:ind w:left="6120" w:hanging="360"/>
      </w:pPr>
    </w:lvl>
    <w:lvl w:ilvl="7" w:tplc="040C0019">
      <w:start w:val="1"/>
      <w:numFmt w:val="lowerLetter"/>
      <w:lvlText w:val="%8."/>
      <w:lvlJc w:val="left"/>
      <w:pPr>
        <w:tabs>
          <w:tab w:val="num" w:pos="6840"/>
        </w:tabs>
        <w:ind w:left="6840" w:hanging="360"/>
      </w:pPr>
    </w:lvl>
    <w:lvl w:ilvl="8" w:tplc="040C001B">
      <w:start w:val="1"/>
      <w:numFmt w:val="lowerRoman"/>
      <w:lvlText w:val="%9."/>
      <w:lvlJc w:val="right"/>
      <w:pPr>
        <w:tabs>
          <w:tab w:val="num" w:pos="7560"/>
        </w:tabs>
        <w:ind w:left="7560" w:hanging="180"/>
      </w:pPr>
    </w:lvl>
  </w:abstractNum>
  <w:abstractNum w:abstractNumId="10" w15:restartNumberingAfterBreak="0">
    <w:nsid w:val="5D717690"/>
    <w:multiLevelType w:val="hybridMultilevel"/>
    <w:tmpl w:val="5C12B14A"/>
    <w:lvl w:ilvl="0" w:tplc="CFB4B864">
      <w:start w:val="33"/>
      <w:numFmt w:val="decimal"/>
      <w:lvlText w:val="%1"/>
      <w:lvlJc w:val="left"/>
      <w:pPr>
        <w:tabs>
          <w:tab w:val="num" w:pos="1650"/>
        </w:tabs>
        <w:ind w:left="1650" w:hanging="360"/>
      </w:pPr>
    </w:lvl>
    <w:lvl w:ilvl="1" w:tplc="040C0019">
      <w:start w:val="1"/>
      <w:numFmt w:val="lowerLetter"/>
      <w:lvlText w:val="%2."/>
      <w:lvlJc w:val="left"/>
      <w:pPr>
        <w:tabs>
          <w:tab w:val="num" w:pos="2370"/>
        </w:tabs>
        <w:ind w:left="2370" w:hanging="360"/>
      </w:pPr>
    </w:lvl>
    <w:lvl w:ilvl="2" w:tplc="040C001B">
      <w:start w:val="1"/>
      <w:numFmt w:val="lowerRoman"/>
      <w:lvlText w:val="%3."/>
      <w:lvlJc w:val="right"/>
      <w:pPr>
        <w:tabs>
          <w:tab w:val="num" w:pos="3090"/>
        </w:tabs>
        <w:ind w:left="3090" w:hanging="180"/>
      </w:pPr>
    </w:lvl>
    <w:lvl w:ilvl="3" w:tplc="040C000F">
      <w:start w:val="1"/>
      <w:numFmt w:val="decimal"/>
      <w:lvlText w:val="%4."/>
      <w:lvlJc w:val="left"/>
      <w:pPr>
        <w:tabs>
          <w:tab w:val="num" w:pos="3810"/>
        </w:tabs>
        <w:ind w:left="3810" w:hanging="360"/>
      </w:pPr>
    </w:lvl>
    <w:lvl w:ilvl="4" w:tplc="040C0019">
      <w:start w:val="1"/>
      <w:numFmt w:val="lowerLetter"/>
      <w:lvlText w:val="%5."/>
      <w:lvlJc w:val="left"/>
      <w:pPr>
        <w:tabs>
          <w:tab w:val="num" w:pos="4530"/>
        </w:tabs>
        <w:ind w:left="4530" w:hanging="360"/>
      </w:pPr>
    </w:lvl>
    <w:lvl w:ilvl="5" w:tplc="040C001B">
      <w:start w:val="1"/>
      <w:numFmt w:val="lowerRoman"/>
      <w:lvlText w:val="%6."/>
      <w:lvlJc w:val="right"/>
      <w:pPr>
        <w:tabs>
          <w:tab w:val="num" w:pos="5250"/>
        </w:tabs>
        <w:ind w:left="5250" w:hanging="180"/>
      </w:pPr>
    </w:lvl>
    <w:lvl w:ilvl="6" w:tplc="040C000F">
      <w:start w:val="1"/>
      <w:numFmt w:val="decimal"/>
      <w:lvlText w:val="%7."/>
      <w:lvlJc w:val="left"/>
      <w:pPr>
        <w:tabs>
          <w:tab w:val="num" w:pos="5970"/>
        </w:tabs>
        <w:ind w:left="5970" w:hanging="360"/>
      </w:pPr>
    </w:lvl>
    <w:lvl w:ilvl="7" w:tplc="040C0019">
      <w:start w:val="1"/>
      <w:numFmt w:val="lowerLetter"/>
      <w:lvlText w:val="%8."/>
      <w:lvlJc w:val="left"/>
      <w:pPr>
        <w:tabs>
          <w:tab w:val="num" w:pos="6690"/>
        </w:tabs>
        <w:ind w:left="6690" w:hanging="360"/>
      </w:pPr>
    </w:lvl>
    <w:lvl w:ilvl="8" w:tplc="040C001B">
      <w:start w:val="1"/>
      <w:numFmt w:val="lowerRoman"/>
      <w:lvlText w:val="%9."/>
      <w:lvlJc w:val="right"/>
      <w:pPr>
        <w:tabs>
          <w:tab w:val="num" w:pos="7410"/>
        </w:tabs>
        <w:ind w:left="7410" w:hanging="180"/>
      </w:pPr>
    </w:lvl>
  </w:abstractNum>
  <w:abstractNum w:abstractNumId="11" w15:restartNumberingAfterBreak="0">
    <w:nsid w:val="74C204AD"/>
    <w:multiLevelType w:val="hybridMultilevel"/>
    <w:tmpl w:val="5DB2026C"/>
    <w:lvl w:ilvl="0" w:tplc="1D127CEE">
      <w:start w:val="62"/>
      <w:numFmt w:val="decimal"/>
      <w:lvlText w:val="%1"/>
      <w:lvlJc w:val="left"/>
      <w:pPr>
        <w:tabs>
          <w:tab w:val="num" w:pos="1665"/>
        </w:tabs>
        <w:ind w:left="1665" w:hanging="360"/>
      </w:pPr>
    </w:lvl>
    <w:lvl w:ilvl="1" w:tplc="040C0019">
      <w:start w:val="1"/>
      <w:numFmt w:val="lowerLetter"/>
      <w:lvlText w:val="%2."/>
      <w:lvlJc w:val="left"/>
      <w:pPr>
        <w:tabs>
          <w:tab w:val="num" w:pos="2385"/>
        </w:tabs>
        <w:ind w:left="2385" w:hanging="360"/>
      </w:pPr>
    </w:lvl>
    <w:lvl w:ilvl="2" w:tplc="040C001B">
      <w:start w:val="1"/>
      <w:numFmt w:val="lowerRoman"/>
      <w:lvlText w:val="%3."/>
      <w:lvlJc w:val="right"/>
      <w:pPr>
        <w:tabs>
          <w:tab w:val="num" w:pos="3105"/>
        </w:tabs>
        <w:ind w:left="3105" w:hanging="180"/>
      </w:pPr>
    </w:lvl>
    <w:lvl w:ilvl="3" w:tplc="040C000F">
      <w:start w:val="1"/>
      <w:numFmt w:val="decimal"/>
      <w:lvlText w:val="%4."/>
      <w:lvlJc w:val="left"/>
      <w:pPr>
        <w:tabs>
          <w:tab w:val="num" w:pos="3825"/>
        </w:tabs>
        <w:ind w:left="3825" w:hanging="360"/>
      </w:pPr>
    </w:lvl>
    <w:lvl w:ilvl="4" w:tplc="040C0019">
      <w:start w:val="1"/>
      <w:numFmt w:val="lowerLetter"/>
      <w:lvlText w:val="%5."/>
      <w:lvlJc w:val="left"/>
      <w:pPr>
        <w:tabs>
          <w:tab w:val="num" w:pos="4545"/>
        </w:tabs>
        <w:ind w:left="4545" w:hanging="360"/>
      </w:pPr>
    </w:lvl>
    <w:lvl w:ilvl="5" w:tplc="040C001B">
      <w:start w:val="1"/>
      <w:numFmt w:val="lowerRoman"/>
      <w:lvlText w:val="%6."/>
      <w:lvlJc w:val="right"/>
      <w:pPr>
        <w:tabs>
          <w:tab w:val="num" w:pos="5265"/>
        </w:tabs>
        <w:ind w:left="5265" w:hanging="180"/>
      </w:pPr>
    </w:lvl>
    <w:lvl w:ilvl="6" w:tplc="040C000F">
      <w:start w:val="1"/>
      <w:numFmt w:val="decimal"/>
      <w:lvlText w:val="%7."/>
      <w:lvlJc w:val="left"/>
      <w:pPr>
        <w:tabs>
          <w:tab w:val="num" w:pos="5985"/>
        </w:tabs>
        <w:ind w:left="5985" w:hanging="360"/>
      </w:pPr>
    </w:lvl>
    <w:lvl w:ilvl="7" w:tplc="040C0019">
      <w:start w:val="1"/>
      <w:numFmt w:val="lowerLetter"/>
      <w:lvlText w:val="%8."/>
      <w:lvlJc w:val="left"/>
      <w:pPr>
        <w:tabs>
          <w:tab w:val="num" w:pos="6705"/>
        </w:tabs>
        <w:ind w:left="6705" w:hanging="360"/>
      </w:pPr>
    </w:lvl>
    <w:lvl w:ilvl="8" w:tplc="040C001B">
      <w:start w:val="1"/>
      <w:numFmt w:val="lowerRoman"/>
      <w:lvlText w:val="%9."/>
      <w:lvlJc w:val="right"/>
      <w:pPr>
        <w:tabs>
          <w:tab w:val="num" w:pos="7425"/>
        </w:tabs>
        <w:ind w:left="74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5"/>
    </w:lvlOverride>
  </w:num>
  <w:num w:numId="3">
    <w:abstractNumId w:val="3"/>
    <w:lvlOverride w:ilvl="0">
      <w:startOverride w:val="2"/>
    </w:lvlOverride>
  </w:num>
  <w:num w:numId="4">
    <w:abstractNumId w:val="7"/>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6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74"/>
    </w:lvlOverride>
  </w:num>
  <w:num w:numId="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3"/>
    </w:lvlOverride>
  </w:num>
  <w:num w:numId="12">
    <w:abstractNumId w:val="6"/>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7A"/>
    <w:rsid w:val="000661F3"/>
    <w:rsid w:val="0007616D"/>
    <w:rsid w:val="000C7D57"/>
    <w:rsid w:val="00203513"/>
    <w:rsid w:val="003C1CAE"/>
    <w:rsid w:val="0040685A"/>
    <w:rsid w:val="00411FD4"/>
    <w:rsid w:val="00420FA6"/>
    <w:rsid w:val="004576CA"/>
    <w:rsid w:val="00475B9D"/>
    <w:rsid w:val="004E0E05"/>
    <w:rsid w:val="00681F3B"/>
    <w:rsid w:val="007371CD"/>
    <w:rsid w:val="00760AFD"/>
    <w:rsid w:val="00795114"/>
    <w:rsid w:val="0083662B"/>
    <w:rsid w:val="0086488B"/>
    <w:rsid w:val="008B1A7A"/>
    <w:rsid w:val="008D2730"/>
    <w:rsid w:val="00917AD9"/>
    <w:rsid w:val="00A314A2"/>
    <w:rsid w:val="00A63F6A"/>
    <w:rsid w:val="00AD5EC4"/>
    <w:rsid w:val="00B60E5F"/>
    <w:rsid w:val="00C13AA8"/>
    <w:rsid w:val="00C83333"/>
    <w:rsid w:val="00CA30F9"/>
    <w:rsid w:val="00CA3802"/>
    <w:rsid w:val="00D87C79"/>
    <w:rsid w:val="00DB042D"/>
    <w:rsid w:val="00E36AF3"/>
    <w:rsid w:val="00EA31F4"/>
    <w:rsid w:val="00F5183A"/>
    <w:rsid w:val="00F7171F"/>
    <w:rsid w:val="00F87D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349ED-3B49-4EE8-886E-8795CC93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16D"/>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07616D"/>
    <w:pPr>
      <w:keepNext/>
      <w:tabs>
        <w:tab w:val="num" w:pos="2130"/>
      </w:tabs>
      <w:ind w:left="2130" w:hanging="720"/>
      <w:outlineLvl w:val="0"/>
    </w:pPr>
    <w:rPr>
      <w:rFonts w:ascii="Arial" w:hAnsi="Arial" w:cs="Arial"/>
      <w:i/>
      <w:iCs/>
    </w:rPr>
  </w:style>
  <w:style w:type="paragraph" w:styleId="Titre2">
    <w:name w:val="heading 2"/>
    <w:basedOn w:val="Normal"/>
    <w:next w:val="Normal"/>
    <w:link w:val="Titre2Car"/>
    <w:unhideWhenUsed/>
    <w:qFormat/>
    <w:rsid w:val="0007616D"/>
    <w:pPr>
      <w:keepNext/>
      <w:numPr>
        <w:ilvl w:val="1"/>
        <w:numId w:val="2"/>
      </w:numPr>
      <w:ind w:left="708" w:firstLine="702"/>
      <w:jc w:val="both"/>
      <w:outlineLvl w:val="1"/>
    </w:pPr>
    <w:rPr>
      <w:rFonts w:ascii="Arial" w:hAnsi="Arial" w:cs="Arial"/>
      <w:i/>
      <w:iCs/>
    </w:rPr>
  </w:style>
  <w:style w:type="paragraph" w:styleId="Titre3">
    <w:name w:val="heading 3"/>
    <w:basedOn w:val="Normal"/>
    <w:next w:val="Normal"/>
    <w:link w:val="Titre3Car"/>
    <w:uiPriority w:val="9"/>
    <w:semiHidden/>
    <w:unhideWhenUsed/>
    <w:qFormat/>
    <w:rsid w:val="00AD5EC4"/>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AD5EC4"/>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AD5EC4"/>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7616D"/>
    <w:rPr>
      <w:rFonts w:ascii="Arial" w:eastAsia="Times New Roman" w:hAnsi="Arial" w:cs="Arial"/>
      <w:i/>
      <w:iCs/>
      <w:sz w:val="24"/>
      <w:szCs w:val="24"/>
      <w:lang w:eastAsia="ar-SA"/>
    </w:rPr>
  </w:style>
  <w:style w:type="character" w:customStyle="1" w:styleId="Titre2Car">
    <w:name w:val="Titre 2 Car"/>
    <w:basedOn w:val="Policepardfaut"/>
    <w:link w:val="Titre2"/>
    <w:rsid w:val="0007616D"/>
    <w:rPr>
      <w:rFonts w:ascii="Arial" w:eastAsia="Times New Roman" w:hAnsi="Arial" w:cs="Arial"/>
      <w:i/>
      <w:iCs/>
      <w:sz w:val="24"/>
      <w:szCs w:val="24"/>
      <w:lang w:eastAsia="ar-SA"/>
    </w:rPr>
  </w:style>
  <w:style w:type="paragraph" w:styleId="Notedebasdepage">
    <w:name w:val="footnote text"/>
    <w:basedOn w:val="Normal"/>
    <w:link w:val="NotedebasdepageCar"/>
    <w:semiHidden/>
    <w:unhideWhenUsed/>
    <w:rsid w:val="004576CA"/>
    <w:rPr>
      <w:rFonts w:ascii="Arial" w:hAnsi="Arial" w:cs="Arial"/>
      <w:sz w:val="20"/>
      <w:szCs w:val="20"/>
    </w:rPr>
  </w:style>
  <w:style w:type="character" w:customStyle="1" w:styleId="NotedebasdepageCar">
    <w:name w:val="Note de bas de page Car"/>
    <w:basedOn w:val="Policepardfaut"/>
    <w:link w:val="Notedebasdepage"/>
    <w:semiHidden/>
    <w:rsid w:val="004576CA"/>
    <w:rPr>
      <w:rFonts w:ascii="Arial" w:eastAsia="Times New Roman" w:hAnsi="Arial" w:cs="Arial"/>
      <w:sz w:val="20"/>
      <w:szCs w:val="20"/>
      <w:lang w:eastAsia="ar-SA"/>
    </w:rPr>
  </w:style>
  <w:style w:type="character" w:customStyle="1" w:styleId="Caractresdenotedebasdepage">
    <w:name w:val="Caractères de note de bas de page"/>
    <w:rsid w:val="004576CA"/>
    <w:rPr>
      <w:vertAlign w:val="superscript"/>
    </w:rPr>
  </w:style>
  <w:style w:type="character" w:customStyle="1" w:styleId="Titre3Car">
    <w:name w:val="Titre 3 Car"/>
    <w:basedOn w:val="Policepardfaut"/>
    <w:link w:val="Titre3"/>
    <w:uiPriority w:val="9"/>
    <w:semiHidden/>
    <w:rsid w:val="00AD5EC4"/>
    <w:rPr>
      <w:rFonts w:asciiTheme="majorHAnsi" w:eastAsiaTheme="majorEastAsia" w:hAnsiTheme="majorHAnsi" w:cstheme="majorBidi"/>
      <w:color w:val="1F4D78" w:themeColor="accent1" w:themeShade="7F"/>
      <w:sz w:val="24"/>
      <w:szCs w:val="24"/>
      <w:lang w:eastAsia="ar-SA"/>
    </w:rPr>
  </w:style>
  <w:style w:type="character" w:customStyle="1" w:styleId="Titre4Car">
    <w:name w:val="Titre 4 Car"/>
    <w:basedOn w:val="Policepardfaut"/>
    <w:link w:val="Titre4"/>
    <w:uiPriority w:val="9"/>
    <w:semiHidden/>
    <w:rsid w:val="00AD5EC4"/>
    <w:rPr>
      <w:rFonts w:asciiTheme="majorHAnsi" w:eastAsiaTheme="majorEastAsia" w:hAnsiTheme="majorHAnsi" w:cstheme="majorBidi"/>
      <w:i/>
      <w:iCs/>
      <w:color w:val="2E74B5" w:themeColor="accent1" w:themeShade="BF"/>
      <w:sz w:val="24"/>
      <w:szCs w:val="24"/>
      <w:lang w:eastAsia="ar-SA"/>
    </w:rPr>
  </w:style>
  <w:style w:type="character" w:customStyle="1" w:styleId="Titre5Car">
    <w:name w:val="Titre 5 Car"/>
    <w:basedOn w:val="Policepardfaut"/>
    <w:link w:val="Titre5"/>
    <w:uiPriority w:val="9"/>
    <w:semiHidden/>
    <w:rsid w:val="00AD5EC4"/>
    <w:rPr>
      <w:rFonts w:asciiTheme="majorHAnsi" w:eastAsiaTheme="majorEastAsia" w:hAnsiTheme="majorHAnsi" w:cstheme="majorBidi"/>
      <w:color w:val="2E74B5" w:themeColor="accent1" w:themeShade="BF"/>
      <w:sz w:val="24"/>
      <w:szCs w:val="24"/>
      <w:lang w:eastAsia="ar-SA"/>
    </w:rPr>
  </w:style>
  <w:style w:type="paragraph" w:styleId="Corpsdetexte">
    <w:name w:val="Body Text"/>
    <w:basedOn w:val="Normal"/>
    <w:link w:val="CorpsdetexteCar"/>
    <w:semiHidden/>
    <w:unhideWhenUsed/>
    <w:rsid w:val="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color w:val="000000"/>
      <w:szCs w:val="20"/>
    </w:rPr>
  </w:style>
  <w:style w:type="character" w:customStyle="1" w:styleId="CorpsdetexteCar">
    <w:name w:val="Corps de texte Car"/>
    <w:basedOn w:val="Policepardfaut"/>
    <w:link w:val="Corpsdetexte"/>
    <w:semiHidden/>
    <w:rsid w:val="00AD5EC4"/>
    <w:rPr>
      <w:rFonts w:ascii="Arial" w:eastAsia="Times New Roman" w:hAnsi="Arial" w:cs="Arial"/>
      <w:color w:val="000000"/>
      <w:sz w:val="24"/>
      <w:szCs w:val="20"/>
      <w:lang w:eastAsia="ar-SA"/>
    </w:rPr>
  </w:style>
  <w:style w:type="paragraph" w:styleId="Retraitcorpsdetexte">
    <w:name w:val="Body Text Indent"/>
    <w:basedOn w:val="Normal"/>
    <w:link w:val="RetraitcorpsdetexteCar"/>
    <w:semiHidden/>
    <w:unhideWhenUsed/>
    <w:rsid w:val="00AD5EC4"/>
    <w:pPr>
      <w:ind w:left="720" w:hanging="720"/>
    </w:pPr>
    <w:rPr>
      <w:rFonts w:ascii="Arial" w:hAnsi="Arial" w:cs="Arial"/>
      <w:color w:val="000000"/>
      <w:szCs w:val="20"/>
    </w:rPr>
  </w:style>
  <w:style w:type="character" w:customStyle="1" w:styleId="RetraitcorpsdetexteCar">
    <w:name w:val="Retrait corps de texte Car"/>
    <w:basedOn w:val="Policepardfaut"/>
    <w:link w:val="Retraitcorpsdetexte"/>
    <w:semiHidden/>
    <w:rsid w:val="00AD5EC4"/>
    <w:rPr>
      <w:rFonts w:ascii="Arial" w:eastAsia="Times New Roman" w:hAnsi="Arial" w:cs="Arial"/>
      <w:color w:val="000000"/>
      <w:sz w:val="24"/>
      <w:szCs w:val="20"/>
      <w:lang w:eastAsia="ar-SA"/>
    </w:rPr>
  </w:style>
  <w:style w:type="paragraph" w:customStyle="1" w:styleId="Normalcentr1">
    <w:name w:val="Normal centré1"/>
    <w:basedOn w:val="Normal"/>
    <w:rsid w:val="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24" w:right="40"/>
      <w:jc w:val="both"/>
    </w:pPr>
    <w:rPr>
      <w:rFonts w:ascii="Arial" w:hAnsi="Arial" w:cs="Arial"/>
      <w:color w:val="000000"/>
      <w:szCs w:val="20"/>
    </w:rPr>
  </w:style>
  <w:style w:type="paragraph" w:customStyle="1" w:styleId="Retraitcorpsdetexte21">
    <w:name w:val="Retrait corps de texte 21"/>
    <w:basedOn w:val="Normal"/>
    <w:rsid w:val="00AD5EC4"/>
    <w:pPr>
      <w:tabs>
        <w:tab w:val="left" w:pos="720"/>
      </w:tabs>
      <w:ind w:left="720" w:hanging="720"/>
      <w:jc w:val="both"/>
    </w:pPr>
    <w:rPr>
      <w:rFonts w:ascii="Arial" w:hAnsi="Arial" w:cs="Arial"/>
      <w:color w:val="000000"/>
      <w:szCs w:val="20"/>
    </w:rPr>
  </w:style>
  <w:style w:type="paragraph" w:customStyle="1" w:styleId="Retraitcorpsdetexte31">
    <w:name w:val="Retrait corps de texte 31"/>
    <w:basedOn w:val="Normal"/>
    <w:rsid w:val="00AD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24" w:hanging="2124"/>
      <w:jc w:val="both"/>
    </w:pPr>
    <w:rPr>
      <w:rFonts w:ascii="Arial" w:hAnsi="Arial" w:cs="Arial"/>
      <w:color w:val="000000"/>
      <w:szCs w:val="20"/>
    </w:rPr>
  </w:style>
  <w:style w:type="character" w:styleId="Appelnotedebasdep">
    <w:name w:val="footnote reference"/>
    <w:semiHidden/>
    <w:unhideWhenUsed/>
    <w:rsid w:val="00AD5EC4"/>
    <w:rPr>
      <w:vertAlign w:val="superscript"/>
    </w:rPr>
  </w:style>
  <w:style w:type="paragraph" w:styleId="Paragraphedeliste">
    <w:name w:val="List Paragraph"/>
    <w:basedOn w:val="Normal"/>
    <w:uiPriority w:val="34"/>
    <w:qFormat/>
    <w:rsid w:val="00737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76239">
      <w:bodyDiv w:val="1"/>
      <w:marLeft w:val="0"/>
      <w:marRight w:val="0"/>
      <w:marTop w:val="0"/>
      <w:marBottom w:val="0"/>
      <w:divBdr>
        <w:top w:val="none" w:sz="0" w:space="0" w:color="auto"/>
        <w:left w:val="none" w:sz="0" w:space="0" w:color="auto"/>
        <w:bottom w:val="none" w:sz="0" w:space="0" w:color="auto"/>
        <w:right w:val="none" w:sz="0" w:space="0" w:color="auto"/>
      </w:divBdr>
    </w:div>
    <w:div w:id="1029185451">
      <w:bodyDiv w:val="1"/>
      <w:marLeft w:val="0"/>
      <w:marRight w:val="0"/>
      <w:marTop w:val="0"/>
      <w:marBottom w:val="0"/>
      <w:divBdr>
        <w:top w:val="none" w:sz="0" w:space="0" w:color="auto"/>
        <w:left w:val="none" w:sz="0" w:space="0" w:color="auto"/>
        <w:bottom w:val="none" w:sz="0" w:space="0" w:color="auto"/>
        <w:right w:val="none" w:sz="0" w:space="0" w:color="auto"/>
      </w:divBdr>
    </w:div>
    <w:div w:id="1081828240">
      <w:bodyDiv w:val="1"/>
      <w:marLeft w:val="0"/>
      <w:marRight w:val="0"/>
      <w:marTop w:val="0"/>
      <w:marBottom w:val="0"/>
      <w:divBdr>
        <w:top w:val="none" w:sz="0" w:space="0" w:color="auto"/>
        <w:left w:val="none" w:sz="0" w:space="0" w:color="auto"/>
        <w:bottom w:val="none" w:sz="0" w:space="0" w:color="auto"/>
        <w:right w:val="none" w:sz="0" w:space="0" w:color="auto"/>
      </w:divBdr>
    </w:div>
    <w:div w:id="111008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0B30E-3A1F-4658-B464-A633D7094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3267</Words>
  <Characters>17974</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P.STRASSER</dc:creator>
  <cp:keywords/>
  <dc:description/>
  <cp:lastModifiedBy>P.STRASSER</cp:lastModifiedBy>
  <cp:revision>18</cp:revision>
  <dcterms:created xsi:type="dcterms:W3CDTF">2022-05-30T10:57:00Z</dcterms:created>
  <dcterms:modified xsi:type="dcterms:W3CDTF">2022-05-31T13:51:00Z</dcterms:modified>
</cp:coreProperties>
</file>