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DEF" w:rsidRDefault="005C6DEF" w:rsidP="005C6DEF">
      <w:pPr>
        <w:pStyle w:val="Retraitcorpsdetexte"/>
        <w:pageBreakBefore/>
        <w:ind w:left="851"/>
        <w:rPr>
          <w:i/>
          <w:iCs/>
        </w:rPr>
      </w:pPr>
      <w:r>
        <w:rPr>
          <w:i/>
          <w:iCs/>
        </w:rPr>
        <w:t>Fiches bibliques</w:t>
      </w:r>
    </w:p>
    <w:p w:rsidR="005C6DEF" w:rsidRDefault="005C6DEF" w:rsidP="005C6DEF">
      <w:r>
        <w:rPr>
          <w:rFonts w:ascii="Arial" w:hAnsi="Arial" w:cs="Arial"/>
          <w:i/>
          <w:iCs/>
          <w:sz w:val="24"/>
        </w:rPr>
        <w:t>Ancien Testament</w:t>
      </w:r>
    </w:p>
    <w:p w:rsidR="005C6DEF" w:rsidRDefault="005C6DEF" w:rsidP="005C6DEF">
      <w:pPr>
        <w:pStyle w:val="Titre2"/>
      </w:pPr>
    </w:p>
    <w:p w:rsidR="005C6DEF" w:rsidRDefault="005C6DEF" w:rsidP="005C6DEF">
      <w:pPr>
        <w:pStyle w:val="Titre2"/>
        <w:rPr>
          <w:sz w:val="24"/>
        </w:rPr>
      </w:pPr>
      <w:r>
        <w:rPr>
          <w:sz w:val="32"/>
          <w:szCs w:val="32"/>
          <w:u w:val="none"/>
          <w:bdr w:val="single" w:sz="4" w:space="0" w:color="auto" w:frame="1"/>
        </w:rPr>
        <w:t>Genèse 2,4b-24 : Les débuts de l’humanité</w:t>
      </w:r>
      <w:r>
        <w:rPr>
          <w:rStyle w:val="Caractresdenotedebasdepage"/>
          <w:sz w:val="32"/>
          <w:szCs w:val="32"/>
          <w:u w:val="none"/>
          <w:bdr w:val="single" w:sz="4" w:space="0" w:color="auto" w:frame="1"/>
        </w:rPr>
        <w:footnoteReference w:customMarkFollows="1" w:id="1"/>
        <w:t>1</w:t>
      </w:r>
    </w:p>
    <w:p w:rsidR="005C6DEF" w:rsidRDefault="005C6DEF" w:rsidP="005C6DEF">
      <w:pPr>
        <w:ind w:left="1418" w:hanging="851"/>
        <w:rPr>
          <w:rFonts w:ascii="Arial" w:hAnsi="Arial" w:cs="Arial"/>
          <w:sz w:val="24"/>
        </w:rPr>
      </w:pPr>
    </w:p>
    <w:p w:rsidR="005C6DEF" w:rsidRDefault="005C6DEF" w:rsidP="005C6DEF">
      <w:pPr>
        <w:ind w:left="1418" w:hanging="851"/>
        <w:rPr>
          <w:rFonts w:ascii="Arial" w:hAnsi="Arial" w:cs="Arial"/>
          <w:i/>
          <w:iCs/>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i/>
          <w:iCs/>
          <w:sz w:val="24"/>
        </w:rPr>
        <w:t>(Traduction œcuménique de la Bible, 2010)</w:t>
      </w:r>
    </w:p>
    <w:p w:rsidR="005C6DEF" w:rsidRDefault="005C6DEF" w:rsidP="005C6DEF">
      <w:pPr>
        <w:ind w:left="1418" w:hanging="851"/>
        <w:rPr>
          <w:rFonts w:ascii="Arial" w:hAnsi="Arial" w:cs="Arial"/>
          <w:i/>
          <w:iCs/>
          <w:sz w:val="24"/>
        </w:rPr>
      </w:pPr>
    </w:p>
    <w:p w:rsidR="005C6DEF" w:rsidRDefault="005C6DEF" w:rsidP="005C6DEF">
      <w:pPr>
        <w:ind w:left="1418" w:hanging="851"/>
        <w:rPr>
          <w:rFonts w:ascii="Arial" w:hAnsi="Arial" w:cs="Arial"/>
          <w:i/>
          <w:iCs/>
          <w:sz w:val="24"/>
        </w:rPr>
      </w:pPr>
      <w:r>
        <w:rPr>
          <w:rFonts w:ascii="Arial" w:hAnsi="Arial" w:cs="Arial"/>
          <w:i/>
          <w:iCs/>
          <w:sz w:val="24"/>
        </w:rPr>
        <w:tab/>
        <w:t>(Le paradis terrestre)</w:t>
      </w:r>
    </w:p>
    <w:p w:rsidR="005C6DEF" w:rsidRDefault="005C6DEF" w:rsidP="005C6DEF">
      <w:pPr>
        <w:ind w:left="1418" w:hanging="851"/>
        <w:rPr>
          <w:rFonts w:ascii="Arial" w:hAnsi="Arial" w:cs="Arial"/>
          <w:i/>
          <w:iCs/>
          <w:sz w:val="24"/>
        </w:rPr>
      </w:pPr>
    </w:p>
    <w:p w:rsidR="005C6DEF" w:rsidRDefault="005C6DEF" w:rsidP="005C6DEF">
      <w:pPr>
        <w:pStyle w:val="Retraitcorpsdetexte"/>
        <w:ind w:left="709" w:hanging="425"/>
      </w:pPr>
      <w:r>
        <w:t xml:space="preserve">   2,4b</w:t>
      </w:r>
      <w:r>
        <w:tab/>
        <w:t>Le jour où le S</w:t>
      </w:r>
      <w:r>
        <w:rPr>
          <w:sz w:val="20"/>
        </w:rPr>
        <w:t>EIGNEUR</w:t>
      </w:r>
      <w:r>
        <w:t xml:space="preserve"> Dieu fit la terre et le ciel</w:t>
      </w:r>
      <w:r>
        <w:rPr>
          <w:rStyle w:val="Caractresdenotedebasdepage"/>
        </w:rPr>
        <w:footnoteReference w:customMarkFollows="1" w:id="2"/>
        <w:t>2</w:t>
      </w:r>
      <w:r>
        <w:t>,</w:t>
      </w:r>
    </w:p>
    <w:p w:rsidR="005C6DEF" w:rsidRDefault="005C6DEF" w:rsidP="005C6DEF">
      <w:pPr>
        <w:pStyle w:val="Retraitcorpsdetexte21"/>
      </w:pPr>
      <w:r>
        <w:t>5</w:t>
      </w:r>
      <w:r>
        <w:tab/>
        <w:t>il n’y avait encore sur la terre aucun arbuste des champs</w:t>
      </w:r>
      <w:r>
        <w:br/>
        <w:t>et aucune herbe des champs</w:t>
      </w:r>
      <w:r>
        <w:rPr>
          <w:rStyle w:val="Caractresdenotedebasdepage"/>
        </w:rPr>
        <w:footnoteReference w:customMarkFollows="1" w:id="3"/>
        <w:t>3</w:t>
      </w:r>
      <w:r>
        <w:t xml:space="preserve"> n’avait encore germé</w:t>
      </w:r>
      <w:proofErr w:type="gramStart"/>
      <w:r>
        <w:t>,</w:t>
      </w:r>
      <w:proofErr w:type="gramEnd"/>
      <w:r>
        <w:br/>
        <w:t>car le S</w:t>
      </w:r>
      <w:r>
        <w:rPr>
          <w:sz w:val="20"/>
        </w:rPr>
        <w:t>EIGNEUR</w:t>
      </w:r>
      <w:r>
        <w:t xml:space="preserve"> Dieu n’avait pas fait pleuvoir sur la terre</w:t>
      </w:r>
      <w:r>
        <w:br/>
        <w:t>et il n’y avait pas d’homme pour cultiver le sol ;</w:t>
      </w:r>
    </w:p>
    <w:p w:rsidR="005C6DEF" w:rsidRDefault="005C6DEF" w:rsidP="005C6DEF">
      <w:pPr>
        <w:ind w:firstLine="709"/>
      </w:pPr>
      <w:r>
        <w:rPr>
          <w:rFonts w:ascii="Arial" w:hAnsi="Arial" w:cs="Arial"/>
          <w:sz w:val="24"/>
        </w:rPr>
        <w:t>6</w:t>
      </w:r>
      <w:r>
        <w:rPr>
          <w:rFonts w:ascii="Arial" w:hAnsi="Arial" w:cs="Arial"/>
          <w:sz w:val="24"/>
        </w:rPr>
        <w:tab/>
        <w:t>mais un flux montait de la terre et irriguait toute la surface du sol</w:t>
      </w:r>
      <w:r>
        <w:rPr>
          <w:rStyle w:val="Caractresdenotedebasdepage"/>
          <w:rFonts w:ascii="Arial" w:hAnsi="Arial" w:cs="Arial"/>
          <w:sz w:val="24"/>
        </w:rPr>
        <w:footnoteReference w:customMarkFollows="1" w:id="4"/>
        <w:t>4</w:t>
      </w:r>
      <w:r>
        <w:rPr>
          <w:rFonts w:ascii="Arial" w:hAnsi="Arial" w:cs="Arial"/>
          <w:sz w:val="24"/>
        </w:rPr>
        <w:t>.</w:t>
      </w:r>
    </w:p>
    <w:p w:rsidR="005C6DEF" w:rsidRDefault="005C6DEF" w:rsidP="005C6DEF">
      <w:pPr>
        <w:pStyle w:val="Normalcentr1"/>
      </w:pPr>
      <w:r>
        <w:t>7</w:t>
      </w:r>
      <w:r>
        <w:tab/>
        <w:t>Le S</w:t>
      </w:r>
      <w:r>
        <w:rPr>
          <w:sz w:val="20"/>
        </w:rPr>
        <w:t>EIGNEUR</w:t>
      </w:r>
      <w:r>
        <w:t xml:space="preserve"> Dieu modela</w:t>
      </w:r>
      <w:r>
        <w:rPr>
          <w:rStyle w:val="Caractresdenotedebasdepage"/>
        </w:rPr>
        <w:footnoteReference w:customMarkFollows="1" w:id="5"/>
        <w:t>5</w:t>
      </w:r>
      <w:r>
        <w:t xml:space="preserve"> l’homme avec de la poussière prise du sol</w:t>
      </w:r>
      <w:r>
        <w:rPr>
          <w:rStyle w:val="Caractresdenotedebasdepage"/>
        </w:rPr>
        <w:footnoteReference w:customMarkFollows="1" w:id="6"/>
        <w:t>6</w:t>
      </w:r>
      <w:r>
        <w:t>.</w:t>
      </w:r>
      <w:r>
        <w:br/>
        <w:t>Il insuffla dans ses narines l’haleine de la vie, et l’homme devint un être vivant</w:t>
      </w:r>
      <w:r>
        <w:rPr>
          <w:rStyle w:val="Caractresdenotedebasdepage"/>
        </w:rPr>
        <w:footnoteReference w:customMarkFollows="1" w:id="7"/>
        <w:t>7</w:t>
      </w:r>
      <w:r>
        <w:t>.</w:t>
      </w:r>
    </w:p>
    <w:p w:rsidR="005C6DEF" w:rsidRDefault="005C6DEF" w:rsidP="005C6DEF">
      <w:pPr>
        <w:ind w:left="1418" w:hanging="709"/>
        <w:rPr>
          <w:rFonts w:ascii="Arial" w:hAnsi="Arial" w:cs="Arial"/>
          <w:sz w:val="24"/>
        </w:rPr>
      </w:pPr>
      <w:r>
        <w:rPr>
          <w:rFonts w:ascii="Arial" w:hAnsi="Arial" w:cs="Arial"/>
          <w:sz w:val="24"/>
        </w:rPr>
        <w:t>8</w:t>
      </w:r>
      <w:r>
        <w:rPr>
          <w:rFonts w:ascii="Arial" w:hAnsi="Arial" w:cs="Arial"/>
          <w:sz w:val="24"/>
        </w:rPr>
        <w:tab/>
        <w:t>Le S</w:t>
      </w:r>
      <w:r>
        <w:rPr>
          <w:rFonts w:ascii="Arial" w:hAnsi="Arial" w:cs="Arial"/>
        </w:rPr>
        <w:t>EIGNEUR</w:t>
      </w:r>
      <w:r>
        <w:rPr>
          <w:rFonts w:ascii="Arial" w:hAnsi="Arial" w:cs="Arial"/>
          <w:sz w:val="24"/>
        </w:rPr>
        <w:t xml:space="preserve"> Dieu planta un jardin en Eden</w:t>
      </w:r>
      <w:r>
        <w:rPr>
          <w:rStyle w:val="Caractresdenotedebasdepage"/>
          <w:rFonts w:ascii="Arial" w:hAnsi="Arial" w:cs="Arial"/>
          <w:sz w:val="24"/>
        </w:rPr>
        <w:footnoteReference w:customMarkFollows="1" w:id="8"/>
        <w:t>8</w:t>
      </w:r>
      <w:r>
        <w:rPr>
          <w:rFonts w:ascii="Arial" w:hAnsi="Arial" w:cs="Arial"/>
          <w:sz w:val="24"/>
        </w:rPr>
        <w:t>, à l’orient</w:t>
      </w:r>
      <w:proofErr w:type="gramStart"/>
      <w:r>
        <w:rPr>
          <w:rFonts w:ascii="Arial" w:hAnsi="Arial" w:cs="Arial"/>
          <w:sz w:val="24"/>
        </w:rPr>
        <w:t>,</w:t>
      </w:r>
      <w:proofErr w:type="gramEnd"/>
      <w:r>
        <w:rPr>
          <w:rFonts w:ascii="Arial" w:hAnsi="Arial" w:cs="Arial"/>
          <w:sz w:val="24"/>
        </w:rPr>
        <w:br/>
        <w:t>et il y plaça l’homme qu’il avait formé.</w:t>
      </w:r>
    </w:p>
    <w:p w:rsidR="005C6DEF" w:rsidRDefault="005C6DEF" w:rsidP="005C6DEF">
      <w:pPr>
        <w:ind w:left="1418" w:hanging="709"/>
        <w:rPr>
          <w:rFonts w:ascii="Arial" w:hAnsi="Arial" w:cs="Arial"/>
          <w:sz w:val="24"/>
        </w:rPr>
      </w:pPr>
      <w:r>
        <w:rPr>
          <w:rFonts w:ascii="Arial" w:hAnsi="Arial" w:cs="Arial"/>
          <w:sz w:val="24"/>
        </w:rPr>
        <w:lastRenderedPageBreak/>
        <w:t>9</w:t>
      </w:r>
      <w:r>
        <w:rPr>
          <w:rFonts w:ascii="Arial" w:hAnsi="Arial" w:cs="Arial"/>
          <w:sz w:val="24"/>
        </w:rPr>
        <w:tab/>
        <w:t>Le S</w:t>
      </w:r>
      <w:r>
        <w:rPr>
          <w:rFonts w:ascii="Arial" w:hAnsi="Arial" w:cs="Arial"/>
        </w:rPr>
        <w:t>EIGNEUR</w:t>
      </w:r>
      <w:r>
        <w:rPr>
          <w:rFonts w:ascii="Arial" w:hAnsi="Arial" w:cs="Arial"/>
          <w:sz w:val="24"/>
        </w:rPr>
        <w:t xml:space="preserve"> Dieu fit germer du sol tout arbre d’aspect attrayant </w:t>
      </w:r>
    </w:p>
    <w:p w:rsidR="005C6DEF" w:rsidRDefault="005C6DEF" w:rsidP="005C6DEF">
      <w:pPr>
        <w:ind w:left="1418"/>
        <w:rPr>
          <w:rFonts w:ascii="Arial" w:hAnsi="Arial" w:cs="Arial"/>
          <w:sz w:val="24"/>
        </w:rPr>
      </w:pPr>
      <w:proofErr w:type="gramStart"/>
      <w:r>
        <w:rPr>
          <w:rFonts w:ascii="Arial" w:hAnsi="Arial" w:cs="Arial"/>
          <w:sz w:val="24"/>
        </w:rPr>
        <w:t>et</w:t>
      </w:r>
      <w:proofErr w:type="gramEnd"/>
      <w:r>
        <w:rPr>
          <w:rFonts w:ascii="Arial" w:hAnsi="Arial" w:cs="Arial"/>
          <w:sz w:val="24"/>
        </w:rPr>
        <w:t xml:space="preserve"> bon à manger,</w:t>
      </w:r>
    </w:p>
    <w:p w:rsidR="005C6DEF" w:rsidRDefault="005C6DEF" w:rsidP="005C6DEF">
      <w:pPr>
        <w:ind w:left="1418"/>
        <w:rPr>
          <w:rFonts w:ascii="Arial" w:hAnsi="Arial" w:cs="Arial"/>
          <w:sz w:val="24"/>
        </w:rPr>
      </w:pPr>
      <w:proofErr w:type="gramStart"/>
      <w:r>
        <w:rPr>
          <w:rFonts w:ascii="Arial" w:hAnsi="Arial" w:cs="Arial"/>
          <w:sz w:val="24"/>
        </w:rPr>
        <w:t>l’arbre</w:t>
      </w:r>
      <w:proofErr w:type="gramEnd"/>
      <w:r>
        <w:rPr>
          <w:rFonts w:ascii="Arial" w:hAnsi="Arial" w:cs="Arial"/>
          <w:sz w:val="24"/>
        </w:rPr>
        <w:t xml:space="preserve"> de vie</w:t>
      </w:r>
      <w:r>
        <w:rPr>
          <w:rStyle w:val="Caractresdenotedebasdepage"/>
          <w:rFonts w:ascii="Arial" w:hAnsi="Arial" w:cs="Arial"/>
          <w:sz w:val="24"/>
        </w:rPr>
        <w:footnoteReference w:customMarkFollows="1" w:id="9"/>
        <w:t>9</w:t>
      </w:r>
      <w:r>
        <w:rPr>
          <w:rFonts w:ascii="Arial" w:hAnsi="Arial" w:cs="Arial"/>
          <w:sz w:val="24"/>
        </w:rPr>
        <w:t xml:space="preserve"> au milieu du jardin</w:t>
      </w:r>
      <w:r>
        <w:rPr>
          <w:rFonts w:ascii="Arial" w:hAnsi="Arial" w:cs="Arial"/>
          <w:sz w:val="24"/>
        </w:rPr>
        <w:br/>
        <w:t>et l’arbre de la connaissance de ce qui est bon ou mauvais</w:t>
      </w:r>
      <w:r>
        <w:rPr>
          <w:rStyle w:val="Caractresdenotedebasdepage"/>
          <w:rFonts w:ascii="Arial" w:hAnsi="Arial" w:cs="Arial"/>
          <w:sz w:val="24"/>
        </w:rPr>
        <w:footnoteReference w:customMarkFollows="1" w:id="10"/>
        <w:t>10</w:t>
      </w:r>
      <w:r>
        <w:rPr>
          <w:rFonts w:ascii="Arial" w:hAnsi="Arial" w:cs="Arial"/>
          <w:sz w:val="24"/>
        </w:rPr>
        <w:t>.</w:t>
      </w:r>
      <w:r>
        <w:rPr>
          <w:rFonts w:ascii="Arial" w:hAnsi="Arial" w:cs="Arial"/>
          <w:sz w:val="24"/>
        </w:rPr>
        <w:br/>
      </w:r>
    </w:p>
    <w:p w:rsidR="005C6DEF" w:rsidRDefault="005C6DEF" w:rsidP="005C6DEF">
      <w:pPr>
        <w:ind w:left="1418" w:hanging="893"/>
        <w:rPr>
          <w:rFonts w:ascii="Arial" w:hAnsi="Arial" w:cs="Arial"/>
          <w:sz w:val="24"/>
        </w:rPr>
      </w:pPr>
      <w:r>
        <w:rPr>
          <w:rFonts w:ascii="Arial" w:hAnsi="Arial" w:cs="Arial"/>
          <w:sz w:val="24"/>
        </w:rPr>
        <w:t>10</w:t>
      </w:r>
      <w:r>
        <w:rPr>
          <w:rFonts w:ascii="Arial" w:hAnsi="Arial" w:cs="Arial"/>
          <w:sz w:val="24"/>
        </w:rPr>
        <w:tab/>
        <w:t>Un fleuve sortait d’Eden pour irriguer le jardin </w:t>
      </w:r>
      <w:proofErr w:type="gramStart"/>
      <w:r>
        <w:rPr>
          <w:rFonts w:ascii="Arial" w:hAnsi="Arial" w:cs="Arial"/>
          <w:sz w:val="24"/>
        </w:rPr>
        <w:t>;</w:t>
      </w:r>
      <w:proofErr w:type="gramEnd"/>
      <w:r>
        <w:rPr>
          <w:rFonts w:ascii="Arial" w:hAnsi="Arial" w:cs="Arial"/>
          <w:sz w:val="24"/>
        </w:rPr>
        <w:br/>
        <w:t>de là il se partageait pour former quatre bras</w:t>
      </w:r>
      <w:r>
        <w:rPr>
          <w:rStyle w:val="Caractresdenotedebasdepage"/>
          <w:rFonts w:ascii="Arial" w:hAnsi="Arial" w:cs="Arial"/>
          <w:sz w:val="24"/>
        </w:rPr>
        <w:footnoteReference w:customMarkFollows="1" w:id="11"/>
        <w:t>11</w:t>
      </w:r>
      <w:r>
        <w:rPr>
          <w:rFonts w:ascii="Arial" w:hAnsi="Arial" w:cs="Arial"/>
          <w:sz w:val="24"/>
        </w:rPr>
        <w:t>.</w:t>
      </w:r>
    </w:p>
    <w:p w:rsidR="005C6DEF" w:rsidRDefault="005C6DEF" w:rsidP="005C6DEF">
      <w:pPr>
        <w:ind w:left="1418" w:hanging="893"/>
        <w:rPr>
          <w:rFonts w:ascii="Arial" w:hAnsi="Arial" w:cs="Arial"/>
          <w:sz w:val="24"/>
        </w:rPr>
      </w:pPr>
      <w:r>
        <w:rPr>
          <w:rFonts w:ascii="Arial" w:hAnsi="Arial" w:cs="Arial"/>
          <w:sz w:val="24"/>
        </w:rPr>
        <w:t>11</w:t>
      </w:r>
      <w:r>
        <w:rPr>
          <w:rFonts w:ascii="Arial" w:hAnsi="Arial" w:cs="Arial"/>
          <w:sz w:val="24"/>
        </w:rPr>
        <w:tab/>
        <w:t xml:space="preserve">L’un d’eux s’appelait </w:t>
      </w:r>
      <w:proofErr w:type="spellStart"/>
      <w:r>
        <w:rPr>
          <w:rFonts w:ascii="Arial" w:hAnsi="Arial" w:cs="Arial"/>
          <w:sz w:val="24"/>
        </w:rPr>
        <w:t>Pishôn</w:t>
      </w:r>
      <w:proofErr w:type="spellEnd"/>
      <w:r>
        <w:rPr>
          <w:rFonts w:ascii="Arial" w:hAnsi="Arial" w:cs="Arial"/>
          <w:sz w:val="24"/>
        </w:rPr>
        <w:t> </w:t>
      </w:r>
      <w:proofErr w:type="gramStart"/>
      <w:r>
        <w:rPr>
          <w:rFonts w:ascii="Arial" w:hAnsi="Arial" w:cs="Arial"/>
          <w:sz w:val="24"/>
        </w:rPr>
        <w:t>;</w:t>
      </w:r>
      <w:proofErr w:type="gramEnd"/>
      <w:r>
        <w:rPr>
          <w:rFonts w:ascii="Arial" w:hAnsi="Arial" w:cs="Arial"/>
          <w:sz w:val="24"/>
        </w:rPr>
        <w:br/>
        <w:t xml:space="preserve">c’est lui qui entoure tout le pays de </w:t>
      </w:r>
      <w:proofErr w:type="spellStart"/>
      <w:r>
        <w:rPr>
          <w:rFonts w:ascii="Arial" w:hAnsi="Arial" w:cs="Arial"/>
          <w:sz w:val="24"/>
        </w:rPr>
        <w:t>Hawila</w:t>
      </w:r>
      <w:proofErr w:type="spellEnd"/>
      <w:r>
        <w:rPr>
          <w:rFonts w:ascii="Arial" w:hAnsi="Arial" w:cs="Arial"/>
          <w:sz w:val="24"/>
        </w:rPr>
        <w:t xml:space="preserve"> où se trouve l’or</w:t>
      </w:r>
    </w:p>
    <w:p w:rsidR="005C6DEF" w:rsidRDefault="005C6DEF" w:rsidP="005C6DEF">
      <w:pPr>
        <w:ind w:left="1418" w:hanging="893"/>
        <w:rPr>
          <w:rFonts w:ascii="Arial" w:hAnsi="Arial" w:cs="Arial"/>
          <w:sz w:val="24"/>
        </w:rPr>
      </w:pPr>
      <w:r>
        <w:rPr>
          <w:rFonts w:ascii="Arial" w:hAnsi="Arial" w:cs="Arial"/>
          <w:sz w:val="24"/>
        </w:rPr>
        <w:t>12</w:t>
      </w:r>
      <w:r>
        <w:rPr>
          <w:rFonts w:ascii="Arial" w:hAnsi="Arial" w:cs="Arial"/>
          <w:sz w:val="24"/>
        </w:rPr>
        <w:tab/>
        <w:t xml:space="preserve">–  et l’or de ce pays est bon  – </w:t>
      </w:r>
      <w:r>
        <w:rPr>
          <w:rFonts w:ascii="Arial" w:hAnsi="Arial" w:cs="Arial"/>
          <w:sz w:val="24"/>
        </w:rPr>
        <w:br/>
        <w:t>ainsi que le bdellium et la pierre d’onyx.</w:t>
      </w:r>
    </w:p>
    <w:p w:rsidR="005C6DEF" w:rsidRDefault="005C6DEF" w:rsidP="005C6DEF">
      <w:pPr>
        <w:ind w:left="1418" w:hanging="893"/>
        <w:rPr>
          <w:rFonts w:ascii="Arial" w:hAnsi="Arial" w:cs="Arial"/>
          <w:sz w:val="24"/>
        </w:rPr>
      </w:pPr>
      <w:r>
        <w:rPr>
          <w:rFonts w:ascii="Arial" w:hAnsi="Arial" w:cs="Arial"/>
          <w:sz w:val="24"/>
        </w:rPr>
        <w:t>13</w:t>
      </w:r>
      <w:r>
        <w:rPr>
          <w:rFonts w:ascii="Arial" w:hAnsi="Arial" w:cs="Arial"/>
          <w:sz w:val="24"/>
        </w:rPr>
        <w:tab/>
        <w:t xml:space="preserve">Le deuxième fleuve s’appelait </w:t>
      </w:r>
      <w:proofErr w:type="spellStart"/>
      <w:r>
        <w:rPr>
          <w:rFonts w:ascii="Arial" w:hAnsi="Arial" w:cs="Arial"/>
          <w:sz w:val="24"/>
        </w:rPr>
        <w:t>Guihôn</w:t>
      </w:r>
      <w:proofErr w:type="spellEnd"/>
      <w:r>
        <w:rPr>
          <w:rFonts w:ascii="Arial" w:hAnsi="Arial" w:cs="Arial"/>
          <w:sz w:val="24"/>
        </w:rPr>
        <w:t> </w:t>
      </w:r>
      <w:proofErr w:type="gramStart"/>
      <w:r>
        <w:rPr>
          <w:rFonts w:ascii="Arial" w:hAnsi="Arial" w:cs="Arial"/>
          <w:sz w:val="24"/>
        </w:rPr>
        <w:t>;</w:t>
      </w:r>
      <w:proofErr w:type="gramEnd"/>
      <w:r>
        <w:rPr>
          <w:rFonts w:ascii="Arial" w:hAnsi="Arial" w:cs="Arial"/>
          <w:sz w:val="24"/>
        </w:rPr>
        <w:br/>
        <w:t xml:space="preserve">c’est lui qui entoure tout le pays de </w:t>
      </w:r>
      <w:proofErr w:type="spellStart"/>
      <w:r>
        <w:rPr>
          <w:rFonts w:ascii="Arial" w:hAnsi="Arial" w:cs="Arial"/>
          <w:sz w:val="24"/>
        </w:rPr>
        <w:t>Koush</w:t>
      </w:r>
      <w:proofErr w:type="spellEnd"/>
      <w:r>
        <w:rPr>
          <w:rFonts w:ascii="Arial" w:hAnsi="Arial" w:cs="Arial"/>
          <w:sz w:val="24"/>
        </w:rPr>
        <w:t>.</w:t>
      </w:r>
    </w:p>
    <w:p w:rsidR="005C6DEF" w:rsidRDefault="005C6DEF" w:rsidP="005C6DEF">
      <w:pPr>
        <w:ind w:left="1418" w:hanging="893"/>
        <w:rPr>
          <w:rFonts w:ascii="Arial" w:hAnsi="Arial" w:cs="Arial"/>
          <w:sz w:val="24"/>
        </w:rPr>
      </w:pPr>
      <w:r>
        <w:rPr>
          <w:rFonts w:ascii="Arial" w:hAnsi="Arial" w:cs="Arial"/>
          <w:sz w:val="24"/>
        </w:rPr>
        <w:t>14</w:t>
      </w:r>
      <w:r>
        <w:rPr>
          <w:rFonts w:ascii="Arial" w:hAnsi="Arial" w:cs="Arial"/>
          <w:sz w:val="24"/>
        </w:rPr>
        <w:tab/>
        <w:t>Le troisième fleuve s’appelait Tigre </w:t>
      </w:r>
      <w:proofErr w:type="gramStart"/>
      <w:r>
        <w:rPr>
          <w:rFonts w:ascii="Arial" w:hAnsi="Arial" w:cs="Arial"/>
          <w:sz w:val="24"/>
        </w:rPr>
        <w:t>;</w:t>
      </w:r>
      <w:proofErr w:type="gramEnd"/>
      <w:r>
        <w:rPr>
          <w:rFonts w:ascii="Arial" w:hAnsi="Arial" w:cs="Arial"/>
          <w:sz w:val="24"/>
        </w:rPr>
        <w:br/>
        <w:t>il coule à l’orient d’Assour.</w:t>
      </w:r>
      <w:r>
        <w:rPr>
          <w:rFonts w:ascii="Arial" w:hAnsi="Arial" w:cs="Arial"/>
          <w:sz w:val="24"/>
        </w:rPr>
        <w:br/>
        <w:t>Le quatrième fleuve, c’était l’Euphrate.</w:t>
      </w:r>
      <w:r>
        <w:rPr>
          <w:rFonts w:ascii="Arial" w:hAnsi="Arial" w:cs="Arial"/>
          <w:sz w:val="24"/>
        </w:rPr>
        <w:br/>
      </w:r>
    </w:p>
    <w:p w:rsidR="005C6DEF" w:rsidRDefault="005C6DEF" w:rsidP="005C6DEF">
      <w:pPr>
        <w:ind w:left="1418" w:hanging="893"/>
        <w:rPr>
          <w:rFonts w:ascii="Arial" w:hAnsi="Arial" w:cs="Arial"/>
          <w:sz w:val="24"/>
        </w:rPr>
      </w:pPr>
      <w:r>
        <w:rPr>
          <w:rFonts w:ascii="Arial" w:hAnsi="Arial" w:cs="Arial"/>
          <w:sz w:val="24"/>
        </w:rPr>
        <w:t>15</w:t>
      </w:r>
      <w:r>
        <w:rPr>
          <w:rFonts w:ascii="Arial" w:hAnsi="Arial" w:cs="Arial"/>
          <w:sz w:val="24"/>
        </w:rPr>
        <w:tab/>
        <w:t>Le S</w:t>
      </w:r>
      <w:r>
        <w:rPr>
          <w:rFonts w:ascii="Arial" w:hAnsi="Arial" w:cs="Arial"/>
        </w:rPr>
        <w:t>EIGNEUR</w:t>
      </w:r>
      <w:r>
        <w:rPr>
          <w:rFonts w:ascii="Arial" w:hAnsi="Arial" w:cs="Arial"/>
          <w:sz w:val="24"/>
        </w:rPr>
        <w:t xml:space="preserve"> Dieu prit l’homme et l’établit dans le jardin d’Eden</w:t>
      </w:r>
      <w:r>
        <w:rPr>
          <w:rFonts w:ascii="Arial" w:hAnsi="Arial" w:cs="Arial"/>
          <w:sz w:val="24"/>
        </w:rPr>
        <w:br/>
        <w:t>pour cultiver le sol</w:t>
      </w:r>
      <w:r>
        <w:rPr>
          <w:rStyle w:val="Caractresdenotedebasdepage"/>
          <w:rFonts w:ascii="Arial" w:hAnsi="Arial" w:cs="Arial"/>
          <w:sz w:val="24"/>
        </w:rPr>
        <w:footnoteReference w:customMarkFollows="1" w:id="12"/>
        <w:t>12</w:t>
      </w:r>
      <w:r>
        <w:rPr>
          <w:rFonts w:ascii="Arial" w:hAnsi="Arial" w:cs="Arial"/>
          <w:sz w:val="24"/>
        </w:rPr>
        <w:t xml:space="preserve"> et le garder.</w:t>
      </w:r>
    </w:p>
    <w:p w:rsidR="005C6DEF" w:rsidRDefault="005C6DEF" w:rsidP="005C6DEF">
      <w:pPr>
        <w:ind w:left="1425" w:hanging="900"/>
        <w:rPr>
          <w:rFonts w:ascii="Arial" w:hAnsi="Arial" w:cs="Arial"/>
          <w:sz w:val="24"/>
        </w:rPr>
      </w:pPr>
      <w:r>
        <w:rPr>
          <w:rFonts w:ascii="Arial" w:hAnsi="Arial" w:cs="Arial"/>
          <w:sz w:val="24"/>
        </w:rPr>
        <w:t>16</w:t>
      </w:r>
      <w:r>
        <w:rPr>
          <w:rFonts w:ascii="Arial" w:hAnsi="Arial" w:cs="Arial"/>
          <w:sz w:val="24"/>
        </w:rPr>
        <w:tab/>
        <w:t>Le S</w:t>
      </w:r>
      <w:r>
        <w:rPr>
          <w:rFonts w:ascii="Arial" w:hAnsi="Arial" w:cs="Arial"/>
        </w:rPr>
        <w:t>EIGNEUR</w:t>
      </w:r>
      <w:r>
        <w:rPr>
          <w:rFonts w:ascii="Arial" w:hAnsi="Arial" w:cs="Arial"/>
          <w:sz w:val="24"/>
        </w:rPr>
        <w:t xml:space="preserve"> Dieu prescrivit à l’homme :</w:t>
      </w:r>
      <w:r>
        <w:rPr>
          <w:rFonts w:ascii="Arial" w:hAnsi="Arial" w:cs="Arial"/>
          <w:sz w:val="24"/>
        </w:rPr>
        <w:br/>
        <w:t xml:space="preserve">           </w:t>
      </w:r>
      <w:r>
        <w:rPr>
          <w:rFonts w:ascii="Arial" w:hAnsi="Arial" w:cs="Arial"/>
          <w:i/>
          <w:iCs/>
          <w:sz w:val="24"/>
        </w:rPr>
        <w:t>« Tu pourras manger de tout arbre du jardin</w:t>
      </w:r>
      <w:r>
        <w:rPr>
          <w:rFonts w:ascii="Arial" w:hAnsi="Arial" w:cs="Arial"/>
          <w:sz w:val="24"/>
        </w:rPr>
        <w:t>,</w:t>
      </w:r>
    </w:p>
    <w:p w:rsidR="005C6DEF" w:rsidRDefault="005C6DEF" w:rsidP="005C6DEF">
      <w:pPr>
        <w:ind w:firstLine="525"/>
        <w:rPr>
          <w:rFonts w:ascii="Arial" w:hAnsi="Arial" w:cs="Arial"/>
          <w:i/>
          <w:iCs/>
          <w:sz w:val="24"/>
        </w:rPr>
      </w:pPr>
      <w:r>
        <w:rPr>
          <w:rFonts w:ascii="Arial" w:hAnsi="Arial" w:cs="Arial"/>
          <w:sz w:val="24"/>
        </w:rPr>
        <w:lastRenderedPageBreak/>
        <w:t>17</w:t>
      </w:r>
      <w:r>
        <w:rPr>
          <w:rFonts w:ascii="Arial" w:hAnsi="Arial" w:cs="Arial"/>
          <w:sz w:val="24"/>
        </w:rPr>
        <w:tab/>
        <w:t xml:space="preserve">   </w:t>
      </w:r>
      <w:r>
        <w:rPr>
          <w:rFonts w:ascii="Arial" w:hAnsi="Arial" w:cs="Arial"/>
          <w:sz w:val="24"/>
        </w:rPr>
        <w:tab/>
        <w:t xml:space="preserve">   </w:t>
      </w:r>
      <w:r>
        <w:rPr>
          <w:rFonts w:ascii="Arial" w:hAnsi="Arial" w:cs="Arial"/>
          <w:i/>
          <w:iCs/>
          <w:sz w:val="24"/>
        </w:rPr>
        <w:t>mais tu ne mangeras pas de l’arbre</w:t>
      </w:r>
      <w:r>
        <w:rPr>
          <w:rFonts w:ascii="Arial" w:hAnsi="Arial" w:cs="Arial"/>
          <w:i/>
          <w:iCs/>
          <w:sz w:val="24"/>
        </w:rPr>
        <w:br/>
        <w:t xml:space="preserve">   </w:t>
      </w:r>
      <w:r>
        <w:rPr>
          <w:rFonts w:ascii="Arial" w:hAnsi="Arial" w:cs="Arial"/>
          <w:i/>
          <w:iCs/>
          <w:sz w:val="24"/>
        </w:rPr>
        <w:tab/>
      </w:r>
      <w:r>
        <w:rPr>
          <w:rFonts w:ascii="Arial" w:hAnsi="Arial" w:cs="Arial"/>
          <w:i/>
          <w:iCs/>
          <w:sz w:val="24"/>
        </w:rPr>
        <w:tab/>
        <w:t xml:space="preserve">   </w:t>
      </w:r>
      <w:r>
        <w:rPr>
          <w:rFonts w:ascii="Arial" w:hAnsi="Arial" w:cs="Arial"/>
          <w:i/>
          <w:iCs/>
          <w:sz w:val="24"/>
        </w:rPr>
        <w:tab/>
        <w:t xml:space="preserve">   de la connaissance de ce qui est bon ou mauvais </w:t>
      </w:r>
    </w:p>
    <w:p w:rsidR="005C6DEF" w:rsidRDefault="005C6DEF" w:rsidP="005C6DEF">
      <w:pPr>
        <w:ind w:left="142" w:firstLine="567"/>
        <w:rPr>
          <w:rFonts w:ascii="Arial" w:hAnsi="Arial" w:cs="Arial"/>
          <w:sz w:val="24"/>
        </w:rPr>
      </w:pPr>
      <w:r>
        <w:rPr>
          <w:rFonts w:ascii="Arial" w:hAnsi="Arial" w:cs="Arial"/>
          <w:i/>
          <w:iCs/>
          <w:sz w:val="24"/>
        </w:rPr>
        <w:t xml:space="preserve">   </w:t>
      </w:r>
      <w:r>
        <w:rPr>
          <w:rFonts w:ascii="Arial" w:hAnsi="Arial" w:cs="Arial"/>
          <w:i/>
          <w:iCs/>
          <w:sz w:val="24"/>
        </w:rPr>
        <w:tab/>
        <w:t xml:space="preserve">  </w:t>
      </w:r>
      <w:r>
        <w:rPr>
          <w:rFonts w:ascii="Arial" w:hAnsi="Arial" w:cs="Arial"/>
          <w:i/>
          <w:iCs/>
          <w:sz w:val="24"/>
        </w:rPr>
        <w:tab/>
        <w:t xml:space="preserve">   </w:t>
      </w:r>
      <w:proofErr w:type="gramStart"/>
      <w:r>
        <w:rPr>
          <w:rFonts w:ascii="Arial" w:hAnsi="Arial" w:cs="Arial"/>
          <w:i/>
          <w:iCs/>
          <w:sz w:val="24"/>
        </w:rPr>
        <w:t>car</w:t>
      </w:r>
      <w:proofErr w:type="gramEnd"/>
      <w:r>
        <w:rPr>
          <w:rFonts w:ascii="Arial" w:hAnsi="Arial" w:cs="Arial"/>
          <w:i/>
          <w:iCs/>
          <w:sz w:val="24"/>
        </w:rPr>
        <w:t>, du jour où tu en mangeras, tu devras mourir</w:t>
      </w:r>
      <w:r>
        <w:rPr>
          <w:rStyle w:val="Caractresdenotedebasdepage"/>
          <w:rFonts w:ascii="Arial" w:hAnsi="Arial" w:cs="Arial"/>
          <w:i/>
          <w:iCs/>
          <w:sz w:val="24"/>
        </w:rPr>
        <w:footnoteReference w:customMarkFollows="1" w:id="13"/>
        <w:t>13</w:t>
      </w:r>
      <w:r>
        <w:rPr>
          <w:rFonts w:ascii="Arial" w:hAnsi="Arial" w:cs="Arial"/>
          <w:i/>
          <w:iCs/>
          <w:sz w:val="24"/>
        </w:rPr>
        <w:t>. »</w:t>
      </w:r>
      <w:r>
        <w:rPr>
          <w:rFonts w:ascii="Arial" w:hAnsi="Arial" w:cs="Arial"/>
          <w:sz w:val="24"/>
        </w:rPr>
        <w:br/>
      </w:r>
    </w:p>
    <w:p w:rsidR="005C6DEF" w:rsidRDefault="005C6DEF" w:rsidP="005C6DEF">
      <w:pPr>
        <w:ind w:left="1432" w:hanging="900"/>
        <w:rPr>
          <w:rFonts w:ascii="Arial" w:hAnsi="Arial" w:cs="Arial"/>
          <w:i/>
          <w:iCs/>
          <w:sz w:val="24"/>
        </w:rPr>
      </w:pPr>
      <w:r>
        <w:rPr>
          <w:rFonts w:ascii="Arial" w:hAnsi="Arial" w:cs="Arial"/>
          <w:sz w:val="24"/>
        </w:rPr>
        <w:t>18</w:t>
      </w:r>
      <w:r>
        <w:rPr>
          <w:rFonts w:ascii="Arial" w:hAnsi="Arial" w:cs="Arial"/>
          <w:sz w:val="24"/>
        </w:rPr>
        <w:tab/>
        <w:t>Le S</w:t>
      </w:r>
      <w:r>
        <w:rPr>
          <w:rFonts w:ascii="Arial" w:hAnsi="Arial" w:cs="Arial"/>
        </w:rPr>
        <w:t>EIGNEUR</w:t>
      </w:r>
      <w:r>
        <w:rPr>
          <w:rFonts w:ascii="Arial" w:hAnsi="Arial" w:cs="Arial"/>
          <w:sz w:val="24"/>
        </w:rPr>
        <w:t xml:space="preserve"> Dieu dit :</w:t>
      </w:r>
      <w:r>
        <w:rPr>
          <w:rFonts w:ascii="Arial" w:hAnsi="Arial" w:cs="Arial"/>
          <w:sz w:val="24"/>
        </w:rPr>
        <w:br/>
        <w:t xml:space="preserve">           </w:t>
      </w:r>
      <w:r>
        <w:rPr>
          <w:rFonts w:ascii="Arial" w:hAnsi="Arial" w:cs="Arial"/>
          <w:i/>
          <w:iCs/>
          <w:sz w:val="24"/>
        </w:rPr>
        <w:t xml:space="preserve">« Il n’est pas bon pour l’homme d’être seul. </w:t>
      </w:r>
    </w:p>
    <w:p w:rsidR="005C6DEF" w:rsidRDefault="005C6DEF" w:rsidP="005C6DEF">
      <w:pPr>
        <w:ind w:left="142" w:firstLine="567"/>
      </w:pPr>
      <w:r>
        <w:rPr>
          <w:rFonts w:ascii="Arial" w:hAnsi="Arial" w:cs="Arial"/>
          <w:i/>
          <w:iCs/>
          <w:sz w:val="24"/>
        </w:rPr>
        <w:t xml:space="preserve">   </w:t>
      </w:r>
      <w:r>
        <w:rPr>
          <w:rFonts w:ascii="Arial" w:hAnsi="Arial" w:cs="Arial"/>
          <w:i/>
          <w:iCs/>
          <w:sz w:val="24"/>
        </w:rPr>
        <w:tab/>
        <w:t xml:space="preserve">   </w:t>
      </w:r>
      <w:r>
        <w:rPr>
          <w:rFonts w:ascii="Arial" w:hAnsi="Arial" w:cs="Arial"/>
          <w:i/>
          <w:iCs/>
          <w:sz w:val="24"/>
        </w:rPr>
        <w:tab/>
        <w:t xml:space="preserve">   Je veux lui faire une aide qui lui soit accordée</w:t>
      </w:r>
      <w:r>
        <w:rPr>
          <w:rStyle w:val="Caractresdenotedebasdepage"/>
          <w:rFonts w:ascii="Arial" w:hAnsi="Arial" w:cs="Arial"/>
          <w:i/>
          <w:iCs/>
          <w:sz w:val="24"/>
        </w:rPr>
        <w:footnoteReference w:customMarkFollows="1" w:id="14"/>
        <w:t>14</w:t>
      </w:r>
      <w:r>
        <w:rPr>
          <w:rFonts w:ascii="Arial" w:hAnsi="Arial" w:cs="Arial"/>
          <w:i/>
          <w:iCs/>
          <w:sz w:val="24"/>
        </w:rPr>
        <w:t> ».</w:t>
      </w:r>
    </w:p>
    <w:p w:rsidR="005C6DEF" w:rsidRDefault="005C6DEF" w:rsidP="005C6DEF">
      <w:pPr>
        <w:pStyle w:val="Retraitcorpsdetexte31"/>
      </w:pPr>
      <w:r>
        <w:t>19</w:t>
      </w:r>
      <w:r>
        <w:tab/>
        <w:t>Le S</w:t>
      </w:r>
      <w:r>
        <w:rPr>
          <w:sz w:val="20"/>
        </w:rPr>
        <w:t>EIGNEUR</w:t>
      </w:r>
      <w:r>
        <w:t xml:space="preserve"> Dieu modela du sol toute bête des champs et tout oiseau du ciel qu’il amena à l’homme pour voir comment il les désignerait.</w:t>
      </w:r>
      <w:r>
        <w:br/>
        <w:t>Tout ce que désigna l’homme avait pour nom « être vivant</w:t>
      </w:r>
      <w:r>
        <w:rPr>
          <w:rStyle w:val="Caractresdenotedebasdepage"/>
        </w:rPr>
        <w:footnoteReference w:customMarkFollows="1" w:id="15"/>
        <w:t>15</w:t>
      </w:r>
      <w:r>
        <w:t> » ;</w:t>
      </w:r>
    </w:p>
    <w:p w:rsidR="005C6DEF" w:rsidRDefault="005C6DEF" w:rsidP="005C6DEF">
      <w:pPr>
        <w:ind w:left="532"/>
        <w:rPr>
          <w:rFonts w:ascii="Arial" w:hAnsi="Arial" w:cs="Arial"/>
          <w:sz w:val="24"/>
        </w:rPr>
      </w:pPr>
      <w:r>
        <w:rPr>
          <w:rFonts w:ascii="Arial" w:hAnsi="Arial" w:cs="Arial"/>
          <w:sz w:val="24"/>
        </w:rPr>
        <w:t>20</w:t>
      </w:r>
      <w:r>
        <w:rPr>
          <w:rFonts w:ascii="Arial" w:hAnsi="Arial" w:cs="Arial"/>
          <w:sz w:val="24"/>
        </w:rPr>
        <w:tab/>
        <w:t>l’homme désigna par leur nom tout bétail,</w:t>
      </w:r>
      <w:r>
        <w:rPr>
          <w:rFonts w:ascii="Arial" w:hAnsi="Arial" w:cs="Arial"/>
          <w:sz w:val="24"/>
        </w:rPr>
        <w:br/>
        <w:t xml:space="preserve">   </w:t>
      </w:r>
      <w:r>
        <w:rPr>
          <w:rFonts w:ascii="Arial" w:hAnsi="Arial" w:cs="Arial"/>
          <w:sz w:val="24"/>
        </w:rPr>
        <w:tab/>
        <w:t>tout</w:t>
      </w:r>
      <w:r>
        <w:rPr>
          <w:rStyle w:val="Caractresdenotedebasdepage"/>
          <w:rFonts w:ascii="Arial" w:hAnsi="Arial" w:cs="Arial"/>
          <w:sz w:val="24"/>
        </w:rPr>
        <w:footnoteReference w:customMarkFollows="1" w:id="16"/>
        <w:t>16</w:t>
      </w:r>
      <w:r>
        <w:rPr>
          <w:rFonts w:ascii="Arial" w:hAnsi="Arial" w:cs="Arial"/>
          <w:sz w:val="24"/>
        </w:rPr>
        <w:t xml:space="preserve"> oiseau du ciel et toute bête des champs,</w:t>
      </w:r>
      <w:r>
        <w:rPr>
          <w:rFonts w:ascii="Arial" w:hAnsi="Arial" w:cs="Arial"/>
          <w:sz w:val="24"/>
        </w:rPr>
        <w:br/>
        <w:t xml:space="preserve">    </w:t>
      </w:r>
      <w:r>
        <w:rPr>
          <w:rFonts w:ascii="Arial" w:hAnsi="Arial" w:cs="Arial"/>
          <w:sz w:val="24"/>
        </w:rPr>
        <w:tab/>
        <w:t>mais pour lui-même, l’homme ne trouva pas l’aide qui lui soit accordée.</w:t>
      </w:r>
    </w:p>
    <w:p w:rsidR="005C6DEF" w:rsidRDefault="005C6DEF" w:rsidP="005C6DEF">
      <w:pPr>
        <w:ind w:left="532"/>
        <w:rPr>
          <w:rFonts w:ascii="Arial" w:hAnsi="Arial" w:cs="Arial"/>
          <w:sz w:val="24"/>
        </w:rPr>
      </w:pPr>
      <w:r>
        <w:rPr>
          <w:rFonts w:ascii="Arial" w:hAnsi="Arial" w:cs="Arial"/>
          <w:sz w:val="24"/>
        </w:rPr>
        <w:t>21</w:t>
      </w:r>
      <w:r>
        <w:rPr>
          <w:rFonts w:ascii="Arial" w:hAnsi="Arial" w:cs="Arial"/>
          <w:sz w:val="24"/>
        </w:rPr>
        <w:tab/>
        <w:t>Le S</w:t>
      </w:r>
      <w:r>
        <w:rPr>
          <w:rFonts w:ascii="Arial" w:hAnsi="Arial" w:cs="Arial"/>
        </w:rPr>
        <w:t>EIGNEUR</w:t>
      </w:r>
      <w:r>
        <w:rPr>
          <w:rFonts w:ascii="Arial" w:hAnsi="Arial" w:cs="Arial"/>
          <w:sz w:val="24"/>
        </w:rPr>
        <w:t xml:space="preserve"> Dieu fit tomber dans une torpeur</w:t>
      </w:r>
      <w:r>
        <w:rPr>
          <w:rStyle w:val="Caractresdenotedebasdepage"/>
          <w:rFonts w:ascii="Arial" w:hAnsi="Arial" w:cs="Arial"/>
          <w:sz w:val="24"/>
        </w:rPr>
        <w:footnoteReference w:customMarkFollows="1" w:id="17"/>
        <w:t>17</w:t>
      </w:r>
      <w:r>
        <w:rPr>
          <w:rFonts w:ascii="Arial" w:hAnsi="Arial" w:cs="Arial"/>
          <w:sz w:val="24"/>
        </w:rPr>
        <w:t xml:space="preserve"> l’homme qui s’endormit ;</w:t>
      </w:r>
      <w:r>
        <w:rPr>
          <w:rFonts w:ascii="Arial" w:hAnsi="Arial" w:cs="Arial"/>
          <w:sz w:val="24"/>
        </w:rPr>
        <w:br/>
        <w:t xml:space="preserve">   </w:t>
      </w:r>
      <w:r>
        <w:rPr>
          <w:rFonts w:ascii="Arial" w:hAnsi="Arial" w:cs="Arial"/>
          <w:sz w:val="24"/>
        </w:rPr>
        <w:tab/>
        <w:t>il prit l’une de ses côtes</w:t>
      </w:r>
      <w:r>
        <w:rPr>
          <w:rStyle w:val="Caractresdenotedebasdepage"/>
          <w:rFonts w:ascii="Arial" w:hAnsi="Arial" w:cs="Arial"/>
          <w:sz w:val="24"/>
        </w:rPr>
        <w:footnoteReference w:customMarkFollows="1" w:id="18"/>
        <w:t>18</w:t>
      </w:r>
      <w:r>
        <w:rPr>
          <w:rFonts w:ascii="Arial" w:hAnsi="Arial" w:cs="Arial"/>
          <w:sz w:val="24"/>
        </w:rPr>
        <w:t xml:space="preserve"> et referma les chairs à sa place.</w:t>
      </w:r>
    </w:p>
    <w:p w:rsidR="005C6DEF" w:rsidRDefault="005C6DEF" w:rsidP="005C6DEF">
      <w:pPr>
        <w:ind w:firstLine="532"/>
        <w:rPr>
          <w:rFonts w:ascii="Arial" w:hAnsi="Arial" w:cs="Arial"/>
          <w:sz w:val="24"/>
        </w:rPr>
      </w:pPr>
      <w:r>
        <w:rPr>
          <w:rFonts w:ascii="Arial" w:hAnsi="Arial" w:cs="Arial"/>
          <w:sz w:val="24"/>
        </w:rPr>
        <w:t>22</w:t>
      </w:r>
      <w:r>
        <w:rPr>
          <w:rFonts w:ascii="Arial" w:hAnsi="Arial" w:cs="Arial"/>
          <w:sz w:val="24"/>
        </w:rPr>
        <w:tab/>
        <w:t>Le S</w:t>
      </w:r>
      <w:r>
        <w:rPr>
          <w:rFonts w:ascii="Arial" w:hAnsi="Arial" w:cs="Arial"/>
        </w:rPr>
        <w:t>EIGNEUR</w:t>
      </w:r>
      <w:r>
        <w:rPr>
          <w:rFonts w:ascii="Arial" w:hAnsi="Arial" w:cs="Arial"/>
          <w:sz w:val="24"/>
        </w:rPr>
        <w:t xml:space="preserve"> Dieu transforma la côte qu’il avait prise à l’homme</w:t>
      </w:r>
      <w:r>
        <w:rPr>
          <w:rFonts w:ascii="Arial" w:hAnsi="Arial" w:cs="Arial"/>
          <w:sz w:val="24"/>
        </w:rPr>
        <w:br/>
        <w:t xml:space="preserve">            </w:t>
      </w:r>
      <w:r>
        <w:rPr>
          <w:rFonts w:ascii="Arial" w:hAnsi="Arial" w:cs="Arial"/>
          <w:sz w:val="24"/>
        </w:rPr>
        <w:tab/>
        <w:t>en une femme qu’il lui amena.</w:t>
      </w:r>
    </w:p>
    <w:p w:rsidR="005C6DEF" w:rsidRDefault="005C6DEF" w:rsidP="005C6DEF">
      <w:pPr>
        <w:ind w:right="-285"/>
        <w:rPr>
          <w:rFonts w:ascii="Arial" w:hAnsi="Arial" w:cs="Arial"/>
          <w:i/>
          <w:iCs/>
          <w:sz w:val="24"/>
        </w:rPr>
      </w:pPr>
      <w:r>
        <w:rPr>
          <w:rFonts w:ascii="Arial" w:hAnsi="Arial" w:cs="Arial"/>
          <w:sz w:val="24"/>
        </w:rPr>
        <w:t xml:space="preserve">        23</w:t>
      </w:r>
      <w:r>
        <w:rPr>
          <w:rFonts w:ascii="Arial" w:hAnsi="Arial" w:cs="Arial"/>
          <w:sz w:val="24"/>
        </w:rPr>
        <w:tab/>
        <w:t>L’homme s’écria :</w:t>
      </w:r>
      <w:r>
        <w:rPr>
          <w:rFonts w:ascii="Arial" w:hAnsi="Arial" w:cs="Arial"/>
          <w:sz w:val="24"/>
        </w:rPr>
        <w:br/>
        <w:t xml:space="preserve"> </w:t>
      </w:r>
      <w:r>
        <w:rPr>
          <w:rFonts w:ascii="Arial" w:hAnsi="Arial" w:cs="Arial"/>
          <w:sz w:val="24"/>
        </w:rPr>
        <w:tab/>
        <w:t xml:space="preserve"> </w:t>
      </w:r>
      <w:r>
        <w:rPr>
          <w:rFonts w:ascii="Arial" w:hAnsi="Arial" w:cs="Arial"/>
          <w:sz w:val="24"/>
        </w:rPr>
        <w:tab/>
      </w:r>
      <w:r>
        <w:rPr>
          <w:rFonts w:ascii="Arial" w:hAnsi="Arial" w:cs="Arial"/>
          <w:sz w:val="24"/>
        </w:rPr>
        <w:tab/>
      </w:r>
      <w:r>
        <w:rPr>
          <w:rFonts w:ascii="Arial" w:hAnsi="Arial" w:cs="Arial"/>
          <w:i/>
          <w:iCs/>
          <w:sz w:val="24"/>
        </w:rPr>
        <w:t>« Voici cette fois l’os de mes os et la chair de ma chair</w:t>
      </w:r>
      <w:r>
        <w:rPr>
          <w:rStyle w:val="Caractresdenotedebasdepage"/>
          <w:rFonts w:ascii="Arial" w:hAnsi="Arial" w:cs="Arial"/>
          <w:i/>
          <w:iCs/>
          <w:sz w:val="24"/>
        </w:rPr>
        <w:footnoteReference w:customMarkFollows="1" w:id="19"/>
        <w:t>19</w:t>
      </w:r>
      <w:r>
        <w:rPr>
          <w:rFonts w:ascii="Arial" w:hAnsi="Arial" w:cs="Arial"/>
          <w:i/>
          <w:iCs/>
          <w:sz w:val="24"/>
        </w:rPr>
        <w:t>,</w:t>
      </w:r>
      <w:r>
        <w:rPr>
          <w:rFonts w:ascii="Arial" w:hAnsi="Arial" w:cs="Arial"/>
          <w:i/>
          <w:iCs/>
          <w:sz w:val="24"/>
        </w:rPr>
        <w:br/>
        <w:t xml:space="preserve">     </w:t>
      </w:r>
      <w:r>
        <w:rPr>
          <w:rFonts w:ascii="Arial" w:hAnsi="Arial" w:cs="Arial"/>
          <w:i/>
          <w:iCs/>
          <w:sz w:val="24"/>
        </w:rPr>
        <w:tab/>
        <w:t xml:space="preserve">    </w:t>
      </w:r>
      <w:r>
        <w:rPr>
          <w:rFonts w:ascii="Arial" w:hAnsi="Arial" w:cs="Arial"/>
          <w:i/>
          <w:iCs/>
          <w:sz w:val="24"/>
        </w:rPr>
        <w:tab/>
        <w:t xml:space="preserve">   </w:t>
      </w:r>
      <w:r>
        <w:rPr>
          <w:rFonts w:ascii="Arial" w:hAnsi="Arial" w:cs="Arial"/>
          <w:i/>
          <w:iCs/>
          <w:sz w:val="24"/>
        </w:rPr>
        <w:tab/>
        <w:t xml:space="preserve">   celle-ci, on l’appellera femme </w:t>
      </w:r>
    </w:p>
    <w:p w:rsidR="005C6DEF" w:rsidRDefault="005C6DEF" w:rsidP="005C6DEF">
      <w:pPr>
        <w:ind w:left="2127" w:right="-143"/>
        <w:rPr>
          <w:rFonts w:ascii="Arial" w:hAnsi="Arial" w:cs="Arial"/>
          <w:sz w:val="24"/>
        </w:rPr>
      </w:pPr>
      <w:r>
        <w:rPr>
          <w:rFonts w:ascii="Arial" w:hAnsi="Arial" w:cs="Arial"/>
          <w:i/>
          <w:iCs/>
          <w:sz w:val="24"/>
        </w:rPr>
        <w:t xml:space="preserve">   </w:t>
      </w:r>
      <w:proofErr w:type="gramStart"/>
      <w:r>
        <w:rPr>
          <w:rFonts w:ascii="Arial" w:hAnsi="Arial" w:cs="Arial"/>
          <w:i/>
          <w:iCs/>
          <w:sz w:val="24"/>
        </w:rPr>
        <w:t>car</w:t>
      </w:r>
      <w:proofErr w:type="gramEnd"/>
      <w:r>
        <w:rPr>
          <w:rFonts w:ascii="Arial" w:hAnsi="Arial" w:cs="Arial"/>
          <w:i/>
          <w:iCs/>
          <w:sz w:val="24"/>
        </w:rPr>
        <w:t xml:space="preserve"> c’est de l’homme qu’elle a été prise</w:t>
      </w:r>
      <w:r>
        <w:rPr>
          <w:rStyle w:val="Caractresdenotedebasdepage"/>
          <w:rFonts w:ascii="Arial" w:hAnsi="Arial" w:cs="Arial"/>
          <w:i/>
          <w:iCs/>
          <w:sz w:val="24"/>
        </w:rPr>
        <w:footnoteReference w:customMarkFollows="1" w:id="20"/>
        <w:t>20</w:t>
      </w:r>
      <w:r>
        <w:rPr>
          <w:rFonts w:ascii="Arial" w:hAnsi="Arial" w:cs="Arial"/>
          <w:i/>
          <w:iCs/>
          <w:sz w:val="24"/>
        </w:rPr>
        <w:t>. »</w:t>
      </w:r>
      <w:r>
        <w:rPr>
          <w:rFonts w:ascii="Arial" w:hAnsi="Arial" w:cs="Arial"/>
          <w:i/>
          <w:iCs/>
          <w:sz w:val="24"/>
        </w:rPr>
        <w:br/>
      </w:r>
    </w:p>
    <w:p w:rsidR="005C6DEF" w:rsidRDefault="005C6DEF" w:rsidP="005C6DEF">
      <w:pPr>
        <w:ind w:left="709" w:hanging="177"/>
        <w:rPr>
          <w:rFonts w:ascii="Arial" w:hAnsi="Arial" w:cs="Arial"/>
          <w:sz w:val="24"/>
        </w:rPr>
      </w:pPr>
      <w:r>
        <w:rPr>
          <w:rFonts w:ascii="Arial" w:hAnsi="Arial" w:cs="Arial"/>
          <w:sz w:val="24"/>
        </w:rPr>
        <w:lastRenderedPageBreak/>
        <w:t>24</w:t>
      </w:r>
      <w:r>
        <w:rPr>
          <w:rFonts w:ascii="Arial" w:hAnsi="Arial" w:cs="Arial"/>
          <w:sz w:val="24"/>
        </w:rPr>
        <w:tab/>
        <w:t>Aussi l’homme laisse-t-il son père et sa mère pour s’attacher à sa femme,</w:t>
      </w:r>
      <w:r>
        <w:rPr>
          <w:rFonts w:ascii="Arial" w:hAnsi="Arial" w:cs="Arial"/>
          <w:sz w:val="24"/>
        </w:rPr>
        <w:br/>
        <w:t xml:space="preserve">  </w:t>
      </w:r>
      <w:r>
        <w:rPr>
          <w:rFonts w:ascii="Arial" w:hAnsi="Arial" w:cs="Arial"/>
          <w:sz w:val="24"/>
        </w:rPr>
        <w:tab/>
        <w:t>et ils deviennent une seule chair</w:t>
      </w:r>
      <w:r>
        <w:rPr>
          <w:rStyle w:val="Caractresdenotedebasdepage"/>
          <w:rFonts w:ascii="Arial" w:hAnsi="Arial" w:cs="Arial"/>
          <w:sz w:val="24"/>
        </w:rPr>
        <w:footnoteReference w:customMarkFollows="1" w:id="21"/>
        <w:t>21</w:t>
      </w:r>
      <w:r>
        <w:rPr>
          <w:rFonts w:ascii="Arial" w:hAnsi="Arial" w:cs="Arial"/>
          <w:sz w:val="24"/>
        </w:rPr>
        <w:t>.</w:t>
      </w:r>
    </w:p>
    <w:p w:rsidR="00B2690E" w:rsidRDefault="00B2690E" w:rsidP="005C6DEF">
      <w:pPr>
        <w:ind w:left="709" w:hanging="177"/>
        <w:rPr>
          <w:rFonts w:ascii="Arial" w:hAnsi="Arial" w:cs="Arial"/>
          <w:sz w:val="24"/>
        </w:rPr>
      </w:pPr>
    </w:p>
    <w:p w:rsidR="00B2690E" w:rsidRDefault="00B2690E" w:rsidP="005C6DEF">
      <w:pPr>
        <w:ind w:left="709" w:hanging="177"/>
        <w:rPr>
          <w:rFonts w:ascii="Arial" w:hAnsi="Arial" w:cs="Arial"/>
          <w:sz w:val="24"/>
        </w:rPr>
      </w:pPr>
    </w:p>
    <w:p w:rsidR="00B2690E" w:rsidRDefault="00B2690E" w:rsidP="005C6DEF">
      <w:pPr>
        <w:ind w:left="709" w:hanging="177"/>
        <w:rPr>
          <w:rFonts w:ascii="Arial" w:hAnsi="Arial" w:cs="Arial"/>
          <w:sz w:val="24"/>
        </w:rPr>
      </w:pPr>
    </w:p>
    <w:p w:rsidR="00B2690E" w:rsidRDefault="00B2690E" w:rsidP="005C6DEF">
      <w:pPr>
        <w:ind w:left="709" w:hanging="177"/>
        <w:rPr>
          <w:rFonts w:ascii="Arial" w:hAnsi="Arial" w:cs="Arial"/>
          <w:sz w:val="24"/>
        </w:rPr>
      </w:pPr>
    </w:p>
    <w:p w:rsidR="00B2690E" w:rsidRDefault="00B2690E" w:rsidP="005C6DEF">
      <w:pPr>
        <w:ind w:left="709" w:hanging="177"/>
        <w:rPr>
          <w:rFonts w:ascii="Arial" w:hAnsi="Arial" w:cs="Arial"/>
          <w:sz w:val="24"/>
        </w:rPr>
      </w:pPr>
    </w:p>
    <w:p w:rsidR="00B2690E" w:rsidRDefault="00B2690E" w:rsidP="005C6DEF">
      <w:pPr>
        <w:ind w:left="709" w:hanging="177"/>
        <w:rPr>
          <w:rFonts w:ascii="Arial" w:hAnsi="Arial" w:cs="Arial"/>
          <w:sz w:val="24"/>
        </w:rPr>
      </w:pPr>
    </w:p>
    <w:p w:rsidR="00B2690E" w:rsidRDefault="00B2690E" w:rsidP="005C6DEF">
      <w:pPr>
        <w:ind w:left="709" w:hanging="177"/>
        <w:rPr>
          <w:rFonts w:ascii="Arial" w:hAnsi="Arial" w:cs="Arial"/>
          <w:sz w:val="24"/>
        </w:rPr>
      </w:pPr>
    </w:p>
    <w:p w:rsidR="00B2690E" w:rsidRDefault="00B2690E" w:rsidP="005C6DEF">
      <w:pPr>
        <w:ind w:left="709" w:hanging="177"/>
        <w:rPr>
          <w:rFonts w:ascii="Arial" w:hAnsi="Arial" w:cs="Arial"/>
          <w:sz w:val="24"/>
        </w:rPr>
      </w:pPr>
    </w:p>
    <w:p w:rsidR="00B2690E" w:rsidRDefault="00B2690E" w:rsidP="005C6DEF">
      <w:pPr>
        <w:ind w:left="709" w:hanging="177"/>
        <w:rPr>
          <w:rFonts w:ascii="Arial" w:hAnsi="Arial" w:cs="Arial"/>
          <w:sz w:val="24"/>
        </w:rPr>
      </w:pPr>
    </w:p>
    <w:p w:rsidR="00B2690E" w:rsidRDefault="00B2690E" w:rsidP="005C6DEF">
      <w:pPr>
        <w:ind w:left="709" w:hanging="177"/>
        <w:rPr>
          <w:rFonts w:ascii="Arial" w:hAnsi="Arial" w:cs="Arial"/>
          <w:sz w:val="24"/>
        </w:rPr>
      </w:pPr>
    </w:p>
    <w:p w:rsidR="00B2690E" w:rsidRDefault="00B2690E" w:rsidP="005C6DEF">
      <w:pPr>
        <w:ind w:left="709" w:hanging="177"/>
        <w:rPr>
          <w:rFonts w:ascii="Arial" w:hAnsi="Arial" w:cs="Arial"/>
          <w:sz w:val="24"/>
        </w:rPr>
      </w:pPr>
    </w:p>
    <w:p w:rsidR="00B2690E" w:rsidRDefault="00B2690E" w:rsidP="005C6DEF">
      <w:pPr>
        <w:ind w:left="709" w:hanging="177"/>
        <w:rPr>
          <w:rFonts w:ascii="Arial" w:hAnsi="Arial" w:cs="Arial"/>
          <w:sz w:val="24"/>
        </w:rPr>
      </w:pPr>
    </w:p>
    <w:p w:rsidR="00B2690E" w:rsidRDefault="00B2690E" w:rsidP="005C6DEF">
      <w:pPr>
        <w:ind w:left="709" w:hanging="177"/>
        <w:rPr>
          <w:rFonts w:ascii="Arial" w:hAnsi="Arial" w:cs="Arial"/>
          <w:sz w:val="24"/>
        </w:rPr>
      </w:pPr>
    </w:p>
    <w:p w:rsidR="00B2690E" w:rsidRDefault="00B2690E" w:rsidP="005C6DEF">
      <w:pPr>
        <w:ind w:left="709" w:hanging="177"/>
        <w:rPr>
          <w:rFonts w:ascii="Arial" w:hAnsi="Arial" w:cs="Arial"/>
          <w:sz w:val="24"/>
        </w:rPr>
      </w:pPr>
    </w:p>
    <w:p w:rsidR="00B2690E" w:rsidRDefault="00B2690E" w:rsidP="005C6DEF">
      <w:pPr>
        <w:ind w:left="709" w:hanging="177"/>
        <w:rPr>
          <w:rFonts w:ascii="Arial" w:hAnsi="Arial" w:cs="Arial"/>
          <w:sz w:val="24"/>
        </w:rPr>
      </w:pPr>
    </w:p>
    <w:p w:rsidR="00B2690E" w:rsidRDefault="00B2690E" w:rsidP="005C6DEF">
      <w:pPr>
        <w:ind w:left="709" w:hanging="177"/>
        <w:rPr>
          <w:rFonts w:ascii="Arial" w:hAnsi="Arial" w:cs="Arial"/>
          <w:sz w:val="24"/>
        </w:rPr>
      </w:pPr>
    </w:p>
    <w:p w:rsidR="00B2690E" w:rsidRDefault="00B2690E" w:rsidP="005C6DEF">
      <w:pPr>
        <w:ind w:left="709" w:hanging="177"/>
        <w:rPr>
          <w:rFonts w:ascii="Arial" w:hAnsi="Arial" w:cs="Arial"/>
          <w:sz w:val="24"/>
        </w:rPr>
      </w:pPr>
    </w:p>
    <w:p w:rsidR="00B2690E" w:rsidRDefault="00B2690E" w:rsidP="005C6DEF">
      <w:pPr>
        <w:ind w:left="709" w:hanging="177"/>
        <w:rPr>
          <w:rFonts w:ascii="Arial" w:hAnsi="Arial" w:cs="Arial"/>
          <w:sz w:val="24"/>
        </w:rPr>
      </w:pPr>
    </w:p>
    <w:p w:rsidR="00B2690E" w:rsidRDefault="00B2690E" w:rsidP="005C6DEF">
      <w:pPr>
        <w:ind w:left="709" w:hanging="177"/>
        <w:rPr>
          <w:rFonts w:ascii="Arial" w:hAnsi="Arial" w:cs="Arial"/>
          <w:sz w:val="24"/>
        </w:rPr>
      </w:pPr>
    </w:p>
    <w:p w:rsidR="00B2690E" w:rsidRDefault="00B2690E" w:rsidP="005C6DEF">
      <w:pPr>
        <w:ind w:left="709" w:hanging="177"/>
        <w:rPr>
          <w:rFonts w:ascii="Arial" w:hAnsi="Arial" w:cs="Arial"/>
          <w:sz w:val="24"/>
        </w:rPr>
      </w:pPr>
    </w:p>
    <w:p w:rsidR="00B2690E" w:rsidRDefault="00B2690E" w:rsidP="005C6DEF">
      <w:pPr>
        <w:ind w:left="709" w:hanging="177"/>
        <w:rPr>
          <w:rFonts w:ascii="Arial" w:hAnsi="Arial" w:cs="Arial"/>
          <w:sz w:val="24"/>
        </w:rPr>
      </w:pPr>
    </w:p>
    <w:p w:rsidR="00B2690E" w:rsidRDefault="00B2690E" w:rsidP="005C6DEF">
      <w:pPr>
        <w:ind w:left="709" w:hanging="177"/>
        <w:rPr>
          <w:rFonts w:ascii="Arial" w:hAnsi="Arial" w:cs="Arial"/>
          <w:sz w:val="24"/>
        </w:rPr>
      </w:pPr>
    </w:p>
    <w:p w:rsidR="00B2690E" w:rsidRDefault="00B2690E" w:rsidP="005C6DEF">
      <w:pPr>
        <w:ind w:left="709" w:hanging="177"/>
        <w:rPr>
          <w:rFonts w:ascii="Arial" w:hAnsi="Arial" w:cs="Arial"/>
          <w:sz w:val="24"/>
        </w:rPr>
      </w:pPr>
    </w:p>
    <w:p w:rsidR="00B2690E" w:rsidRDefault="00B2690E" w:rsidP="005C6DEF">
      <w:pPr>
        <w:ind w:left="709" w:hanging="177"/>
        <w:rPr>
          <w:rFonts w:ascii="Arial" w:hAnsi="Arial" w:cs="Arial"/>
          <w:sz w:val="24"/>
        </w:rPr>
      </w:pPr>
    </w:p>
    <w:p w:rsidR="00B2690E" w:rsidRDefault="00B2690E" w:rsidP="005C6DEF">
      <w:pPr>
        <w:ind w:left="709" w:hanging="177"/>
        <w:rPr>
          <w:rFonts w:ascii="Arial" w:hAnsi="Arial" w:cs="Arial"/>
          <w:sz w:val="24"/>
        </w:rPr>
      </w:pPr>
    </w:p>
    <w:p w:rsidR="00B2690E" w:rsidRDefault="00B2690E" w:rsidP="005C6DEF">
      <w:pPr>
        <w:ind w:left="709" w:hanging="177"/>
        <w:rPr>
          <w:rFonts w:ascii="Arial" w:hAnsi="Arial" w:cs="Arial"/>
          <w:sz w:val="24"/>
        </w:rPr>
      </w:pPr>
    </w:p>
    <w:p w:rsidR="00B2690E" w:rsidRDefault="00B2690E" w:rsidP="005C6DEF">
      <w:pPr>
        <w:ind w:left="709" w:hanging="177"/>
        <w:rPr>
          <w:rFonts w:ascii="Arial" w:hAnsi="Arial" w:cs="Arial"/>
          <w:sz w:val="24"/>
        </w:rPr>
      </w:pPr>
    </w:p>
    <w:p w:rsidR="00B2690E" w:rsidRDefault="00B2690E" w:rsidP="005C6DEF">
      <w:pPr>
        <w:ind w:left="709" w:hanging="177"/>
        <w:rPr>
          <w:rFonts w:ascii="Arial" w:hAnsi="Arial" w:cs="Arial"/>
          <w:sz w:val="24"/>
        </w:rPr>
      </w:pPr>
    </w:p>
    <w:p w:rsidR="00B2690E" w:rsidRDefault="00B2690E" w:rsidP="005C6DEF">
      <w:pPr>
        <w:ind w:left="709" w:hanging="177"/>
        <w:rPr>
          <w:rFonts w:ascii="Arial" w:hAnsi="Arial" w:cs="Arial"/>
          <w:sz w:val="24"/>
        </w:rPr>
      </w:pPr>
    </w:p>
    <w:p w:rsidR="00B2690E" w:rsidRDefault="00B2690E" w:rsidP="005C6DEF">
      <w:pPr>
        <w:ind w:left="709" w:hanging="177"/>
        <w:rPr>
          <w:rFonts w:ascii="Arial" w:hAnsi="Arial" w:cs="Arial"/>
          <w:sz w:val="24"/>
        </w:rPr>
      </w:pPr>
    </w:p>
    <w:p w:rsidR="00B2690E" w:rsidRDefault="00B2690E" w:rsidP="005C6DEF">
      <w:pPr>
        <w:ind w:left="709" w:hanging="177"/>
        <w:rPr>
          <w:rFonts w:ascii="Arial" w:hAnsi="Arial" w:cs="Arial"/>
          <w:sz w:val="24"/>
        </w:rPr>
      </w:pPr>
    </w:p>
    <w:p w:rsidR="00B2690E" w:rsidRDefault="00B2690E" w:rsidP="005C6DEF">
      <w:pPr>
        <w:ind w:left="709" w:hanging="177"/>
        <w:rPr>
          <w:rFonts w:ascii="Arial" w:hAnsi="Arial" w:cs="Arial"/>
          <w:sz w:val="24"/>
        </w:rPr>
      </w:pPr>
    </w:p>
    <w:p w:rsidR="00B2690E" w:rsidRDefault="00B2690E" w:rsidP="005C6DEF">
      <w:pPr>
        <w:ind w:left="709" w:hanging="177"/>
        <w:rPr>
          <w:rFonts w:ascii="Arial" w:hAnsi="Arial" w:cs="Arial"/>
          <w:sz w:val="24"/>
        </w:rPr>
      </w:pPr>
    </w:p>
    <w:p w:rsidR="00B2690E" w:rsidRDefault="00B2690E" w:rsidP="005C6DEF">
      <w:pPr>
        <w:ind w:left="709" w:hanging="177"/>
        <w:rPr>
          <w:rFonts w:ascii="Arial" w:hAnsi="Arial" w:cs="Arial"/>
          <w:sz w:val="24"/>
        </w:rPr>
      </w:pPr>
    </w:p>
    <w:p w:rsidR="00B2690E" w:rsidRDefault="00B2690E" w:rsidP="005C6DEF">
      <w:pPr>
        <w:ind w:left="709" w:hanging="177"/>
        <w:rPr>
          <w:rFonts w:ascii="Arial" w:hAnsi="Arial" w:cs="Arial"/>
          <w:sz w:val="24"/>
        </w:rPr>
      </w:pPr>
    </w:p>
    <w:p w:rsidR="00B2690E" w:rsidRDefault="00B2690E" w:rsidP="005C6DEF">
      <w:pPr>
        <w:ind w:left="709" w:hanging="177"/>
        <w:rPr>
          <w:rFonts w:ascii="Arial" w:hAnsi="Arial" w:cs="Arial"/>
          <w:sz w:val="24"/>
        </w:rPr>
      </w:pPr>
    </w:p>
    <w:p w:rsidR="00B2690E" w:rsidRDefault="00B2690E" w:rsidP="005C6DEF">
      <w:pPr>
        <w:ind w:left="709" w:hanging="177"/>
        <w:rPr>
          <w:rFonts w:ascii="Arial" w:hAnsi="Arial" w:cs="Arial"/>
          <w:sz w:val="24"/>
        </w:rPr>
      </w:pPr>
    </w:p>
    <w:p w:rsidR="00B2690E" w:rsidRDefault="00B2690E" w:rsidP="005C6DEF">
      <w:pPr>
        <w:ind w:left="709" w:hanging="177"/>
        <w:rPr>
          <w:rFonts w:ascii="Arial" w:hAnsi="Arial" w:cs="Arial"/>
          <w:sz w:val="24"/>
        </w:rPr>
      </w:pPr>
    </w:p>
    <w:p w:rsidR="00B2690E" w:rsidRDefault="00B2690E" w:rsidP="005C6DEF">
      <w:pPr>
        <w:ind w:left="709" w:hanging="177"/>
        <w:rPr>
          <w:rFonts w:ascii="Arial" w:hAnsi="Arial" w:cs="Arial"/>
          <w:sz w:val="24"/>
        </w:rPr>
      </w:pPr>
    </w:p>
    <w:p w:rsidR="00B2690E" w:rsidRDefault="00B2690E" w:rsidP="005C6DEF">
      <w:pPr>
        <w:ind w:left="709" w:hanging="177"/>
        <w:rPr>
          <w:rFonts w:ascii="Arial" w:hAnsi="Arial" w:cs="Arial"/>
          <w:sz w:val="24"/>
        </w:rPr>
      </w:pPr>
    </w:p>
    <w:p w:rsidR="00B2690E" w:rsidRDefault="00B2690E" w:rsidP="005C6DEF">
      <w:pPr>
        <w:ind w:left="709" w:hanging="177"/>
        <w:rPr>
          <w:rFonts w:ascii="Arial" w:hAnsi="Arial" w:cs="Arial"/>
          <w:sz w:val="24"/>
        </w:rPr>
      </w:pPr>
    </w:p>
    <w:p w:rsidR="00B2690E" w:rsidRDefault="00B2690E" w:rsidP="005C6DEF">
      <w:pPr>
        <w:ind w:left="709" w:hanging="177"/>
        <w:rPr>
          <w:rFonts w:ascii="Arial" w:hAnsi="Arial" w:cs="Arial"/>
          <w:sz w:val="24"/>
        </w:rPr>
      </w:pPr>
    </w:p>
    <w:p w:rsidR="00B2690E" w:rsidRDefault="00B2690E" w:rsidP="005C6DEF">
      <w:pPr>
        <w:ind w:left="709" w:hanging="177"/>
        <w:rPr>
          <w:rFonts w:ascii="Arial" w:hAnsi="Arial" w:cs="Arial"/>
          <w:sz w:val="24"/>
        </w:rPr>
      </w:pPr>
    </w:p>
    <w:p w:rsidR="00B2690E" w:rsidRDefault="00B2690E" w:rsidP="005C6DEF">
      <w:pPr>
        <w:ind w:left="709" w:hanging="177"/>
        <w:rPr>
          <w:rFonts w:ascii="Arial" w:hAnsi="Arial" w:cs="Arial"/>
          <w:sz w:val="24"/>
        </w:rPr>
      </w:pPr>
    </w:p>
    <w:p w:rsidR="00B2690E" w:rsidRDefault="00B2690E" w:rsidP="005C6DEF">
      <w:pPr>
        <w:ind w:left="709" w:hanging="177"/>
        <w:rPr>
          <w:rFonts w:ascii="Arial" w:hAnsi="Arial" w:cs="Arial"/>
          <w:sz w:val="24"/>
        </w:rPr>
      </w:pPr>
    </w:p>
    <w:p w:rsidR="001A2620" w:rsidRDefault="001A2620" w:rsidP="001A2620">
      <w:pPr>
        <w:pageBreakBefore/>
        <w:rPr>
          <w:rFonts w:ascii="Arial" w:hAnsi="Arial" w:cs="Arial"/>
          <w:i/>
          <w:iCs/>
          <w:sz w:val="24"/>
        </w:rPr>
      </w:pPr>
      <w:r>
        <w:rPr>
          <w:rFonts w:ascii="Arial" w:hAnsi="Arial" w:cs="Arial"/>
          <w:i/>
          <w:iCs/>
          <w:sz w:val="24"/>
        </w:rPr>
        <w:lastRenderedPageBreak/>
        <w:t>Fiches bibliques</w:t>
      </w:r>
    </w:p>
    <w:p w:rsidR="001A2620" w:rsidRDefault="001A2620" w:rsidP="001A2620">
      <w:pPr>
        <w:rPr>
          <w:rFonts w:ascii="Arial" w:hAnsi="Arial" w:cs="Arial"/>
          <w:sz w:val="24"/>
        </w:rPr>
      </w:pPr>
      <w:r>
        <w:rPr>
          <w:rFonts w:ascii="Arial" w:hAnsi="Arial" w:cs="Arial"/>
          <w:i/>
          <w:iCs/>
          <w:sz w:val="24"/>
        </w:rPr>
        <w:t>Ancien Testament</w:t>
      </w:r>
    </w:p>
    <w:p w:rsidR="001A2620" w:rsidRDefault="001A2620" w:rsidP="001A2620">
      <w:pPr>
        <w:rPr>
          <w:rFonts w:ascii="Arial" w:hAnsi="Arial" w:cs="Arial"/>
          <w:sz w:val="24"/>
        </w:rPr>
      </w:pPr>
    </w:p>
    <w:p w:rsidR="001A2620" w:rsidRDefault="001A2620" w:rsidP="001A2620">
      <w:pPr>
        <w:ind w:left="851" w:hanging="851"/>
        <w:jc w:val="center"/>
        <w:rPr>
          <w:rFonts w:ascii="Arial" w:hAnsi="Arial" w:cs="Arial"/>
          <w:sz w:val="28"/>
        </w:rPr>
      </w:pPr>
      <w:r>
        <w:rPr>
          <w:rFonts w:ascii="Arial" w:hAnsi="Arial" w:cs="Arial"/>
          <w:b/>
          <w:sz w:val="32"/>
          <w:szCs w:val="32"/>
          <w:bdr w:val="single" w:sz="4" w:space="0" w:color="auto" w:frame="1"/>
        </w:rPr>
        <w:t>Genèse 2,25–3,24 : « Hors du jardin d’Éden »</w:t>
      </w:r>
    </w:p>
    <w:p w:rsidR="001A2620" w:rsidRDefault="001A2620" w:rsidP="001A2620">
      <w:pPr>
        <w:pStyle w:val="Titre1"/>
        <w:rPr>
          <w:rFonts w:ascii="Arial" w:hAnsi="Arial" w:cs="Arial"/>
          <w:sz w:val="28"/>
        </w:rPr>
      </w:pPr>
    </w:p>
    <w:p w:rsidR="001A2620" w:rsidRDefault="001A2620" w:rsidP="001A2620">
      <w:pPr>
        <w:ind w:left="851"/>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i/>
          <w:sz w:val="24"/>
        </w:rPr>
        <w:t>(Traduction œcuménique de la Bible, 2010)</w:t>
      </w:r>
    </w:p>
    <w:p w:rsidR="001A2620" w:rsidRDefault="001A2620" w:rsidP="001A2620">
      <w:pPr>
        <w:ind w:left="851"/>
        <w:rPr>
          <w:rFonts w:ascii="Arial" w:hAnsi="Arial" w:cs="Arial"/>
          <w:sz w:val="24"/>
        </w:rPr>
      </w:pPr>
    </w:p>
    <w:p w:rsidR="001A2620" w:rsidRDefault="001A2620" w:rsidP="001A2620">
      <w:pPr>
        <w:pStyle w:val="Retraitcorpsdetexte"/>
        <w:ind w:hanging="1163"/>
      </w:pPr>
      <w:r>
        <w:t xml:space="preserve">    2,25</w:t>
      </w:r>
      <w:r>
        <w:tab/>
        <w:t>Tous deux étaient nus, l’homme et sa femme, sans se faire mutuellement honte</w:t>
      </w:r>
      <w:r>
        <w:rPr>
          <w:rStyle w:val="Caractresdenotedebasdepage"/>
          <w:rFonts w:eastAsiaTheme="majorEastAsia"/>
        </w:rPr>
        <w:footnoteReference w:customMarkFollows="1" w:id="22"/>
        <w:t>1</w:t>
      </w:r>
      <w:r>
        <w:t>.</w:t>
      </w:r>
    </w:p>
    <w:p w:rsidR="001A2620" w:rsidRDefault="001A2620" w:rsidP="001A2620">
      <w:pPr>
        <w:pStyle w:val="Retraitcorpsdetexte"/>
        <w:ind w:left="709" w:hanging="709"/>
      </w:pPr>
    </w:p>
    <w:p w:rsidR="001A2620" w:rsidRDefault="001A2620" w:rsidP="001A2620">
      <w:pPr>
        <w:pStyle w:val="Retraitcorpsdetexte"/>
        <w:ind w:left="284" w:hanging="29"/>
      </w:pPr>
      <w:r>
        <w:t xml:space="preserve">      3,1</w:t>
      </w:r>
      <w:r>
        <w:tab/>
        <w:t>Or le serpent était la plus astucieuse</w:t>
      </w:r>
      <w:r>
        <w:rPr>
          <w:rStyle w:val="Caractresdenotedebasdepage"/>
          <w:rFonts w:eastAsiaTheme="majorEastAsia"/>
        </w:rPr>
        <w:footnoteReference w:customMarkFollows="1" w:id="23"/>
        <w:t>2</w:t>
      </w:r>
      <w:r>
        <w:t xml:space="preserve"> de toutes les bêtes des champs </w:t>
      </w:r>
    </w:p>
    <w:p w:rsidR="001A2620" w:rsidRDefault="001A2620" w:rsidP="001A2620">
      <w:pPr>
        <w:pStyle w:val="Retraitcorpsdetexte"/>
        <w:ind w:firstLine="0"/>
        <w:rPr>
          <w:i/>
          <w:iCs/>
        </w:rPr>
      </w:pPr>
      <w:proofErr w:type="gramStart"/>
      <w:r>
        <w:t>que</w:t>
      </w:r>
      <w:proofErr w:type="gramEnd"/>
      <w:r>
        <w:t xml:space="preserve"> le S</w:t>
      </w:r>
      <w:r>
        <w:rPr>
          <w:sz w:val="20"/>
        </w:rPr>
        <w:t>EIGNEUR</w:t>
      </w:r>
      <w:r>
        <w:t xml:space="preserve"> Dieu avait faites.</w:t>
      </w:r>
      <w:r>
        <w:br/>
        <w:t>Il dit à la femme :</w:t>
      </w:r>
    </w:p>
    <w:p w:rsidR="001A2620" w:rsidRDefault="001A2620" w:rsidP="001A2620">
      <w:pPr>
        <w:pStyle w:val="Retraitcorpsdetexte"/>
        <w:ind w:firstLine="709"/>
      </w:pPr>
      <w:r>
        <w:rPr>
          <w:i/>
          <w:iCs/>
        </w:rPr>
        <w:t>« Vraiment ! Dieu vous a dit :</w:t>
      </w:r>
      <w:r>
        <w:rPr>
          <w:i/>
          <w:iCs/>
        </w:rPr>
        <w:br/>
        <w:t xml:space="preserve">   </w:t>
      </w:r>
      <w:r>
        <w:rPr>
          <w:i/>
          <w:iCs/>
        </w:rPr>
        <w:tab/>
        <w:t xml:space="preserve">   ‘‘Vous ne mangerez pas de tout arbre du jardin</w:t>
      </w:r>
      <w:r>
        <w:rPr>
          <w:rStyle w:val="Caractresdenotedebasdepage"/>
          <w:rFonts w:eastAsiaTheme="majorEastAsia"/>
          <w:i/>
          <w:iCs/>
        </w:rPr>
        <w:footnoteReference w:customMarkFollows="1" w:id="24"/>
        <w:t>3</w:t>
      </w:r>
      <w:r>
        <w:rPr>
          <w:i/>
          <w:iCs/>
        </w:rPr>
        <w:t>’’ … »</w:t>
      </w:r>
    </w:p>
    <w:p w:rsidR="001A2620" w:rsidRDefault="001A2620" w:rsidP="001A2620">
      <w:pPr>
        <w:rPr>
          <w:rFonts w:ascii="Arial" w:hAnsi="Arial" w:cs="Arial"/>
          <w:iCs/>
          <w:sz w:val="24"/>
        </w:rPr>
      </w:pPr>
      <w:r>
        <w:rPr>
          <w:rFonts w:ascii="Arial" w:hAnsi="Arial" w:cs="Arial"/>
          <w:sz w:val="24"/>
        </w:rPr>
        <w:t xml:space="preserve">             2    </w:t>
      </w:r>
      <w:r>
        <w:rPr>
          <w:rFonts w:ascii="Arial" w:hAnsi="Arial" w:cs="Arial"/>
          <w:sz w:val="24"/>
        </w:rPr>
        <w:tab/>
        <w:t>La femme répondit au serpent :</w:t>
      </w:r>
      <w:r>
        <w:rPr>
          <w:rFonts w:ascii="Arial" w:hAnsi="Arial" w:cs="Arial"/>
          <w:sz w:val="24"/>
        </w:rPr>
        <w:br/>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i/>
          <w:iCs/>
          <w:sz w:val="24"/>
        </w:rPr>
        <w:t>« Nous pouvons manger du fruit des arbres du jardin</w:t>
      </w:r>
      <w:r>
        <w:rPr>
          <w:rStyle w:val="Caractresdenotedebasdepage"/>
          <w:rFonts w:eastAsiaTheme="majorEastAsia"/>
          <w:i/>
          <w:iCs/>
        </w:rPr>
        <w:footnoteReference w:customMarkFollows="1" w:id="25"/>
        <w:t>4</w:t>
      </w:r>
      <w:r>
        <w:rPr>
          <w:rFonts w:ascii="Arial" w:hAnsi="Arial" w:cs="Arial"/>
          <w:sz w:val="24"/>
        </w:rPr>
        <w:t>,</w:t>
      </w:r>
    </w:p>
    <w:p w:rsidR="001A2620" w:rsidRDefault="001A2620" w:rsidP="001A2620">
      <w:pPr>
        <w:ind w:left="829"/>
        <w:rPr>
          <w:rFonts w:ascii="Arial" w:hAnsi="Arial" w:cs="Arial"/>
          <w:i/>
          <w:iCs/>
          <w:sz w:val="24"/>
        </w:rPr>
      </w:pPr>
      <w:r>
        <w:rPr>
          <w:rFonts w:ascii="Arial" w:hAnsi="Arial" w:cs="Arial"/>
          <w:iCs/>
          <w:sz w:val="24"/>
        </w:rPr>
        <w:t>3</w:t>
      </w:r>
      <w:r>
        <w:rPr>
          <w:rFonts w:ascii="Arial" w:hAnsi="Arial" w:cs="Arial"/>
          <w:i/>
          <w:iCs/>
          <w:sz w:val="24"/>
        </w:rPr>
        <w:t xml:space="preserve">                     mais du fruit de l’arbre qui est au milieu du jardin, Dieu a dit :</w:t>
      </w:r>
    </w:p>
    <w:p w:rsidR="001A2620" w:rsidRDefault="001A2620" w:rsidP="001A2620">
      <w:pPr>
        <w:ind w:left="284" w:right="-285" w:firstLine="425"/>
        <w:rPr>
          <w:rFonts w:ascii="Arial" w:hAnsi="Arial" w:cs="Arial"/>
          <w:i/>
          <w:iCs/>
          <w:sz w:val="24"/>
        </w:rPr>
      </w:pPr>
      <w:r>
        <w:rPr>
          <w:rFonts w:ascii="Arial" w:hAnsi="Arial" w:cs="Arial"/>
          <w:i/>
          <w:iCs/>
          <w:sz w:val="24"/>
        </w:rPr>
        <w:t xml:space="preserve">   </w:t>
      </w:r>
      <w:r>
        <w:rPr>
          <w:rFonts w:ascii="Arial" w:hAnsi="Arial" w:cs="Arial"/>
          <w:i/>
          <w:iCs/>
          <w:sz w:val="24"/>
        </w:rPr>
        <w:tab/>
        <w:t xml:space="preserve">   </w:t>
      </w:r>
      <w:r>
        <w:rPr>
          <w:rFonts w:ascii="Arial" w:hAnsi="Arial" w:cs="Arial"/>
          <w:i/>
          <w:iCs/>
          <w:sz w:val="24"/>
        </w:rPr>
        <w:tab/>
        <w:t xml:space="preserve">   "Vous n’en mangerez pas et vous n’y toucherez pas </w:t>
      </w:r>
    </w:p>
    <w:p w:rsidR="001A2620" w:rsidRDefault="001A2620" w:rsidP="001A2620">
      <w:pPr>
        <w:ind w:left="1668" w:right="-285" w:firstLine="459"/>
        <w:rPr>
          <w:rFonts w:ascii="Arial" w:hAnsi="Arial" w:cs="Arial"/>
          <w:sz w:val="24"/>
        </w:rPr>
      </w:pPr>
      <w:r>
        <w:rPr>
          <w:rFonts w:ascii="Arial" w:hAnsi="Arial" w:cs="Arial"/>
          <w:i/>
          <w:iCs/>
          <w:sz w:val="24"/>
        </w:rPr>
        <w:t xml:space="preserve">    </w:t>
      </w:r>
      <w:proofErr w:type="gramStart"/>
      <w:r>
        <w:rPr>
          <w:rFonts w:ascii="Arial" w:hAnsi="Arial" w:cs="Arial"/>
          <w:i/>
          <w:iCs/>
          <w:sz w:val="24"/>
        </w:rPr>
        <w:t>afin</w:t>
      </w:r>
      <w:proofErr w:type="gramEnd"/>
      <w:r>
        <w:rPr>
          <w:rFonts w:ascii="Arial" w:hAnsi="Arial" w:cs="Arial"/>
          <w:i/>
          <w:iCs/>
          <w:sz w:val="24"/>
        </w:rPr>
        <w:t xml:space="preserve"> de ne pas mourir." </w:t>
      </w:r>
      <w:r>
        <w:rPr>
          <w:rFonts w:ascii="Arial" w:hAnsi="Arial" w:cs="Arial"/>
          <w:sz w:val="24"/>
        </w:rPr>
        <w:t>»</w:t>
      </w:r>
    </w:p>
    <w:p w:rsidR="001A2620" w:rsidRDefault="001A2620" w:rsidP="001A2620">
      <w:pPr>
        <w:ind w:left="1384" w:hanging="533"/>
        <w:rPr>
          <w:rFonts w:ascii="Arial" w:hAnsi="Arial" w:cs="Arial"/>
          <w:i/>
          <w:iCs/>
          <w:sz w:val="24"/>
        </w:rPr>
      </w:pPr>
      <w:r>
        <w:rPr>
          <w:rFonts w:ascii="Arial" w:hAnsi="Arial" w:cs="Arial"/>
          <w:sz w:val="24"/>
        </w:rPr>
        <w:t>4</w:t>
      </w:r>
      <w:r>
        <w:rPr>
          <w:rFonts w:ascii="Arial" w:hAnsi="Arial" w:cs="Arial"/>
          <w:sz w:val="24"/>
        </w:rPr>
        <w:tab/>
        <w:t>Le serpent dit à la femme :</w:t>
      </w:r>
      <w:r>
        <w:rPr>
          <w:rFonts w:ascii="Arial" w:hAnsi="Arial" w:cs="Arial"/>
          <w:sz w:val="24"/>
        </w:rPr>
        <w:br/>
        <w:t xml:space="preserve">            </w:t>
      </w:r>
      <w:r>
        <w:rPr>
          <w:rFonts w:ascii="Arial" w:hAnsi="Arial" w:cs="Arial"/>
          <w:i/>
          <w:iCs/>
          <w:sz w:val="24"/>
        </w:rPr>
        <w:t>« Non, vous ne mourrez pas</w:t>
      </w:r>
      <w:r>
        <w:rPr>
          <w:rStyle w:val="Caractresdenotedebasdepage"/>
          <w:rFonts w:eastAsiaTheme="majorEastAsia"/>
          <w:i/>
          <w:iCs/>
        </w:rPr>
        <w:footnoteReference w:customMarkFollows="1" w:id="26"/>
        <w:t>5</w:t>
      </w:r>
      <w:r>
        <w:rPr>
          <w:rFonts w:ascii="Arial" w:hAnsi="Arial" w:cs="Arial"/>
          <w:i/>
          <w:iCs/>
          <w:sz w:val="24"/>
        </w:rPr>
        <w:t>,</w:t>
      </w:r>
    </w:p>
    <w:p w:rsidR="001A2620" w:rsidRDefault="001A2620" w:rsidP="000B1D55">
      <w:pPr>
        <w:ind w:left="2410" w:right="48" w:hanging="2410"/>
        <w:rPr>
          <w:rFonts w:ascii="Arial" w:hAnsi="Arial" w:cs="Arial"/>
          <w:i/>
          <w:iCs/>
          <w:sz w:val="24"/>
        </w:rPr>
      </w:pPr>
      <w:r>
        <w:rPr>
          <w:rFonts w:ascii="Arial" w:hAnsi="Arial" w:cs="Arial"/>
          <w:i/>
          <w:iCs/>
          <w:sz w:val="24"/>
        </w:rPr>
        <w:t xml:space="preserve">             </w:t>
      </w:r>
      <w:r w:rsidR="000B1D55">
        <w:rPr>
          <w:rFonts w:ascii="Arial" w:hAnsi="Arial" w:cs="Arial"/>
          <w:sz w:val="24"/>
        </w:rPr>
        <w:t xml:space="preserve">5                     </w:t>
      </w:r>
      <w:r>
        <w:rPr>
          <w:rFonts w:ascii="Arial" w:hAnsi="Arial" w:cs="Arial"/>
          <w:i/>
          <w:iCs/>
          <w:sz w:val="24"/>
        </w:rPr>
        <w:t xml:space="preserve">mais Dieu sait que le jour où vous en mangerez vos yeux s’ouvriront et vous serez comme des dieux </w:t>
      </w:r>
    </w:p>
    <w:p w:rsidR="001A2620" w:rsidRDefault="001A2620" w:rsidP="001A2620">
      <w:pPr>
        <w:ind w:left="284" w:firstLine="567"/>
        <w:rPr>
          <w:rFonts w:ascii="Arial" w:hAnsi="Arial" w:cs="Arial"/>
          <w:sz w:val="24"/>
        </w:rPr>
      </w:pPr>
      <w:r>
        <w:rPr>
          <w:rFonts w:ascii="Arial" w:hAnsi="Arial" w:cs="Arial"/>
          <w:i/>
          <w:iCs/>
          <w:sz w:val="24"/>
        </w:rPr>
        <w:lastRenderedPageBreak/>
        <w:t xml:space="preserve">  </w:t>
      </w:r>
      <w:r>
        <w:rPr>
          <w:rFonts w:ascii="Arial" w:hAnsi="Arial" w:cs="Arial"/>
          <w:i/>
          <w:iCs/>
          <w:sz w:val="24"/>
        </w:rPr>
        <w:tab/>
        <w:t xml:space="preserve">              </w:t>
      </w:r>
      <w:proofErr w:type="gramStart"/>
      <w:r>
        <w:rPr>
          <w:rFonts w:ascii="Arial" w:hAnsi="Arial" w:cs="Arial"/>
          <w:i/>
          <w:iCs/>
          <w:sz w:val="24"/>
        </w:rPr>
        <w:t>possédant</w:t>
      </w:r>
      <w:proofErr w:type="gramEnd"/>
      <w:r>
        <w:rPr>
          <w:rFonts w:ascii="Arial" w:hAnsi="Arial" w:cs="Arial"/>
          <w:i/>
          <w:iCs/>
          <w:sz w:val="24"/>
        </w:rPr>
        <w:t xml:space="preserve"> la connaissance de ce qui est bon ou mauvais</w:t>
      </w:r>
      <w:r>
        <w:rPr>
          <w:rStyle w:val="Caractresdenotedebasdepage"/>
          <w:rFonts w:eastAsiaTheme="majorEastAsia"/>
          <w:i/>
          <w:iCs/>
        </w:rPr>
        <w:footnoteReference w:customMarkFollows="1" w:id="27"/>
        <w:t>6</w:t>
      </w:r>
      <w:r>
        <w:rPr>
          <w:rFonts w:ascii="Arial" w:hAnsi="Arial" w:cs="Arial"/>
          <w:i/>
          <w:iCs/>
          <w:sz w:val="24"/>
        </w:rPr>
        <w:t>. »</w:t>
      </w:r>
      <w:r>
        <w:rPr>
          <w:rFonts w:ascii="Arial" w:hAnsi="Arial" w:cs="Arial"/>
          <w:i/>
          <w:iCs/>
          <w:sz w:val="24"/>
        </w:rPr>
        <w:br/>
      </w:r>
    </w:p>
    <w:p w:rsidR="001A2620" w:rsidRDefault="001A2620" w:rsidP="001A2620">
      <w:pPr>
        <w:ind w:left="1384" w:hanging="555"/>
        <w:rPr>
          <w:rFonts w:ascii="Arial" w:hAnsi="Arial" w:cs="Arial"/>
          <w:sz w:val="24"/>
        </w:rPr>
      </w:pPr>
      <w:r>
        <w:rPr>
          <w:rFonts w:ascii="Arial" w:hAnsi="Arial" w:cs="Arial"/>
          <w:sz w:val="24"/>
        </w:rPr>
        <w:t>6</w:t>
      </w:r>
      <w:r>
        <w:rPr>
          <w:rFonts w:ascii="Arial" w:hAnsi="Arial" w:cs="Arial"/>
          <w:sz w:val="24"/>
        </w:rPr>
        <w:tab/>
        <w:t>La femme vit que l’arbre était bon à manger, séduisant à regarder</w:t>
      </w:r>
      <w:proofErr w:type="gramStart"/>
      <w:r>
        <w:rPr>
          <w:rFonts w:ascii="Arial" w:hAnsi="Arial" w:cs="Arial"/>
          <w:sz w:val="24"/>
        </w:rPr>
        <w:t>,</w:t>
      </w:r>
      <w:proofErr w:type="gramEnd"/>
      <w:r>
        <w:rPr>
          <w:rFonts w:ascii="Arial" w:hAnsi="Arial" w:cs="Arial"/>
          <w:sz w:val="24"/>
        </w:rPr>
        <w:br/>
        <w:t>précieux pour agir avec clairvoyance.</w:t>
      </w:r>
      <w:r>
        <w:rPr>
          <w:rFonts w:ascii="Arial" w:hAnsi="Arial" w:cs="Arial"/>
          <w:sz w:val="24"/>
        </w:rPr>
        <w:br/>
        <w:t>Elle en prit un fruit dont elle mangea</w:t>
      </w:r>
      <w:proofErr w:type="gramStart"/>
      <w:r>
        <w:rPr>
          <w:rFonts w:ascii="Arial" w:hAnsi="Arial" w:cs="Arial"/>
          <w:sz w:val="24"/>
        </w:rPr>
        <w:t>,</w:t>
      </w:r>
      <w:proofErr w:type="gramEnd"/>
      <w:r>
        <w:rPr>
          <w:rFonts w:ascii="Arial" w:hAnsi="Arial" w:cs="Arial"/>
          <w:sz w:val="24"/>
        </w:rPr>
        <w:br/>
        <w:t>elle en donna aussi à son mari, qui était avec elle</w:t>
      </w:r>
      <w:r>
        <w:rPr>
          <w:rStyle w:val="Caractresdenotedebasdepage"/>
          <w:rFonts w:eastAsiaTheme="majorEastAsia"/>
        </w:rPr>
        <w:footnoteReference w:customMarkFollows="1" w:id="28"/>
        <w:t>7</w:t>
      </w:r>
      <w:r>
        <w:rPr>
          <w:rFonts w:ascii="Arial" w:hAnsi="Arial" w:cs="Arial"/>
          <w:sz w:val="24"/>
        </w:rPr>
        <w:t>, et il en mangea.</w:t>
      </w:r>
    </w:p>
    <w:p w:rsidR="001A2620" w:rsidRDefault="001A2620" w:rsidP="001A2620">
      <w:pPr>
        <w:tabs>
          <w:tab w:val="left" w:pos="1189"/>
        </w:tabs>
        <w:ind w:left="1189" w:hanging="360"/>
        <w:rPr>
          <w:rFonts w:ascii="Arial" w:hAnsi="Arial" w:cs="Arial"/>
          <w:sz w:val="24"/>
        </w:rPr>
      </w:pPr>
      <w:r>
        <w:rPr>
          <w:rFonts w:ascii="Arial" w:hAnsi="Arial" w:cs="Arial"/>
          <w:sz w:val="24"/>
        </w:rPr>
        <w:t>7       Leurs yeux à tous deux s’ouvrirent et ils surent qu’ils étaient nus.</w:t>
      </w:r>
      <w:r>
        <w:rPr>
          <w:rFonts w:ascii="Arial" w:hAnsi="Arial" w:cs="Arial"/>
          <w:sz w:val="24"/>
        </w:rPr>
        <w:br/>
        <w:t xml:space="preserve">   Ayant cousu des feuilles de figuier, ils s’en firent des pagnes</w:t>
      </w:r>
      <w:r>
        <w:rPr>
          <w:rStyle w:val="Caractresdenotedebasdepage"/>
          <w:rFonts w:eastAsiaTheme="majorEastAsia"/>
        </w:rPr>
        <w:footnoteReference w:customMarkFollows="1" w:id="29"/>
        <w:t>8</w:t>
      </w:r>
      <w:r>
        <w:rPr>
          <w:rFonts w:ascii="Arial" w:hAnsi="Arial" w:cs="Arial"/>
          <w:sz w:val="24"/>
        </w:rPr>
        <w:t>.</w:t>
      </w:r>
      <w:r>
        <w:rPr>
          <w:rFonts w:ascii="Arial" w:hAnsi="Arial" w:cs="Arial"/>
          <w:sz w:val="24"/>
        </w:rPr>
        <w:br/>
      </w:r>
    </w:p>
    <w:p w:rsidR="001A2620" w:rsidRDefault="001A2620" w:rsidP="001A2620">
      <w:pPr>
        <w:tabs>
          <w:tab w:val="left" w:pos="1189"/>
        </w:tabs>
        <w:ind w:left="1189" w:hanging="360"/>
        <w:rPr>
          <w:rFonts w:ascii="Arial" w:hAnsi="Arial" w:cs="Arial"/>
          <w:sz w:val="24"/>
        </w:rPr>
      </w:pPr>
      <w:r>
        <w:rPr>
          <w:rFonts w:ascii="Arial" w:hAnsi="Arial" w:cs="Arial"/>
          <w:sz w:val="24"/>
        </w:rPr>
        <w:t>8      Or ils entendirent la voix du S</w:t>
      </w:r>
      <w:r>
        <w:rPr>
          <w:rFonts w:ascii="Arial" w:hAnsi="Arial" w:cs="Arial"/>
        </w:rPr>
        <w:t>EIGNEUR</w:t>
      </w:r>
      <w:r>
        <w:rPr>
          <w:rFonts w:ascii="Arial" w:hAnsi="Arial" w:cs="Arial"/>
          <w:sz w:val="24"/>
        </w:rPr>
        <w:t xml:space="preserve"> Dieu</w:t>
      </w:r>
      <w:r>
        <w:rPr>
          <w:rFonts w:ascii="Arial" w:hAnsi="Arial" w:cs="Arial"/>
          <w:sz w:val="24"/>
        </w:rPr>
        <w:br/>
        <w:t xml:space="preserve">   qui se promenait dans le jardin au souffle</w:t>
      </w:r>
      <w:r>
        <w:rPr>
          <w:rStyle w:val="Caractresdenotedebasdepage"/>
          <w:rFonts w:eastAsiaTheme="majorEastAsia"/>
        </w:rPr>
        <w:footnoteReference w:customMarkFollows="1" w:id="30"/>
        <w:t>9</w:t>
      </w:r>
      <w:r>
        <w:rPr>
          <w:rFonts w:ascii="Arial" w:hAnsi="Arial" w:cs="Arial"/>
          <w:sz w:val="24"/>
        </w:rPr>
        <w:t xml:space="preserve"> du jour.</w:t>
      </w:r>
      <w:r>
        <w:rPr>
          <w:rFonts w:ascii="Arial" w:hAnsi="Arial" w:cs="Arial"/>
          <w:sz w:val="24"/>
        </w:rPr>
        <w:br/>
        <w:t xml:space="preserve">   L’homme et la femme se cachèrent devant le S</w:t>
      </w:r>
      <w:r>
        <w:rPr>
          <w:rFonts w:ascii="Arial" w:hAnsi="Arial" w:cs="Arial"/>
        </w:rPr>
        <w:t>EIGNEUR</w:t>
      </w:r>
      <w:r>
        <w:rPr>
          <w:rFonts w:ascii="Arial" w:hAnsi="Arial" w:cs="Arial"/>
          <w:sz w:val="24"/>
        </w:rPr>
        <w:t xml:space="preserve"> Dieu</w:t>
      </w:r>
      <w:r>
        <w:rPr>
          <w:rFonts w:ascii="Arial" w:hAnsi="Arial" w:cs="Arial"/>
          <w:sz w:val="24"/>
        </w:rPr>
        <w:br/>
        <w:t xml:space="preserve">   au milieu des arbres du jardin.</w:t>
      </w:r>
    </w:p>
    <w:p w:rsidR="001A2620" w:rsidRDefault="001A2620" w:rsidP="001A2620">
      <w:pPr>
        <w:tabs>
          <w:tab w:val="left" w:pos="1189"/>
        </w:tabs>
        <w:ind w:left="1189" w:hanging="338"/>
        <w:rPr>
          <w:rFonts w:ascii="Arial" w:hAnsi="Arial" w:cs="Arial"/>
          <w:sz w:val="24"/>
        </w:rPr>
      </w:pPr>
      <w:r>
        <w:rPr>
          <w:rFonts w:ascii="Arial" w:hAnsi="Arial" w:cs="Arial"/>
          <w:sz w:val="24"/>
        </w:rPr>
        <w:t>9      Le S</w:t>
      </w:r>
      <w:r>
        <w:rPr>
          <w:rFonts w:ascii="Arial" w:hAnsi="Arial" w:cs="Arial"/>
        </w:rPr>
        <w:t>EIGNEUR</w:t>
      </w:r>
      <w:r>
        <w:rPr>
          <w:rFonts w:ascii="Arial" w:hAnsi="Arial" w:cs="Arial"/>
          <w:sz w:val="24"/>
        </w:rPr>
        <w:t xml:space="preserve"> Dieu appela l’homme et lui dit :</w:t>
      </w:r>
      <w:r>
        <w:rPr>
          <w:rFonts w:ascii="Arial" w:hAnsi="Arial" w:cs="Arial"/>
          <w:sz w:val="24"/>
        </w:rPr>
        <w:br/>
        <w:t xml:space="preserve">   </w:t>
      </w:r>
      <w:r>
        <w:rPr>
          <w:rFonts w:ascii="Arial" w:hAnsi="Arial" w:cs="Arial"/>
          <w:sz w:val="24"/>
        </w:rPr>
        <w:tab/>
      </w:r>
      <w:r>
        <w:rPr>
          <w:rFonts w:ascii="Arial" w:hAnsi="Arial" w:cs="Arial"/>
          <w:sz w:val="24"/>
        </w:rPr>
        <w:tab/>
      </w:r>
      <w:r>
        <w:rPr>
          <w:rFonts w:ascii="Arial" w:hAnsi="Arial" w:cs="Arial"/>
          <w:i/>
          <w:iCs/>
          <w:sz w:val="24"/>
        </w:rPr>
        <w:t>« Où es-tu</w:t>
      </w:r>
      <w:r>
        <w:rPr>
          <w:rStyle w:val="Caractresdenotedebasdepage"/>
          <w:rFonts w:eastAsiaTheme="majorEastAsia"/>
          <w:i/>
          <w:iCs/>
        </w:rPr>
        <w:footnoteReference w:customMarkFollows="1" w:id="31"/>
        <w:t>10</w:t>
      </w:r>
      <w:r>
        <w:rPr>
          <w:rFonts w:ascii="Arial" w:hAnsi="Arial" w:cs="Arial"/>
          <w:i/>
          <w:iCs/>
          <w:sz w:val="24"/>
        </w:rPr>
        <w:t> ? »</w:t>
      </w:r>
    </w:p>
    <w:p w:rsidR="001A2620" w:rsidRDefault="001A2620" w:rsidP="001A2620">
      <w:pPr>
        <w:ind w:left="829" w:hanging="158"/>
        <w:rPr>
          <w:rFonts w:ascii="Arial" w:hAnsi="Arial" w:cs="Arial"/>
          <w:iCs/>
          <w:sz w:val="24"/>
        </w:rPr>
      </w:pPr>
      <w:r>
        <w:rPr>
          <w:rFonts w:ascii="Arial" w:hAnsi="Arial" w:cs="Arial"/>
          <w:sz w:val="24"/>
        </w:rPr>
        <w:t>10</w:t>
      </w:r>
      <w:r>
        <w:rPr>
          <w:rFonts w:ascii="Arial" w:hAnsi="Arial" w:cs="Arial"/>
          <w:sz w:val="24"/>
        </w:rPr>
        <w:tab/>
        <w:t>Il répondit :</w:t>
      </w:r>
      <w:r>
        <w:rPr>
          <w:rFonts w:ascii="Arial" w:hAnsi="Arial" w:cs="Arial"/>
          <w:sz w:val="24"/>
        </w:rPr>
        <w:br/>
        <w:t xml:space="preserve">         </w:t>
      </w:r>
      <w:r>
        <w:rPr>
          <w:rFonts w:ascii="Arial" w:hAnsi="Arial" w:cs="Arial"/>
          <w:sz w:val="24"/>
        </w:rPr>
        <w:tab/>
      </w:r>
      <w:r>
        <w:rPr>
          <w:rFonts w:ascii="Arial" w:hAnsi="Arial" w:cs="Arial"/>
          <w:i/>
          <w:iCs/>
          <w:sz w:val="24"/>
        </w:rPr>
        <w:t>« J’ai entendu ta voix dans le jardin,</w:t>
      </w:r>
      <w:r>
        <w:rPr>
          <w:rFonts w:ascii="Arial" w:hAnsi="Arial" w:cs="Arial"/>
          <w:i/>
          <w:iCs/>
          <w:sz w:val="24"/>
        </w:rPr>
        <w:br/>
        <w:t xml:space="preserve">   </w:t>
      </w:r>
      <w:r>
        <w:rPr>
          <w:rFonts w:ascii="Arial" w:hAnsi="Arial" w:cs="Arial"/>
          <w:i/>
          <w:iCs/>
          <w:sz w:val="24"/>
        </w:rPr>
        <w:tab/>
        <w:t xml:space="preserve">   </w:t>
      </w:r>
      <w:r>
        <w:rPr>
          <w:rFonts w:ascii="Arial" w:hAnsi="Arial" w:cs="Arial"/>
          <w:i/>
          <w:iCs/>
          <w:sz w:val="24"/>
        </w:rPr>
        <w:tab/>
        <w:t xml:space="preserve">   j’ai pris peur car j’étais nu, et je me suis caché. »</w:t>
      </w:r>
    </w:p>
    <w:p w:rsidR="001A2620" w:rsidRDefault="001A2620" w:rsidP="001A2620">
      <w:pPr>
        <w:ind w:left="671"/>
        <w:rPr>
          <w:rFonts w:ascii="Arial" w:hAnsi="Arial" w:cs="Arial"/>
          <w:i/>
          <w:iCs/>
          <w:sz w:val="24"/>
        </w:rPr>
      </w:pPr>
      <w:r>
        <w:rPr>
          <w:rFonts w:ascii="Arial" w:hAnsi="Arial" w:cs="Arial"/>
          <w:iCs/>
          <w:sz w:val="24"/>
        </w:rPr>
        <w:t>11</w:t>
      </w:r>
      <w:r>
        <w:rPr>
          <w:rFonts w:ascii="Arial" w:hAnsi="Arial" w:cs="Arial"/>
          <w:iCs/>
          <w:sz w:val="24"/>
        </w:rPr>
        <w:tab/>
        <w:t xml:space="preserve"> </w:t>
      </w:r>
      <w:r>
        <w:rPr>
          <w:rFonts w:ascii="Arial" w:hAnsi="Arial" w:cs="Arial"/>
          <w:i/>
          <w:iCs/>
          <w:sz w:val="24"/>
        </w:rPr>
        <w:t xml:space="preserve">     –  « Qui t’a révélé</w:t>
      </w:r>
      <w:r>
        <w:rPr>
          <w:rFonts w:ascii="Arial" w:hAnsi="Arial" w:cs="Arial"/>
          <w:sz w:val="24"/>
        </w:rPr>
        <w:t>, dit-il</w:t>
      </w:r>
      <w:r>
        <w:rPr>
          <w:rFonts w:ascii="Arial" w:hAnsi="Arial" w:cs="Arial"/>
          <w:i/>
          <w:iCs/>
          <w:sz w:val="24"/>
        </w:rPr>
        <w:t>, que tu étais nu </w:t>
      </w:r>
      <w:r>
        <w:rPr>
          <w:rFonts w:ascii="Arial" w:hAnsi="Arial" w:cs="Arial"/>
          <w:sz w:val="24"/>
        </w:rPr>
        <w:t>?</w:t>
      </w:r>
      <w:r>
        <w:rPr>
          <w:rFonts w:ascii="Arial" w:hAnsi="Arial" w:cs="Arial"/>
          <w:sz w:val="24"/>
        </w:rPr>
        <w:br/>
        <w:t xml:space="preserve">   </w:t>
      </w:r>
      <w:r>
        <w:rPr>
          <w:rFonts w:ascii="Arial" w:hAnsi="Arial" w:cs="Arial"/>
          <w:sz w:val="24"/>
        </w:rPr>
        <w:tab/>
        <w:t xml:space="preserve">   </w:t>
      </w:r>
      <w:r>
        <w:rPr>
          <w:rFonts w:ascii="Arial" w:hAnsi="Arial" w:cs="Arial"/>
          <w:sz w:val="24"/>
        </w:rPr>
        <w:tab/>
        <w:t xml:space="preserve">   </w:t>
      </w:r>
      <w:r>
        <w:rPr>
          <w:rFonts w:ascii="Arial" w:hAnsi="Arial" w:cs="Arial"/>
          <w:i/>
          <w:iCs/>
          <w:sz w:val="24"/>
        </w:rPr>
        <w:t>Est-ce que tu as mangé de l’arbre dont je t’avais prescrit de ne pas</w:t>
      </w:r>
    </w:p>
    <w:p w:rsidR="001A2620" w:rsidRDefault="001A2620" w:rsidP="001A2620">
      <w:pPr>
        <w:ind w:left="993" w:firstLine="38"/>
        <w:rPr>
          <w:rFonts w:ascii="Arial" w:hAnsi="Arial" w:cs="Arial"/>
          <w:sz w:val="24"/>
        </w:rPr>
      </w:pPr>
      <w:r>
        <w:rPr>
          <w:rFonts w:ascii="Arial" w:hAnsi="Arial" w:cs="Arial"/>
          <w:i/>
          <w:iCs/>
          <w:sz w:val="24"/>
        </w:rPr>
        <w:t xml:space="preserve">         </w:t>
      </w:r>
      <w:r>
        <w:rPr>
          <w:rFonts w:ascii="Arial" w:hAnsi="Arial" w:cs="Arial"/>
          <w:i/>
          <w:iCs/>
          <w:sz w:val="24"/>
        </w:rPr>
        <w:tab/>
        <w:t xml:space="preserve">   </w:t>
      </w:r>
      <w:proofErr w:type="gramStart"/>
      <w:r>
        <w:rPr>
          <w:rFonts w:ascii="Arial" w:hAnsi="Arial" w:cs="Arial"/>
          <w:i/>
          <w:iCs/>
          <w:sz w:val="24"/>
        </w:rPr>
        <w:t>manger</w:t>
      </w:r>
      <w:proofErr w:type="gramEnd"/>
      <w:r>
        <w:rPr>
          <w:rFonts w:ascii="Arial" w:hAnsi="Arial" w:cs="Arial"/>
          <w:i/>
          <w:iCs/>
          <w:sz w:val="24"/>
        </w:rPr>
        <w:t> ? </w:t>
      </w:r>
      <w:r>
        <w:rPr>
          <w:rFonts w:ascii="Arial" w:hAnsi="Arial" w:cs="Arial"/>
          <w:sz w:val="24"/>
        </w:rPr>
        <w:t>»</w:t>
      </w:r>
    </w:p>
    <w:p w:rsidR="001A2620" w:rsidRDefault="001A2620" w:rsidP="001A2620">
      <w:pPr>
        <w:ind w:left="671"/>
        <w:rPr>
          <w:rFonts w:ascii="Arial" w:hAnsi="Arial" w:cs="Arial"/>
          <w:sz w:val="24"/>
        </w:rPr>
      </w:pPr>
      <w:r>
        <w:rPr>
          <w:rFonts w:ascii="Arial" w:hAnsi="Arial" w:cs="Arial"/>
          <w:sz w:val="24"/>
        </w:rPr>
        <w:t>12</w:t>
      </w:r>
      <w:r>
        <w:rPr>
          <w:rFonts w:ascii="Arial" w:hAnsi="Arial" w:cs="Arial"/>
          <w:sz w:val="24"/>
        </w:rPr>
        <w:tab/>
        <w:t>L’homme répondit :</w:t>
      </w:r>
      <w:r>
        <w:rPr>
          <w:rFonts w:ascii="Arial" w:hAnsi="Arial" w:cs="Arial"/>
          <w:sz w:val="24"/>
        </w:rPr>
        <w:br/>
        <w:t xml:space="preserve">      </w:t>
      </w:r>
      <w:r>
        <w:rPr>
          <w:rFonts w:ascii="Arial" w:hAnsi="Arial" w:cs="Arial"/>
          <w:sz w:val="24"/>
        </w:rPr>
        <w:tab/>
      </w:r>
      <w:r>
        <w:rPr>
          <w:rFonts w:ascii="Arial" w:hAnsi="Arial" w:cs="Arial"/>
          <w:sz w:val="24"/>
        </w:rPr>
        <w:tab/>
      </w:r>
      <w:r>
        <w:rPr>
          <w:rFonts w:ascii="Arial" w:hAnsi="Arial" w:cs="Arial"/>
          <w:i/>
          <w:iCs/>
          <w:sz w:val="24"/>
        </w:rPr>
        <w:t>« La femme que tu as mise auprès de moi,</w:t>
      </w:r>
      <w:r>
        <w:rPr>
          <w:rFonts w:ascii="Arial" w:hAnsi="Arial" w:cs="Arial"/>
          <w:i/>
          <w:iCs/>
          <w:sz w:val="24"/>
        </w:rPr>
        <w:br/>
        <w:t xml:space="preserve">   </w:t>
      </w:r>
      <w:r>
        <w:rPr>
          <w:rFonts w:ascii="Arial" w:hAnsi="Arial" w:cs="Arial"/>
          <w:i/>
          <w:iCs/>
          <w:sz w:val="24"/>
        </w:rPr>
        <w:tab/>
        <w:t xml:space="preserve">  </w:t>
      </w:r>
      <w:r>
        <w:rPr>
          <w:rFonts w:ascii="Arial" w:hAnsi="Arial" w:cs="Arial"/>
          <w:i/>
          <w:iCs/>
          <w:sz w:val="24"/>
        </w:rPr>
        <w:tab/>
        <w:t xml:space="preserve">   c’est elle qui m’a donné le fruit de l’arbre,</w:t>
      </w:r>
      <w:r>
        <w:rPr>
          <w:rFonts w:ascii="Arial" w:hAnsi="Arial" w:cs="Arial"/>
          <w:i/>
          <w:iCs/>
          <w:sz w:val="24"/>
        </w:rPr>
        <w:br/>
        <w:t xml:space="preserve">   </w:t>
      </w:r>
      <w:r>
        <w:rPr>
          <w:rFonts w:ascii="Arial" w:hAnsi="Arial" w:cs="Arial"/>
          <w:i/>
          <w:iCs/>
          <w:sz w:val="24"/>
        </w:rPr>
        <w:tab/>
        <w:t xml:space="preserve">   </w:t>
      </w:r>
      <w:r>
        <w:rPr>
          <w:rFonts w:ascii="Arial" w:hAnsi="Arial" w:cs="Arial"/>
          <w:i/>
          <w:iCs/>
          <w:sz w:val="24"/>
        </w:rPr>
        <w:tab/>
        <w:t xml:space="preserve">   et j’en ai mangé</w:t>
      </w:r>
      <w:r>
        <w:rPr>
          <w:rStyle w:val="Caractresdenotedebasdepage"/>
          <w:rFonts w:eastAsiaTheme="majorEastAsia"/>
          <w:i/>
          <w:iCs/>
        </w:rPr>
        <w:footnoteReference w:customMarkFollows="1" w:id="32"/>
        <w:t>11</w:t>
      </w:r>
      <w:r>
        <w:rPr>
          <w:rFonts w:ascii="Arial" w:hAnsi="Arial" w:cs="Arial"/>
          <w:i/>
          <w:iCs/>
          <w:sz w:val="24"/>
        </w:rPr>
        <w:t>. »</w:t>
      </w:r>
    </w:p>
    <w:p w:rsidR="001A2620" w:rsidRDefault="001A2620" w:rsidP="001A2620">
      <w:pPr>
        <w:ind w:left="671"/>
        <w:rPr>
          <w:rFonts w:ascii="Arial" w:hAnsi="Arial" w:cs="Arial"/>
          <w:sz w:val="24"/>
        </w:rPr>
      </w:pPr>
    </w:p>
    <w:p w:rsidR="001A2620" w:rsidRDefault="001A2620" w:rsidP="001A2620">
      <w:pPr>
        <w:rPr>
          <w:rFonts w:ascii="Arial" w:hAnsi="Arial" w:cs="Arial"/>
          <w:sz w:val="24"/>
        </w:rPr>
      </w:pPr>
      <w:r>
        <w:rPr>
          <w:rFonts w:ascii="Arial" w:hAnsi="Arial" w:cs="Arial"/>
          <w:sz w:val="24"/>
        </w:rPr>
        <w:t xml:space="preserve">  </w:t>
      </w:r>
      <w:r>
        <w:rPr>
          <w:rFonts w:ascii="Arial" w:hAnsi="Arial" w:cs="Arial"/>
          <w:sz w:val="24"/>
        </w:rPr>
        <w:tab/>
        <w:t>13</w:t>
      </w:r>
      <w:r>
        <w:rPr>
          <w:rFonts w:ascii="Arial" w:hAnsi="Arial" w:cs="Arial"/>
          <w:sz w:val="24"/>
        </w:rPr>
        <w:tab/>
        <w:t>Le S</w:t>
      </w:r>
      <w:r>
        <w:rPr>
          <w:rFonts w:ascii="Arial" w:hAnsi="Arial" w:cs="Arial"/>
        </w:rPr>
        <w:t>EIGNEUR</w:t>
      </w:r>
      <w:r>
        <w:rPr>
          <w:rFonts w:ascii="Arial" w:hAnsi="Arial" w:cs="Arial"/>
          <w:sz w:val="24"/>
        </w:rPr>
        <w:t xml:space="preserve"> Dieu dit à la femme :</w:t>
      </w:r>
      <w:r>
        <w:rPr>
          <w:rFonts w:ascii="Arial" w:hAnsi="Arial" w:cs="Arial"/>
          <w:sz w:val="24"/>
        </w:rPr>
        <w:br/>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i/>
          <w:iCs/>
          <w:sz w:val="24"/>
        </w:rPr>
        <w:t>« Qu’as-tu fait là ? »</w:t>
      </w:r>
    </w:p>
    <w:p w:rsidR="001A2620" w:rsidRDefault="001A2620" w:rsidP="001A2620">
      <w:pPr>
        <w:ind w:left="709" w:firstLine="709"/>
        <w:rPr>
          <w:rFonts w:ascii="Arial" w:hAnsi="Arial" w:cs="Arial"/>
          <w:sz w:val="24"/>
        </w:rPr>
      </w:pPr>
      <w:r>
        <w:rPr>
          <w:rFonts w:ascii="Arial" w:hAnsi="Arial" w:cs="Arial"/>
          <w:sz w:val="24"/>
        </w:rPr>
        <w:t>La femme répondit :</w:t>
      </w:r>
      <w:r>
        <w:rPr>
          <w:rFonts w:ascii="Arial" w:hAnsi="Arial" w:cs="Arial"/>
          <w:sz w:val="24"/>
        </w:rPr>
        <w:br/>
        <w:t xml:space="preserve">   </w:t>
      </w:r>
      <w:r>
        <w:rPr>
          <w:rFonts w:ascii="Arial" w:hAnsi="Arial" w:cs="Arial"/>
          <w:sz w:val="24"/>
        </w:rPr>
        <w:tab/>
      </w:r>
      <w:r>
        <w:rPr>
          <w:rFonts w:ascii="Arial" w:hAnsi="Arial" w:cs="Arial"/>
          <w:sz w:val="24"/>
        </w:rPr>
        <w:tab/>
      </w:r>
      <w:r>
        <w:rPr>
          <w:rFonts w:ascii="Arial" w:hAnsi="Arial" w:cs="Arial"/>
          <w:i/>
          <w:iCs/>
          <w:sz w:val="24"/>
        </w:rPr>
        <w:t>« Le serpent m’a trompée et j’ai mangé. »</w:t>
      </w:r>
    </w:p>
    <w:p w:rsidR="001A2620" w:rsidRDefault="001A2620" w:rsidP="001A2620">
      <w:pPr>
        <w:rPr>
          <w:rFonts w:ascii="Arial" w:hAnsi="Arial" w:cs="Arial"/>
          <w:sz w:val="24"/>
        </w:rPr>
      </w:pPr>
    </w:p>
    <w:p w:rsidR="001A2620" w:rsidRDefault="001A2620" w:rsidP="001A2620">
      <w:pPr>
        <w:ind w:left="829" w:hanging="124"/>
        <w:rPr>
          <w:rFonts w:ascii="Arial" w:hAnsi="Arial" w:cs="Arial"/>
          <w:i/>
          <w:iCs/>
          <w:sz w:val="24"/>
        </w:rPr>
      </w:pPr>
      <w:r>
        <w:rPr>
          <w:rFonts w:ascii="Arial" w:hAnsi="Arial" w:cs="Arial"/>
          <w:sz w:val="24"/>
        </w:rPr>
        <w:lastRenderedPageBreak/>
        <w:t>14</w:t>
      </w:r>
      <w:r>
        <w:rPr>
          <w:rFonts w:ascii="Arial" w:hAnsi="Arial" w:cs="Arial"/>
          <w:sz w:val="24"/>
        </w:rPr>
        <w:tab/>
        <w:t xml:space="preserve">  Le S</w:t>
      </w:r>
      <w:r>
        <w:rPr>
          <w:rFonts w:ascii="Arial" w:hAnsi="Arial" w:cs="Arial"/>
        </w:rPr>
        <w:t>EIGNEUR</w:t>
      </w:r>
      <w:r>
        <w:rPr>
          <w:rFonts w:ascii="Arial" w:hAnsi="Arial" w:cs="Arial"/>
          <w:sz w:val="24"/>
        </w:rPr>
        <w:t xml:space="preserve"> Dieu dit au serpent :</w:t>
      </w:r>
      <w:r>
        <w:rPr>
          <w:rFonts w:ascii="Arial" w:hAnsi="Arial" w:cs="Arial"/>
          <w:sz w:val="24"/>
        </w:rPr>
        <w:br/>
        <w:t xml:space="preserve">    </w:t>
      </w:r>
      <w:r>
        <w:rPr>
          <w:rFonts w:ascii="Arial" w:hAnsi="Arial" w:cs="Arial"/>
          <w:sz w:val="24"/>
        </w:rPr>
        <w:tab/>
      </w:r>
      <w:r>
        <w:rPr>
          <w:rFonts w:ascii="Arial" w:hAnsi="Arial" w:cs="Arial"/>
          <w:sz w:val="24"/>
        </w:rPr>
        <w:tab/>
      </w:r>
      <w:r>
        <w:rPr>
          <w:rFonts w:ascii="Arial" w:hAnsi="Arial" w:cs="Arial"/>
          <w:i/>
          <w:iCs/>
          <w:sz w:val="24"/>
        </w:rPr>
        <w:t>« Parce que tu as fait cela,</w:t>
      </w:r>
      <w:r>
        <w:rPr>
          <w:rFonts w:ascii="Arial" w:hAnsi="Arial" w:cs="Arial"/>
          <w:i/>
          <w:iCs/>
          <w:sz w:val="24"/>
        </w:rPr>
        <w:br/>
        <w:t xml:space="preserve">      </w:t>
      </w:r>
      <w:r>
        <w:rPr>
          <w:rFonts w:ascii="Arial" w:hAnsi="Arial" w:cs="Arial"/>
          <w:i/>
          <w:iCs/>
          <w:sz w:val="24"/>
        </w:rPr>
        <w:tab/>
        <w:t xml:space="preserve">   </w:t>
      </w:r>
      <w:r>
        <w:rPr>
          <w:rFonts w:ascii="Arial" w:hAnsi="Arial" w:cs="Arial"/>
          <w:i/>
          <w:iCs/>
          <w:sz w:val="24"/>
        </w:rPr>
        <w:tab/>
        <w:t xml:space="preserve">   tu seras maudit entre tous les bestiaux </w:t>
      </w:r>
    </w:p>
    <w:p w:rsidR="001A2620" w:rsidRDefault="001A2620" w:rsidP="001A2620">
      <w:pPr>
        <w:ind w:left="1418" w:firstLine="589"/>
        <w:rPr>
          <w:rFonts w:ascii="Arial" w:hAnsi="Arial" w:cs="Arial"/>
          <w:i/>
          <w:iCs/>
          <w:sz w:val="24"/>
        </w:rPr>
      </w:pPr>
      <w:r>
        <w:rPr>
          <w:rFonts w:ascii="Arial" w:hAnsi="Arial" w:cs="Arial"/>
          <w:i/>
          <w:iCs/>
          <w:sz w:val="24"/>
        </w:rPr>
        <w:t xml:space="preserve">     </w:t>
      </w:r>
      <w:proofErr w:type="gramStart"/>
      <w:r>
        <w:rPr>
          <w:rFonts w:ascii="Arial" w:hAnsi="Arial" w:cs="Arial"/>
          <w:i/>
          <w:iCs/>
          <w:sz w:val="24"/>
        </w:rPr>
        <w:t>et</w:t>
      </w:r>
      <w:proofErr w:type="gramEnd"/>
      <w:r>
        <w:rPr>
          <w:rFonts w:ascii="Arial" w:hAnsi="Arial" w:cs="Arial"/>
          <w:i/>
          <w:iCs/>
          <w:sz w:val="24"/>
        </w:rPr>
        <w:t xml:space="preserve"> toutes les bêtes des  champs ;</w:t>
      </w:r>
      <w:r>
        <w:rPr>
          <w:rFonts w:ascii="Arial" w:hAnsi="Arial" w:cs="Arial"/>
          <w:i/>
          <w:iCs/>
          <w:sz w:val="24"/>
        </w:rPr>
        <w:br/>
        <w:t xml:space="preserve">     </w:t>
      </w:r>
      <w:r>
        <w:rPr>
          <w:rFonts w:ascii="Arial" w:hAnsi="Arial" w:cs="Arial"/>
          <w:i/>
          <w:iCs/>
          <w:sz w:val="24"/>
        </w:rPr>
        <w:tab/>
        <w:t xml:space="preserve">   tu marcheras sur ton ventre </w:t>
      </w:r>
    </w:p>
    <w:p w:rsidR="001A2620" w:rsidRDefault="001A2620" w:rsidP="001A2620">
      <w:pPr>
        <w:ind w:left="142" w:firstLine="567"/>
        <w:rPr>
          <w:rFonts w:ascii="Arial" w:hAnsi="Arial" w:cs="Arial"/>
          <w:sz w:val="24"/>
        </w:rPr>
      </w:pPr>
      <w:r>
        <w:rPr>
          <w:rFonts w:ascii="Arial" w:hAnsi="Arial" w:cs="Arial"/>
          <w:i/>
          <w:iCs/>
          <w:sz w:val="24"/>
        </w:rPr>
        <w:t xml:space="preserve">      </w:t>
      </w:r>
      <w:r>
        <w:rPr>
          <w:rFonts w:ascii="Arial" w:hAnsi="Arial" w:cs="Arial"/>
          <w:i/>
          <w:iCs/>
          <w:sz w:val="24"/>
        </w:rPr>
        <w:tab/>
        <w:t xml:space="preserve">   </w:t>
      </w:r>
      <w:r>
        <w:rPr>
          <w:rFonts w:ascii="Arial" w:hAnsi="Arial" w:cs="Arial"/>
          <w:i/>
          <w:iCs/>
          <w:sz w:val="24"/>
        </w:rPr>
        <w:tab/>
        <w:t xml:space="preserve">   </w:t>
      </w:r>
      <w:proofErr w:type="gramStart"/>
      <w:r>
        <w:rPr>
          <w:rFonts w:ascii="Arial" w:hAnsi="Arial" w:cs="Arial"/>
          <w:i/>
          <w:iCs/>
          <w:sz w:val="24"/>
        </w:rPr>
        <w:t>et</w:t>
      </w:r>
      <w:proofErr w:type="gramEnd"/>
      <w:r>
        <w:rPr>
          <w:rFonts w:ascii="Arial" w:hAnsi="Arial" w:cs="Arial"/>
          <w:i/>
          <w:iCs/>
          <w:sz w:val="24"/>
        </w:rPr>
        <w:t xml:space="preserve"> tu mangeras de la poussière tous les jours de ta vie</w:t>
      </w:r>
      <w:r>
        <w:rPr>
          <w:rStyle w:val="Caractresdenotedebasdepage"/>
          <w:rFonts w:eastAsiaTheme="majorEastAsia"/>
          <w:i/>
          <w:iCs/>
        </w:rPr>
        <w:footnoteReference w:customMarkFollows="1" w:id="33"/>
        <w:t>12</w:t>
      </w:r>
      <w:r>
        <w:rPr>
          <w:rFonts w:ascii="Arial" w:hAnsi="Arial" w:cs="Arial"/>
          <w:sz w:val="24"/>
        </w:rPr>
        <w:t>.</w:t>
      </w:r>
    </w:p>
    <w:p w:rsidR="001A2620" w:rsidRDefault="001A2620" w:rsidP="001A2620">
      <w:pPr>
        <w:rPr>
          <w:rFonts w:ascii="Arial" w:hAnsi="Arial" w:cs="Arial"/>
          <w:sz w:val="24"/>
        </w:rPr>
      </w:pPr>
      <w:r>
        <w:rPr>
          <w:rFonts w:ascii="Arial" w:hAnsi="Arial" w:cs="Arial"/>
          <w:sz w:val="24"/>
        </w:rPr>
        <w:t xml:space="preserve">  </w:t>
      </w:r>
      <w:r>
        <w:rPr>
          <w:rFonts w:ascii="Arial" w:hAnsi="Arial" w:cs="Arial"/>
          <w:sz w:val="24"/>
        </w:rPr>
        <w:tab/>
        <w:t>15</w:t>
      </w:r>
      <w:r>
        <w:rPr>
          <w:rFonts w:ascii="Arial" w:hAnsi="Arial" w:cs="Arial"/>
          <w:sz w:val="24"/>
        </w:rPr>
        <w:tab/>
        <w:t xml:space="preserve">      </w:t>
      </w:r>
      <w:r>
        <w:rPr>
          <w:rFonts w:ascii="Arial" w:hAnsi="Arial" w:cs="Arial"/>
          <w:sz w:val="24"/>
        </w:rPr>
        <w:tab/>
        <w:t xml:space="preserve">   </w:t>
      </w:r>
      <w:r>
        <w:rPr>
          <w:rFonts w:ascii="Arial" w:hAnsi="Arial" w:cs="Arial"/>
          <w:i/>
          <w:iCs/>
          <w:sz w:val="24"/>
        </w:rPr>
        <w:t>Je mettrai l’hostilité entre toi et la femme,</w:t>
      </w:r>
      <w:r>
        <w:rPr>
          <w:rFonts w:ascii="Arial" w:hAnsi="Arial" w:cs="Arial"/>
          <w:i/>
          <w:iCs/>
          <w:sz w:val="24"/>
        </w:rPr>
        <w:br/>
        <w:t xml:space="preserve">   </w:t>
      </w:r>
      <w:r>
        <w:rPr>
          <w:rFonts w:ascii="Arial" w:hAnsi="Arial" w:cs="Arial"/>
          <w:i/>
          <w:iCs/>
          <w:sz w:val="24"/>
        </w:rPr>
        <w:tab/>
        <w:t xml:space="preserve">     </w:t>
      </w:r>
      <w:r>
        <w:rPr>
          <w:rFonts w:ascii="Arial" w:hAnsi="Arial" w:cs="Arial"/>
          <w:i/>
          <w:iCs/>
          <w:sz w:val="24"/>
        </w:rPr>
        <w:tab/>
        <w:t xml:space="preserve">  </w:t>
      </w:r>
      <w:r>
        <w:rPr>
          <w:rFonts w:ascii="Arial" w:hAnsi="Arial" w:cs="Arial"/>
          <w:i/>
          <w:iCs/>
          <w:sz w:val="24"/>
        </w:rPr>
        <w:tab/>
        <w:t xml:space="preserve">   entre ta descendance et sa descendance.</w:t>
      </w:r>
      <w:r>
        <w:rPr>
          <w:rFonts w:ascii="Arial" w:hAnsi="Arial" w:cs="Arial"/>
          <w:i/>
          <w:iCs/>
          <w:sz w:val="24"/>
        </w:rPr>
        <w:br/>
        <w:t xml:space="preserve">   </w:t>
      </w:r>
      <w:r>
        <w:rPr>
          <w:rFonts w:ascii="Arial" w:hAnsi="Arial" w:cs="Arial"/>
          <w:i/>
          <w:iCs/>
          <w:sz w:val="24"/>
        </w:rPr>
        <w:tab/>
        <w:t xml:space="preserve">     </w:t>
      </w:r>
      <w:r>
        <w:rPr>
          <w:rFonts w:ascii="Arial" w:hAnsi="Arial" w:cs="Arial"/>
          <w:i/>
          <w:iCs/>
          <w:sz w:val="24"/>
        </w:rPr>
        <w:tab/>
        <w:t xml:space="preserve">   </w:t>
      </w:r>
      <w:r>
        <w:rPr>
          <w:rFonts w:ascii="Arial" w:hAnsi="Arial" w:cs="Arial"/>
          <w:i/>
          <w:iCs/>
          <w:sz w:val="24"/>
        </w:rPr>
        <w:tab/>
        <w:t xml:space="preserve">   Celle-ci te meurtrira à la tête</w:t>
      </w:r>
      <w:r>
        <w:rPr>
          <w:rFonts w:ascii="Arial" w:hAnsi="Arial" w:cs="Arial"/>
          <w:i/>
          <w:iCs/>
          <w:sz w:val="24"/>
        </w:rPr>
        <w:br/>
        <w:t xml:space="preserve">   </w:t>
      </w:r>
      <w:r>
        <w:rPr>
          <w:rFonts w:ascii="Arial" w:hAnsi="Arial" w:cs="Arial"/>
          <w:i/>
          <w:iCs/>
          <w:sz w:val="24"/>
        </w:rPr>
        <w:tab/>
        <w:t xml:space="preserve">     </w:t>
      </w:r>
      <w:r>
        <w:rPr>
          <w:rFonts w:ascii="Arial" w:hAnsi="Arial" w:cs="Arial"/>
          <w:i/>
          <w:iCs/>
          <w:sz w:val="24"/>
        </w:rPr>
        <w:tab/>
        <w:t xml:space="preserve">   </w:t>
      </w:r>
      <w:r>
        <w:rPr>
          <w:rFonts w:ascii="Arial" w:hAnsi="Arial" w:cs="Arial"/>
          <w:i/>
          <w:iCs/>
          <w:sz w:val="24"/>
        </w:rPr>
        <w:tab/>
        <w:t xml:space="preserve">   et toi, tu la meurtriras au talon</w:t>
      </w:r>
      <w:r>
        <w:rPr>
          <w:rStyle w:val="Caractresdenotedebasdepage"/>
          <w:rFonts w:eastAsiaTheme="majorEastAsia"/>
          <w:i/>
          <w:iCs/>
        </w:rPr>
        <w:footnoteReference w:customMarkFollows="1" w:id="34"/>
        <w:t>13</w:t>
      </w:r>
      <w:r>
        <w:rPr>
          <w:rFonts w:ascii="Arial" w:hAnsi="Arial" w:cs="Arial"/>
          <w:i/>
          <w:iCs/>
          <w:sz w:val="24"/>
        </w:rPr>
        <w:t> »</w:t>
      </w:r>
      <w:r>
        <w:rPr>
          <w:rFonts w:ascii="Arial" w:hAnsi="Arial" w:cs="Arial"/>
          <w:sz w:val="24"/>
        </w:rPr>
        <w:t>.</w:t>
      </w:r>
      <w:r>
        <w:rPr>
          <w:rFonts w:ascii="Arial" w:hAnsi="Arial" w:cs="Arial"/>
          <w:sz w:val="24"/>
        </w:rPr>
        <w:br/>
      </w:r>
    </w:p>
    <w:p w:rsidR="001A2620" w:rsidRDefault="001A2620" w:rsidP="001A2620">
      <w:pPr>
        <w:ind w:left="1069" w:hanging="360"/>
        <w:rPr>
          <w:rFonts w:ascii="Arial" w:hAnsi="Arial" w:cs="Arial"/>
          <w:sz w:val="24"/>
        </w:rPr>
      </w:pPr>
      <w:r>
        <w:rPr>
          <w:rFonts w:ascii="Arial" w:hAnsi="Arial" w:cs="Arial"/>
          <w:sz w:val="24"/>
        </w:rPr>
        <w:t>16         Il dit à la femme :</w:t>
      </w:r>
      <w:r>
        <w:rPr>
          <w:rFonts w:ascii="Arial" w:hAnsi="Arial" w:cs="Arial"/>
          <w:sz w:val="24"/>
        </w:rPr>
        <w:br/>
        <w:t xml:space="preserve">      </w:t>
      </w:r>
      <w:r>
        <w:rPr>
          <w:rFonts w:ascii="Arial" w:hAnsi="Arial" w:cs="Arial"/>
          <w:sz w:val="24"/>
        </w:rPr>
        <w:tab/>
      </w:r>
      <w:r>
        <w:rPr>
          <w:rFonts w:ascii="Arial" w:hAnsi="Arial" w:cs="Arial"/>
          <w:i/>
          <w:iCs/>
          <w:sz w:val="24"/>
        </w:rPr>
        <w:t>« Je ferai qu’enceinte, tu sois dans de grandes souffrances</w:t>
      </w:r>
      <w:r>
        <w:rPr>
          <w:rStyle w:val="Caractresdenotedebasdepage"/>
          <w:rFonts w:eastAsiaTheme="majorEastAsia"/>
          <w:i/>
          <w:iCs/>
        </w:rPr>
        <w:footnoteReference w:customMarkFollows="1" w:id="35"/>
        <w:t>14</w:t>
      </w:r>
      <w:r>
        <w:rPr>
          <w:rFonts w:ascii="Arial" w:hAnsi="Arial" w:cs="Arial"/>
          <w:i/>
          <w:iCs/>
          <w:sz w:val="24"/>
        </w:rPr>
        <w:t> ;</w:t>
      </w:r>
      <w:r>
        <w:rPr>
          <w:rFonts w:ascii="Arial" w:hAnsi="Arial" w:cs="Arial"/>
          <w:i/>
          <w:iCs/>
          <w:sz w:val="24"/>
        </w:rPr>
        <w:br/>
        <w:t xml:space="preserve">        </w:t>
      </w:r>
      <w:r>
        <w:rPr>
          <w:rFonts w:ascii="Arial" w:hAnsi="Arial" w:cs="Arial"/>
          <w:i/>
          <w:iCs/>
          <w:sz w:val="24"/>
        </w:rPr>
        <w:tab/>
        <w:t xml:space="preserve">    c’est péniblement que tu enfanteras des fils.</w:t>
      </w:r>
      <w:r>
        <w:rPr>
          <w:rFonts w:ascii="Arial" w:hAnsi="Arial" w:cs="Arial"/>
          <w:i/>
          <w:iCs/>
          <w:sz w:val="24"/>
        </w:rPr>
        <w:br/>
        <w:t xml:space="preserve">         </w:t>
      </w:r>
      <w:r>
        <w:rPr>
          <w:rFonts w:ascii="Arial" w:hAnsi="Arial" w:cs="Arial"/>
          <w:i/>
          <w:iCs/>
          <w:sz w:val="24"/>
        </w:rPr>
        <w:tab/>
        <w:t xml:space="preserve">   Ton désir te poussera vers</w:t>
      </w:r>
      <w:r>
        <w:rPr>
          <w:rStyle w:val="Caractresdenotedebasdepage"/>
          <w:rFonts w:eastAsiaTheme="majorEastAsia"/>
          <w:i/>
          <w:iCs/>
        </w:rPr>
        <w:footnoteReference w:customMarkFollows="1" w:id="36"/>
        <w:t>15</w:t>
      </w:r>
      <w:r>
        <w:rPr>
          <w:rFonts w:ascii="Arial" w:hAnsi="Arial" w:cs="Arial"/>
          <w:i/>
          <w:iCs/>
          <w:sz w:val="24"/>
        </w:rPr>
        <w:t xml:space="preserve"> ton homme et lui te dominera </w:t>
      </w:r>
      <w:r>
        <w:rPr>
          <w:rFonts w:ascii="Arial" w:hAnsi="Arial" w:cs="Arial"/>
          <w:sz w:val="24"/>
        </w:rPr>
        <w:t>».</w:t>
      </w:r>
      <w:r>
        <w:rPr>
          <w:rFonts w:ascii="Arial" w:hAnsi="Arial" w:cs="Arial"/>
          <w:sz w:val="24"/>
        </w:rPr>
        <w:br/>
      </w:r>
    </w:p>
    <w:p w:rsidR="001A2620" w:rsidRDefault="001A2620" w:rsidP="001A2620">
      <w:pPr>
        <w:ind w:left="142" w:firstLine="567"/>
        <w:rPr>
          <w:rFonts w:ascii="Arial" w:hAnsi="Arial" w:cs="Arial"/>
          <w:i/>
          <w:iCs/>
          <w:sz w:val="24"/>
        </w:rPr>
      </w:pPr>
      <w:r>
        <w:rPr>
          <w:rFonts w:ascii="Arial" w:hAnsi="Arial" w:cs="Arial"/>
          <w:sz w:val="24"/>
        </w:rPr>
        <w:t>17</w:t>
      </w:r>
      <w:r>
        <w:rPr>
          <w:rFonts w:ascii="Arial" w:hAnsi="Arial" w:cs="Arial"/>
          <w:sz w:val="24"/>
        </w:rPr>
        <w:tab/>
        <w:t xml:space="preserve">  Il dit à Adam</w:t>
      </w:r>
      <w:r>
        <w:rPr>
          <w:rStyle w:val="Caractresdenotedebasdepage"/>
          <w:rFonts w:eastAsiaTheme="majorEastAsia"/>
        </w:rPr>
        <w:footnoteReference w:customMarkFollows="1" w:id="37"/>
        <w:t>16</w:t>
      </w:r>
      <w:r>
        <w:rPr>
          <w:rFonts w:ascii="Arial" w:hAnsi="Arial" w:cs="Arial"/>
          <w:sz w:val="24"/>
        </w:rPr>
        <w:t> :</w:t>
      </w:r>
      <w:r>
        <w:rPr>
          <w:rFonts w:ascii="Arial" w:hAnsi="Arial" w:cs="Arial"/>
          <w:sz w:val="24"/>
        </w:rPr>
        <w:br/>
        <w:t xml:space="preserve">          </w:t>
      </w:r>
      <w:r>
        <w:rPr>
          <w:rFonts w:ascii="Arial" w:hAnsi="Arial" w:cs="Arial"/>
          <w:sz w:val="24"/>
        </w:rPr>
        <w:tab/>
      </w:r>
      <w:r>
        <w:rPr>
          <w:rFonts w:ascii="Arial" w:hAnsi="Arial" w:cs="Arial"/>
          <w:sz w:val="24"/>
        </w:rPr>
        <w:tab/>
      </w:r>
      <w:r>
        <w:rPr>
          <w:rFonts w:ascii="Arial" w:hAnsi="Arial" w:cs="Arial"/>
          <w:i/>
          <w:iCs/>
          <w:sz w:val="24"/>
        </w:rPr>
        <w:t xml:space="preserve">« Parce que tu as écouté la voix de ta femme </w:t>
      </w:r>
    </w:p>
    <w:p w:rsidR="001A2620" w:rsidRDefault="001A2620" w:rsidP="001A2620">
      <w:pPr>
        <w:ind w:left="142" w:firstLine="567"/>
        <w:rPr>
          <w:rFonts w:ascii="Arial" w:hAnsi="Arial" w:cs="Arial"/>
          <w:i/>
          <w:iCs/>
          <w:sz w:val="24"/>
        </w:rPr>
      </w:pPr>
      <w:r>
        <w:rPr>
          <w:rFonts w:ascii="Arial" w:hAnsi="Arial" w:cs="Arial"/>
          <w:i/>
          <w:iCs/>
          <w:sz w:val="24"/>
        </w:rPr>
        <w:t xml:space="preserve">     </w:t>
      </w:r>
      <w:r>
        <w:rPr>
          <w:rFonts w:ascii="Arial" w:hAnsi="Arial" w:cs="Arial"/>
          <w:i/>
          <w:iCs/>
          <w:sz w:val="24"/>
        </w:rPr>
        <w:tab/>
        <w:t xml:space="preserve">  </w:t>
      </w:r>
      <w:r>
        <w:rPr>
          <w:rFonts w:ascii="Arial" w:hAnsi="Arial" w:cs="Arial"/>
          <w:i/>
          <w:iCs/>
          <w:sz w:val="24"/>
        </w:rPr>
        <w:tab/>
        <w:t xml:space="preserve">   </w:t>
      </w:r>
      <w:proofErr w:type="gramStart"/>
      <w:r>
        <w:rPr>
          <w:rFonts w:ascii="Arial" w:hAnsi="Arial" w:cs="Arial"/>
          <w:i/>
          <w:iCs/>
          <w:sz w:val="24"/>
        </w:rPr>
        <w:t>et</w:t>
      </w:r>
      <w:proofErr w:type="gramEnd"/>
      <w:r>
        <w:rPr>
          <w:rFonts w:ascii="Arial" w:hAnsi="Arial" w:cs="Arial"/>
          <w:i/>
          <w:iCs/>
          <w:sz w:val="24"/>
        </w:rPr>
        <w:t xml:space="preserve"> que tu as mangé de l’arbre </w:t>
      </w:r>
    </w:p>
    <w:p w:rsidR="001A2620" w:rsidRDefault="001A2620" w:rsidP="001A2620">
      <w:pPr>
        <w:ind w:left="142" w:firstLine="567"/>
        <w:rPr>
          <w:rFonts w:ascii="Arial" w:hAnsi="Arial" w:cs="Arial"/>
          <w:i/>
          <w:iCs/>
          <w:sz w:val="24"/>
        </w:rPr>
      </w:pPr>
      <w:r>
        <w:rPr>
          <w:rFonts w:ascii="Arial" w:hAnsi="Arial" w:cs="Arial"/>
          <w:i/>
          <w:iCs/>
          <w:sz w:val="24"/>
        </w:rPr>
        <w:t xml:space="preserve">     </w:t>
      </w:r>
      <w:r>
        <w:rPr>
          <w:rFonts w:ascii="Arial" w:hAnsi="Arial" w:cs="Arial"/>
          <w:i/>
          <w:iCs/>
          <w:sz w:val="24"/>
        </w:rPr>
        <w:tab/>
        <w:t xml:space="preserve">   </w:t>
      </w:r>
      <w:r>
        <w:rPr>
          <w:rFonts w:ascii="Arial" w:hAnsi="Arial" w:cs="Arial"/>
          <w:i/>
          <w:iCs/>
          <w:sz w:val="24"/>
        </w:rPr>
        <w:tab/>
        <w:t xml:space="preserve">   </w:t>
      </w:r>
      <w:proofErr w:type="gramStart"/>
      <w:r>
        <w:rPr>
          <w:rFonts w:ascii="Arial" w:hAnsi="Arial" w:cs="Arial"/>
          <w:i/>
          <w:iCs/>
          <w:sz w:val="24"/>
        </w:rPr>
        <w:t>dont</w:t>
      </w:r>
      <w:proofErr w:type="gramEnd"/>
      <w:r>
        <w:rPr>
          <w:rFonts w:ascii="Arial" w:hAnsi="Arial" w:cs="Arial"/>
          <w:i/>
          <w:iCs/>
          <w:sz w:val="24"/>
        </w:rPr>
        <w:t xml:space="preserve"> je t’avais formellement prescrit de ne pas manger, </w:t>
      </w:r>
    </w:p>
    <w:p w:rsidR="001A2620" w:rsidRDefault="001A2620" w:rsidP="001A2620">
      <w:pPr>
        <w:ind w:left="709"/>
        <w:rPr>
          <w:rFonts w:ascii="Arial" w:hAnsi="Arial" w:cs="Arial"/>
          <w:i/>
          <w:iCs/>
          <w:sz w:val="24"/>
        </w:rPr>
      </w:pPr>
      <w:r>
        <w:rPr>
          <w:rFonts w:ascii="Arial" w:hAnsi="Arial" w:cs="Arial"/>
          <w:i/>
          <w:iCs/>
          <w:sz w:val="24"/>
        </w:rPr>
        <w:t xml:space="preserve">    </w:t>
      </w:r>
      <w:r>
        <w:rPr>
          <w:rFonts w:ascii="Arial" w:hAnsi="Arial" w:cs="Arial"/>
          <w:i/>
          <w:iCs/>
          <w:sz w:val="24"/>
        </w:rPr>
        <w:tab/>
        <w:t xml:space="preserve">  </w:t>
      </w:r>
      <w:r>
        <w:rPr>
          <w:rFonts w:ascii="Arial" w:hAnsi="Arial" w:cs="Arial"/>
          <w:i/>
          <w:iCs/>
          <w:sz w:val="24"/>
        </w:rPr>
        <w:tab/>
        <w:t xml:space="preserve">   </w:t>
      </w:r>
      <w:proofErr w:type="gramStart"/>
      <w:r>
        <w:rPr>
          <w:rFonts w:ascii="Arial" w:hAnsi="Arial" w:cs="Arial"/>
          <w:i/>
          <w:iCs/>
          <w:sz w:val="24"/>
        </w:rPr>
        <w:t>le</w:t>
      </w:r>
      <w:proofErr w:type="gramEnd"/>
      <w:r>
        <w:rPr>
          <w:rFonts w:ascii="Arial" w:hAnsi="Arial" w:cs="Arial"/>
          <w:i/>
          <w:iCs/>
          <w:sz w:val="24"/>
        </w:rPr>
        <w:t xml:space="preserve"> sol sera maudit à cause de toi.</w:t>
      </w:r>
      <w:r>
        <w:rPr>
          <w:rFonts w:ascii="Arial" w:hAnsi="Arial" w:cs="Arial"/>
          <w:i/>
          <w:iCs/>
          <w:sz w:val="24"/>
        </w:rPr>
        <w:br/>
        <w:t xml:space="preserve">     </w:t>
      </w:r>
      <w:r>
        <w:rPr>
          <w:rFonts w:ascii="Arial" w:hAnsi="Arial" w:cs="Arial"/>
          <w:i/>
          <w:iCs/>
          <w:sz w:val="24"/>
        </w:rPr>
        <w:tab/>
        <w:t xml:space="preserve">  </w:t>
      </w:r>
      <w:r>
        <w:rPr>
          <w:rFonts w:ascii="Arial" w:hAnsi="Arial" w:cs="Arial"/>
          <w:i/>
          <w:iCs/>
          <w:sz w:val="24"/>
        </w:rPr>
        <w:tab/>
        <w:t xml:space="preserve">   C’est dans la peine que tu t’en nourriras tous les jours de ta vie</w:t>
      </w:r>
      <w:r>
        <w:rPr>
          <w:rFonts w:ascii="Arial" w:hAnsi="Arial" w:cs="Arial"/>
          <w:i/>
          <w:sz w:val="24"/>
        </w:rPr>
        <w:t>,</w:t>
      </w:r>
    </w:p>
    <w:p w:rsidR="001A2620" w:rsidRDefault="001A2620" w:rsidP="001A2620">
      <w:pPr>
        <w:rPr>
          <w:rFonts w:ascii="Arial" w:hAnsi="Arial" w:cs="Arial"/>
          <w:i/>
          <w:iCs/>
          <w:sz w:val="24"/>
        </w:rPr>
      </w:pPr>
      <w:r>
        <w:rPr>
          <w:rFonts w:ascii="Arial" w:hAnsi="Arial" w:cs="Arial"/>
          <w:i/>
          <w:iCs/>
          <w:sz w:val="24"/>
        </w:rPr>
        <w:t xml:space="preserve">  </w:t>
      </w:r>
      <w:r>
        <w:rPr>
          <w:rFonts w:ascii="Arial" w:hAnsi="Arial" w:cs="Arial"/>
          <w:i/>
          <w:iCs/>
          <w:sz w:val="24"/>
        </w:rPr>
        <w:tab/>
      </w:r>
      <w:r>
        <w:rPr>
          <w:rFonts w:ascii="Arial" w:hAnsi="Arial" w:cs="Arial"/>
          <w:iCs/>
          <w:sz w:val="24"/>
        </w:rPr>
        <w:t>18</w:t>
      </w:r>
      <w:r>
        <w:rPr>
          <w:rFonts w:ascii="Arial" w:hAnsi="Arial" w:cs="Arial"/>
          <w:iCs/>
          <w:sz w:val="24"/>
        </w:rPr>
        <w:tab/>
        <w:t xml:space="preserve">             </w:t>
      </w:r>
      <w:r>
        <w:rPr>
          <w:rFonts w:ascii="Arial" w:hAnsi="Arial" w:cs="Arial"/>
          <w:i/>
          <w:iCs/>
          <w:sz w:val="24"/>
        </w:rPr>
        <w:t>il fera germer pour toi l’épine et le chardon</w:t>
      </w:r>
      <w:r>
        <w:rPr>
          <w:rFonts w:ascii="Arial" w:hAnsi="Arial" w:cs="Arial"/>
          <w:i/>
          <w:iCs/>
          <w:sz w:val="24"/>
        </w:rPr>
        <w:br/>
        <w:t xml:space="preserve">       </w:t>
      </w:r>
      <w:r>
        <w:rPr>
          <w:rFonts w:ascii="Arial" w:hAnsi="Arial" w:cs="Arial"/>
          <w:i/>
          <w:iCs/>
          <w:sz w:val="24"/>
        </w:rPr>
        <w:tab/>
      </w:r>
      <w:r>
        <w:rPr>
          <w:rFonts w:ascii="Arial" w:hAnsi="Arial" w:cs="Arial"/>
          <w:i/>
          <w:iCs/>
          <w:sz w:val="24"/>
        </w:rPr>
        <w:tab/>
        <w:t xml:space="preserve">  </w:t>
      </w:r>
      <w:r>
        <w:rPr>
          <w:rFonts w:ascii="Arial" w:hAnsi="Arial" w:cs="Arial"/>
          <w:i/>
          <w:iCs/>
          <w:sz w:val="24"/>
        </w:rPr>
        <w:tab/>
        <w:t xml:space="preserve">   et tu mangeras l’herbe des champs</w:t>
      </w:r>
      <w:r>
        <w:rPr>
          <w:rStyle w:val="Caractresdenotedebasdepage"/>
          <w:rFonts w:eastAsiaTheme="majorEastAsia"/>
          <w:i/>
          <w:iCs/>
        </w:rPr>
        <w:footnoteReference w:customMarkFollows="1" w:id="38"/>
        <w:t>17</w:t>
      </w:r>
      <w:r>
        <w:rPr>
          <w:rFonts w:ascii="Arial" w:hAnsi="Arial" w:cs="Arial"/>
          <w:sz w:val="24"/>
        </w:rPr>
        <w:t>.</w:t>
      </w:r>
    </w:p>
    <w:p w:rsidR="001A2620" w:rsidRPr="001A2620" w:rsidRDefault="001A2620" w:rsidP="001A2620">
      <w:pPr>
        <w:ind w:left="-284" w:right="-214" w:firstLine="186"/>
        <w:rPr>
          <w:rFonts w:ascii="Arial" w:hAnsi="Arial" w:cs="Arial"/>
          <w:sz w:val="24"/>
          <w:szCs w:val="24"/>
        </w:rPr>
      </w:pPr>
      <w:r>
        <w:rPr>
          <w:rFonts w:ascii="Arial" w:hAnsi="Arial" w:cs="Arial"/>
          <w:i/>
          <w:iCs/>
          <w:sz w:val="24"/>
        </w:rPr>
        <w:t xml:space="preserve">   </w:t>
      </w:r>
      <w:r>
        <w:rPr>
          <w:rFonts w:ascii="Arial" w:hAnsi="Arial" w:cs="Arial"/>
          <w:i/>
          <w:iCs/>
          <w:sz w:val="24"/>
        </w:rPr>
        <w:tab/>
      </w:r>
      <w:r>
        <w:rPr>
          <w:rFonts w:ascii="Arial" w:hAnsi="Arial" w:cs="Arial"/>
          <w:sz w:val="24"/>
        </w:rPr>
        <w:t>19</w:t>
      </w:r>
      <w:r>
        <w:rPr>
          <w:rFonts w:ascii="Arial" w:hAnsi="Arial" w:cs="Arial"/>
          <w:sz w:val="24"/>
        </w:rPr>
        <w:tab/>
        <w:t xml:space="preserve">     </w:t>
      </w:r>
      <w:r>
        <w:rPr>
          <w:rFonts w:ascii="Arial" w:hAnsi="Arial" w:cs="Arial"/>
          <w:sz w:val="24"/>
        </w:rPr>
        <w:tab/>
        <w:t xml:space="preserve">   </w:t>
      </w:r>
      <w:r>
        <w:rPr>
          <w:rFonts w:ascii="Arial" w:hAnsi="Arial" w:cs="Arial"/>
          <w:i/>
          <w:iCs/>
          <w:sz w:val="24"/>
        </w:rPr>
        <w:t>À la sueur de ton visage tu mangeras du pain</w:t>
      </w:r>
      <w:r>
        <w:rPr>
          <w:rFonts w:ascii="Arial" w:hAnsi="Arial" w:cs="Arial"/>
          <w:i/>
          <w:iCs/>
          <w:sz w:val="24"/>
        </w:rPr>
        <w:br/>
        <w:t xml:space="preserve">   </w:t>
      </w:r>
      <w:r>
        <w:rPr>
          <w:rFonts w:ascii="Arial" w:hAnsi="Arial" w:cs="Arial"/>
          <w:i/>
          <w:iCs/>
          <w:sz w:val="24"/>
        </w:rPr>
        <w:tab/>
        <w:t xml:space="preserve">    </w:t>
      </w:r>
      <w:r>
        <w:rPr>
          <w:rFonts w:ascii="Arial" w:hAnsi="Arial" w:cs="Arial"/>
          <w:i/>
          <w:iCs/>
          <w:sz w:val="24"/>
        </w:rPr>
        <w:tab/>
        <w:t xml:space="preserve">  </w:t>
      </w:r>
      <w:r>
        <w:rPr>
          <w:rFonts w:ascii="Arial" w:hAnsi="Arial" w:cs="Arial"/>
          <w:i/>
          <w:iCs/>
          <w:sz w:val="24"/>
        </w:rPr>
        <w:tab/>
        <w:t xml:space="preserve">             jusqu’à ce que tu retournes au sol car c’est de lui que tu as été pris.</w:t>
      </w:r>
      <w:r>
        <w:rPr>
          <w:rFonts w:ascii="Arial" w:hAnsi="Arial" w:cs="Arial"/>
          <w:i/>
          <w:iCs/>
          <w:sz w:val="24"/>
        </w:rPr>
        <w:br/>
      </w:r>
      <w:r>
        <w:rPr>
          <w:rFonts w:ascii="Arial" w:hAnsi="Arial" w:cs="Arial"/>
          <w:i/>
          <w:iCs/>
          <w:sz w:val="24"/>
        </w:rPr>
        <w:lastRenderedPageBreak/>
        <w:t xml:space="preserve">   </w:t>
      </w:r>
      <w:r>
        <w:rPr>
          <w:rFonts w:ascii="Arial" w:hAnsi="Arial" w:cs="Arial"/>
          <w:i/>
          <w:iCs/>
          <w:sz w:val="24"/>
        </w:rPr>
        <w:tab/>
        <w:t xml:space="preserve">     </w:t>
      </w:r>
      <w:r>
        <w:rPr>
          <w:rFonts w:ascii="Arial" w:hAnsi="Arial" w:cs="Arial"/>
          <w:i/>
          <w:iCs/>
          <w:sz w:val="24"/>
        </w:rPr>
        <w:tab/>
        <w:t xml:space="preserve">   </w:t>
      </w:r>
      <w:r>
        <w:rPr>
          <w:rFonts w:ascii="Arial" w:hAnsi="Arial" w:cs="Arial"/>
          <w:i/>
          <w:iCs/>
          <w:sz w:val="24"/>
        </w:rPr>
        <w:tab/>
        <w:t xml:space="preserve">   Oui, tu es poussière et à la poussière tu retourneras</w:t>
      </w:r>
      <w:r>
        <w:rPr>
          <w:rStyle w:val="Caractresdenotedebasdepage"/>
          <w:rFonts w:eastAsiaTheme="majorEastAsia"/>
          <w:i/>
          <w:iCs/>
        </w:rPr>
        <w:footnoteReference w:customMarkFollows="1" w:id="39"/>
        <w:t>18</w:t>
      </w:r>
      <w:r>
        <w:rPr>
          <w:rFonts w:ascii="Arial" w:hAnsi="Arial" w:cs="Arial"/>
          <w:i/>
          <w:iCs/>
          <w:sz w:val="24"/>
        </w:rPr>
        <w:t>. »</w:t>
      </w:r>
      <w:r w:rsidRPr="001A2620">
        <w:rPr>
          <w:rFonts w:ascii="Arial" w:hAnsi="Arial" w:cs="Arial"/>
          <w:i/>
          <w:iCs/>
          <w:sz w:val="24"/>
          <w:szCs w:val="24"/>
        </w:rPr>
        <w:br/>
      </w:r>
    </w:p>
    <w:p w:rsidR="001A2620" w:rsidRPr="001A2620" w:rsidRDefault="001A2620" w:rsidP="001A2620">
      <w:pPr>
        <w:pStyle w:val="Titre3"/>
        <w:tabs>
          <w:tab w:val="left" w:pos="708"/>
        </w:tabs>
        <w:rPr>
          <w:rFonts w:ascii="Arial" w:hAnsi="Arial" w:cs="Arial"/>
        </w:rPr>
      </w:pPr>
      <w:r w:rsidRPr="001A2620">
        <w:rPr>
          <w:rFonts w:ascii="Arial" w:hAnsi="Arial" w:cs="Arial"/>
        </w:rPr>
        <w:t xml:space="preserve">  </w:t>
      </w:r>
      <w:r w:rsidRPr="001A2620">
        <w:rPr>
          <w:rFonts w:ascii="Arial" w:hAnsi="Arial" w:cs="Arial"/>
        </w:rPr>
        <w:tab/>
        <w:t>20</w:t>
      </w:r>
      <w:r w:rsidRPr="001A2620">
        <w:rPr>
          <w:rFonts w:ascii="Arial" w:hAnsi="Arial" w:cs="Arial"/>
        </w:rPr>
        <w:tab/>
        <w:t xml:space="preserve">  L’homme appela sa femme du nom d’Ève – c’est-à-dire la Vivante –, </w:t>
      </w:r>
    </w:p>
    <w:p w:rsidR="001A2620" w:rsidRPr="001A2620" w:rsidRDefault="001A2620" w:rsidP="001A2620">
      <w:pPr>
        <w:ind w:left="142" w:firstLine="567"/>
        <w:rPr>
          <w:rFonts w:ascii="Arial" w:hAnsi="Arial" w:cs="Arial"/>
          <w:sz w:val="24"/>
          <w:szCs w:val="24"/>
        </w:rPr>
      </w:pPr>
      <w:r w:rsidRPr="001A2620">
        <w:rPr>
          <w:rFonts w:ascii="Arial" w:hAnsi="Arial" w:cs="Arial"/>
          <w:sz w:val="24"/>
          <w:szCs w:val="24"/>
        </w:rPr>
        <w:t xml:space="preserve">  </w:t>
      </w:r>
      <w:r w:rsidRPr="001A2620">
        <w:rPr>
          <w:rFonts w:ascii="Arial" w:hAnsi="Arial" w:cs="Arial"/>
          <w:sz w:val="24"/>
          <w:szCs w:val="24"/>
        </w:rPr>
        <w:tab/>
        <w:t xml:space="preserve">  </w:t>
      </w:r>
      <w:proofErr w:type="gramStart"/>
      <w:r w:rsidRPr="001A2620">
        <w:rPr>
          <w:rFonts w:ascii="Arial" w:hAnsi="Arial" w:cs="Arial"/>
          <w:sz w:val="24"/>
          <w:szCs w:val="24"/>
        </w:rPr>
        <w:t>car</w:t>
      </w:r>
      <w:proofErr w:type="gramEnd"/>
      <w:r w:rsidRPr="001A2620">
        <w:rPr>
          <w:rFonts w:ascii="Arial" w:hAnsi="Arial" w:cs="Arial"/>
          <w:sz w:val="24"/>
          <w:szCs w:val="24"/>
        </w:rPr>
        <w:t xml:space="preserve"> c’est elle qui a été la mère de tout vivant</w:t>
      </w:r>
      <w:r w:rsidRPr="001A2620">
        <w:rPr>
          <w:rStyle w:val="Caractresdenotedebasdepage"/>
          <w:rFonts w:ascii="Arial" w:eastAsiaTheme="majorEastAsia" w:hAnsi="Arial" w:cs="Arial"/>
          <w:sz w:val="24"/>
          <w:szCs w:val="24"/>
        </w:rPr>
        <w:footnoteReference w:customMarkFollows="1" w:id="40"/>
        <w:t>19</w:t>
      </w:r>
      <w:r w:rsidRPr="001A2620">
        <w:rPr>
          <w:rFonts w:ascii="Arial" w:hAnsi="Arial" w:cs="Arial"/>
          <w:sz w:val="24"/>
          <w:szCs w:val="24"/>
        </w:rPr>
        <w:t>.</w:t>
      </w:r>
    </w:p>
    <w:p w:rsidR="001A2620" w:rsidRPr="001A2620" w:rsidRDefault="001A2620" w:rsidP="001A2620">
      <w:pPr>
        <w:pStyle w:val="Corpsdetexte"/>
        <w:rPr>
          <w:rFonts w:ascii="Arial" w:hAnsi="Arial" w:cs="Arial"/>
          <w:sz w:val="24"/>
          <w:szCs w:val="24"/>
        </w:rPr>
      </w:pPr>
      <w:r w:rsidRPr="001A2620">
        <w:rPr>
          <w:rFonts w:ascii="Arial" w:hAnsi="Arial" w:cs="Arial"/>
          <w:sz w:val="24"/>
          <w:szCs w:val="24"/>
        </w:rPr>
        <w:t xml:space="preserve">  </w:t>
      </w:r>
      <w:r w:rsidRPr="001A2620">
        <w:rPr>
          <w:rFonts w:ascii="Arial" w:hAnsi="Arial" w:cs="Arial"/>
          <w:sz w:val="24"/>
          <w:szCs w:val="24"/>
        </w:rPr>
        <w:tab/>
        <w:t>21</w:t>
      </w:r>
      <w:r w:rsidRPr="001A2620">
        <w:rPr>
          <w:rFonts w:ascii="Arial" w:hAnsi="Arial" w:cs="Arial"/>
          <w:sz w:val="24"/>
          <w:szCs w:val="24"/>
        </w:rPr>
        <w:tab/>
        <w:t xml:space="preserve">  Le S</w:t>
      </w:r>
      <w:r w:rsidRPr="000B1D55">
        <w:rPr>
          <w:rFonts w:ascii="Arial" w:hAnsi="Arial" w:cs="Arial"/>
        </w:rPr>
        <w:t>EIGNEUR</w:t>
      </w:r>
      <w:r w:rsidRPr="001A2620">
        <w:rPr>
          <w:rFonts w:ascii="Arial" w:hAnsi="Arial" w:cs="Arial"/>
          <w:sz w:val="24"/>
          <w:szCs w:val="24"/>
        </w:rPr>
        <w:t xml:space="preserve"> Dieu fit pour Adam et sa femme des tuniques de peau</w:t>
      </w:r>
      <w:r w:rsidRPr="001A2620">
        <w:rPr>
          <w:rFonts w:ascii="Arial" w:hAnsi="Arial" w:cs="Arial"/>
          <w:sz w:val="24"/>
          <w:szCs w:val="24"/>
        </w:rPr>
        <w:br/>
        <w:t xml:space="preserve">            </w:t>
      </w:r>
      <w:r w:rsidRPr="001A2620">
        <w:rPr>
          <w:rFonts w:ascii="Arial" w:hAnsi="Arial" w:cs="Arial"/>
          <w:sz w:val="24"/>
          <w:szCs w:val="24"/>
        </w:rPr>
        <w:tab/>
        <w:t xml:space="preserve">  dont il les revêtit</w:t>
      </w:r>
      <w:r w:rsidRPr="001A2620">
        <w:rPr>
          <w:rStyle w:val="Caractresdenotedebasdepage"/>
          <w:rFonts w:ascii="Arial" w:eastAsiaTheme="majorEastAsia" w:hAnsi="Arial" w:cs="Arial"/>
          <w:sz w:val="24"/>
          <w:szCs w:val="24"/>
        </w:rPr>
        <w:footnoteReference w:customMarkFollows="1" w:id="41"/>
        <w:t>20</w:t>
      </w:r>
      <w:r w:rsidRPr="001A2620">
        <w:rPr>
          <w:rFonts w:ascii="Arial" w:hAnsi="Arial" w:cs="Arial"/>
          <w:sz w:val="24"/>
          <w:szCs w:val="24"/>
        </w:rPr>
        <w:t>.</w:t>
      </w:r>
    </w:p>
    <w:p w:rsidR="001A2620" w:rsidRDefault="001A2620" w:rsidP="001A2620">
      <w:pPr>
        <w:pStyle w:val="Corpsdetexte"/>
        <w:spacing w:after="0"/>
        <w:ind w:left="142" w:firstLine="563"/>
        <w:rPr>
          <w:rFonts w:ascii="Arial" w:hAnsi="Arial" w:cs="Arial"/>
          <w:i/>
          <w:iCs/>
          <w:sz w:val="24"/>
          <w:szCs w:val="24"/>
        </w:rPr>
      </w:pPr>
      <w:r w:rsidRPr="001A2620">
        <w:rPr>
          <w:rFonts w:ascii="Arial" w:hAnsi="Arial" w:cs="Arial"/>
          <w:sz w:val="24"/>
          <w:szCs w:val="24"/>
        </w:rPr>
        <w:t>22</w:t>
      </w:r>
      <w:r w:rsidRPr="001A2620">
        <w:rPr>
          <w:rFonts w:ascii="Arial" w:hAnsi="Arial" w:cs="Arial"/>
          <w:sz w:val="24"/>
          <w:szCs w:val="24"/>
        </w:rPr>
        <w:tab/>
        <w:t xml:space="preserve">  Le S</w:t>
      </w:r>
      <w:r w:rsidRPr="000B1D55">
        <w:rPr>
          <w:rFonts w:ascii="Arial" w:hAnsi="Arial" w:cs="Arial"/>
        </w:rPr>
        <w:t>EIGNEUR</w:t>
      </w:r>
      <w:r w:rsidRPr="001A2620">
        <w:rPr>
          <w:rFonts w:ascii="Arial" w:hAnsi="Arial" w:cs="Arial"/>
          <w:sz w:val="24"/>
          <w:szCs w:val="24"/>
        </w:rPr>
        <w:t xml:space="preserve"> Dieu dit :</w:t>
      </w:r>
      <w:r w:rsidRPr="001A2620">
        <w:rPr>
          <w:rFonts w:ascii="Arial" w:hAnsi="Arial" w:cs="Arial"/>
          <w:sz w:val="24"/>
          <w:szCs w:val="24"/>
        </w:rPr>
        <w:br/>
        <w:t xml:space="preserve">    </w:t>
      </w:r>
      <w:r w:rsidRPr="001A2620">
        <w:rPr>
          <w:rFonts w:ascii="Arial" w:hAnsi="Arial" w:cs="Arial"/>
          <w:sz w:val="24"/>
          <w:szCs w:val="24"/>
        </w:rPr>
        <w:tab/>
        <w:t xml:space="preserve">  </w:t>
      </w:r>
      <w:r w:rsidRPr="001A2620">
        <w:rPr>
          <w:rFonts w:ascii="Arial" w:hAnsi="Arial" w:cs="Arial"/>
          <w:sz w:val="24"/>
          <w:szCs w:val="24"/>
        </w:rPr>
        <w:tab/>
      </w:r>
      <w:r w:rsidRPr="001A2620">
        <w:rPr>
          <w:rFonts w:ascii="Arial" w:hAnsi="Arial" w:cs="Arial"/>
          <w:sz w:val="24"/>
          <w:szCs w:val="24"/>
        </w:rPr>
        <w:tab/>
      </w:r>
      <w:r w:rsidRPr="001A2620">
        <w:rPr>
          <w:rFonts w:ascii="Arial" w:hAnsi="Arial" w:cs="Arial"/>
          <w:i/>
          <w:iCs/>
          <w:sz w:val="24"/>
          <w:szCs w:val="24"/>
        </w:rPr>
        <w:t>« Voici que l’homme est devenu comme l’un de nous</w:t>
      </w:r>
      <w:r w:rsidRPr="001A2620">
        <w:rPr>
          <w:rStyle w:val="Caractresdenotedebasdepage"/>
          <w:rFonts w:ascii="Arial" w:eastAsiaTheme="majorEastAsia" w:hAnsi="Arial" w:cs="Arial"/>
          <w:i/>
          <w:iCs/>
          <w:sz w:val="24"/>
          <w:szCs w:val="24"/>
        </w:rPr>
        <w:footnoteReference w:customMarkFollows="1" w:id="42"/>
        <w:t>21</w:t>
      </w:r>
      <w:r w:rsidRPr="001A2620">
        <w:rPr>
          <w:rFonts w:ascii="Arial" w:hAnsi="Arial" w:cs="Arial"/>
          <w:i/>
          <w:iCs/>
          <w:sz w:val="24"/>
          <w:szCs w:val="24"/>
        </w:rPr>
        <w:br/>
        <w:t xml:space="preserve">       </w:t>
      </w:r>
      <w:r w:rsidRPr="001A2620">
        <w:rPr>
          <w:rFonts w:ascii="Arial" w:hAnsi="Arial" w:cs="Arial"/>
          <w:i/>
          <w:iCs/>
          <w:sz w:val="24"/>
          <w:szCs w:val="24"/>
        </w:rPr>
        <w:tab/>
        <w:t xml:space="preserve">     </w:t>
      </w:r>
      <w:r w:rsidRPr="001A2620">
        <w:rPr>
          <w:rFonts w:ascii="Arial" w:hAnsi="Arial" w:cs="Arial"/>
          <w:i/>
          <w:iCs/>
          <w:sz w:val="24"/>
          <w:szCs w:val="24"/>
        </w:rPr>
        <w:tab/>
        <w:t xml:space="preserve">   </w:t>
      </w:r>
      <w:r w:rsidRPr="001A2620">
        <w:rPr>
          <w:rFonts w:ascii="Arial" w:hAnsi="Arial" w:cs="Arial"/>
          <w:i/>
          <w:iCs/>
          <w:sz w:val="24"/>
          <w:szCs w:val="24"/>
        </w:rPr>
        <w:tab/>
        <w:t xml:space="preserve">    par la connaissance de ce qui est bon ou mauvais.</w:t>
      </w:r>
      <w:r w:rsidRPr="001A2620">
        <w:rPr>
          <w:rFonts w:ascii="Arial" w:hAnsi="Arial" w:cs="Arial"/>
          <w:i/>
          <w:iCs/>
          <w:sz w:val="24"/>
          <w:szCs w:val="24"/>
        </w:rPr>
        <w:br/>
        <w:t xml:space="preserve">       </w:t>
      </w:r>
      <w:r w:rsidRPr="001A2620">
        <w:rPr>
          <w:rFonts w:ascii="Arial" w:hAnsi="Arial" w:cs="Arial"/>
          <w:i/>
          <w:iCs/>
          <w:sz w:val="24"/>
          <w:szCs w:val="24"/>
        </w:rPr>
        <w:tab/>
        <w:t xml:space="preserve">     </w:t>
      </w:r>
      <w:r w:rsidRPr="001A2620">
        <w:rPr>
          <w:rFonts w:ascii="Arial" w:hAnsi="Arial" w:cs="Arial"/>
          <w:i/>
          <w:iCs/>
          <w:sz w:val="24"/>
          <w:szCs w:val="24"/>
        </w:rPr>
        <w:tab/>
        <w:t xml:space="preserve">   </w:t>
      </w:r>
      <w:r w:rsidRPr="001A2620">
        <w:rPr>
          <w:rFonts w:ascii="Arial" w:hAnsi="Arial" w:cs="Arial"/>
          <w:i/>
          <w:iCs/>
          <w:sz w:val="24"/>
          <w:szCs w:val="24"/>
        </w:rPr>
        <w:tab/>
        <w:t xml:space="preserve">    Maintenant, qu’il ne tende pas la main pour prendre aussi </w:t>
      </w:r>
    </w:p>
    <w:p w:rsidR="001A2620" w:rsidRPr="001A2620" w:rsidRDefault="001A2620" w:rsidP="001A2620">
      <w:pPr>
        <w:pStyle w:val="Corpsdetexte"/>
        <w:spacing w:after="0"/>
        <w:ind w:left="142" w:firstLine="563"/>
        <w:rPr>
          <w:rFonts w:ascii="Arial" w:hAnsi="Arial" w:cs="Arial"/>
          <w:i/>
          <w:iCs/>
          <w:sz w:val="24"/>
          <w:szCs w:val="24"/>
        </w:rPr>
      </w:pPr>
      <w:r>
        <w:rPr>
          <w:rFonts w:ascii="Arial" w:hAnsi="Arial" w:cs="Arial"/>
          <w:i/>
          <w:iCs/>
          <w:sz w:val="24"/>
          <w:szCs w:val="24"/>
        </w:rPr>
        <w:t xml:space="preserve">                         </w:t>
      </w:r>
      <w:proofErr w:type="gramStart"/>
      <w:r w:rsidRPr="001A2620">
        <w:rPr>
          <w:rFonts w:ascii="Arial" w:hAnsi="Arial" w:cs="Arial"/>
          <w:i/>
          <w:iCs/>
          <w:sz w:val="24"/>
          <w:szCs w:val="24"/>
        </w:rPr>
        <w:t>de</w:t>
      </w:r>
      <w:proofErr w:type="gramEnd"/>
      <w:r w:rsidRPr="001A2620">
        <w:rPr>
          <w:rFonts w:ascii="Arial" w:hAnsi="Arial" w:cs="Arial"/>
          <w:i/>
          <w:iCs/>
          <w:sz w:val="24"/>
          <w:szCs w:val="24"/>
        </w:rPr>
        <w:t xml:space="preserve"> l’arbre</w:t>
      </w:r>
      <w:r>
        <w:rPr>
          <w:rFonts w:ascii="Arial" w:hAnsi="Arial" w:cs="Arial"/>
          <w:i/>
          <w:iCs/>
          <w:sz w:val="24"/>
          <w:szCs w:val="24"/>
        </w:rPr>
        <w:t xml:space="preserve"> </w:t>
      </w:r>
      <w:r w:rsidRPr="001A2620">
        <w:rPr>
          <w:rFonts w:ascii="Arial" w:hAnsi="Arial" w:cs="Arial"/>
          <w:i/>
          <w:sz w:val="24"/>
          <w:szCs w:val="24"/>
        </w:rPr>
        <w:t>de vie, en manger et vivre à jamais</w:t>
      </w:r>
      <w:r w:rsidRPr="001A2620">
        <w:rPr>
          <w:rStyle w:val="Caractresdenotedebasdepage"/>
          <w:rFonts w:ascii="Arial" w:eastAsiaTheme="majorEastAsia" w:hAnsi="Arial" w:cs="Arial"/>
          <w:i/>
          <w:iCs/>
          <w:sz w:val="24"/>
          <w:szCs w:val="24"/>
        </w:rPr>
        <w:footnoteReference w:customMarkFollows="1" w:id="43"/>
        <w:t>22</w:t>
      </w:r>
      <w:r w:rsidRPr="001A2620">
        <w:rPr>
          <w:rFonts w:ascii="Arial" w:hAnsi="Arial" w:cs="Arial"/>
          <w:i/>
          <w:sz w:val="24"/>
          <w:szCs w:val="24"/>
        </w:rPr>
        <w:t> ! »</w:t>
      </w:r>
    </w:p>
    <w:p w:rsidR="001A2620" w:rsidRPr="001A2620" w:rsidRDefault="001A2620" w:rsidP="001A2620">
      <w:pPr>
        <w:rPr>
          <w:rFonts w:ascii="Arial" w:hAnsi="Arial" w:cs="Arial"/>
          <w:i/>
          <w:iCs/>
          <w:sz w:val="24"/>
          <w:szCs w:val="24"/>
        </w:rPr>
      </w:pPr>
    </w:p>
    <w:p w:rsidR="001A2620" w:rsidRPr="001A2620" w:rsidRDefault="001A2620" w:rsidP="001A2620">
      <w:pPr>
        <w:rPr>
          <w:rFonts w:ascii="Arial" w:hAnsi="Arial" w:cs="Arial"/>
          <w:sz w:val="24"/>
          <w:szCs w:val="24"/>
        </w:rPr>
      </w:pPr>
      <w:r w:rsidRPr="001A2620">
        <w:rPr>
          <w:rFonts w:ascii="Arial" w:hAnsi="Arial" w:cs="Arial"/>
          <w:i/>
          <w:iCs/>
          <w:sz w:val="24"/>
          <w:szCs w:val="24"/>
        </w:rPr>
        <w:t xml:space="preserve">  </w:t>
      </w:r>
      <w:r w:rsidRPr="001A2620">
        <w:rPr>
          <w:rFonts w:ascii="Arial" w:hAnsi="Arial" w:cs="Arial"/>
          <w:i/>
          <w:iCs/>
          <w:sz w:val="24"/>
          <w:szCs w:val="24"/>
        </w:rPr>
        <w:tab/>
      </w:r>
      <w:r w:rsidRPr="001A2620">
        <w:rPr>
          <w:rFonts w:ascii="Arial" w:hAnsi="Arial" w:cs="Arial"/>
          <w:sz w:val="24"/>
          <w:szCs w:val="24"/>
        </w:rPr>
        <w:t>23</w:t>
      </w:r>
      <w:r w:rsidRPr="001A2620">
        <w:rPr>
          <w:rFonts w:ascii="Arial" w:hAnsi="Arial" w:cs="Arial"/>
          <w:sz w:val="24"/>
          <w:szCs w:val="24"/>
        </w:rPr>
        <w:tab/>
        <w:t xml:space="preserve"> Le S</w:t>
      </w:r>
      <w:r w:rsidRPr="000B1D55">
        <w:rPr>
          <w:rFonts w:ascii="Arial" w:hAnsi="Arial" w:cs="Arial"/>
        </w:rPr>
        <w:t>EIGNEUR</w:t>
      </w:r>
      <w:r w:rsidRPr="001A2620">
        <w:rPr>
          <w:rFonts w:ascii="Arial" w:hAnsi="Arial" w:cs="Arial"/>
          <w:sz w:val="24"/>
          <w:szCs w:val="24"/>
        </w:rPr>
        <w:t xml:space="preserve"> Dieu l’expulsa du jardin d’Éden</w:t>
      </w:r>
      <w:r w:rsidRPr="001A2620">
        <w:rPr>
          <w:rFonts w:ascii="Arial" w:hAnsi="Arial" w:cs="Arial"/>
          <w:sz w:val="24"/>
          <w:szCs w:val="24"/>
        </w:rPr>
        <w:br/>
        <w:t xml:space="preserve">   </w:t>
      </w:r>
      <w:r w:rsidRPr="001A2620">
        <w:rPr>
          <w:rFonts w:ascii="Arial" w:hAnsi="Arial" w:cs="Arial"/>
          <w:sz w:val="24"/>
          <w:szCs w:val="24"/>
        </w:rPr>
        <w:tab/>
        <w:t xml:space="preserve"> </w:t>
      </w:r>
      <w:r w:rsidRPr="001A2620">
        <w:rPr>
          <w:rFonts w:ascii="Arial" w:hAnsi="Arial" w:cs="Arial"/>
          <w:sz w:val="24"/>
          <w:szCs w:val="24"/>
        </w:rPr>
        <w:tab/>
        <w:t xml:space="preserve"> pour cultiver le sol d’où il avait été pris.</w:t>
      </w:r>
    </w:p>
    <w:p w:rsidR="001A2620" w:rsidRPr="001A2620" w:rsidRDefault="001A2620" w:rsidP="001A2620">
      <w:pPr>
        <w:pStyle w:val="Titre4"/>
        <w:rPr>
          <w:rFonts w:ascii="Arial" w:hAnsi="Arial" w:cs="Arial"/>
          <w:sz w:val="24"/>
          <w:szCs w:val="24"/>
        </w:rPr>
      </w:pPr>
      <w:r w:rsidRPr="001A2620">
        <w:rPr>
          <w:rFonts w:ascii="Arial" w:hAnsi="Arial" w:cs="Arial"/>
          <w:sz w:val="24"/>
          <w:szCs w:val="24"/>
        </w:rPr>
        <w:t xml:space="preserve">   </w:t>
      </w:r>
      <w:r w:rsidRPr="001A2620">
        <w:rPr>
          <w:rFonts w:ascii="Arial" w:hAnsi="Arial" w:cs="Arial"/>
          <w:sz w:val="24"/>
          <w:szCs w:val="24"/>
        </w:rPr>
        <w:tab/>
      </w:r>
      <w:r w:rsidRPr="000B1D55">
        <w:rPr>
          <w:rFonts w:ascii="Arial" w:hAnsi="Arial" w:cs="Arial"/>
          <w:i w:val="0"/>
          <w:sz w:val="24"/>
          <w:szCs w:val="24"/>
        </w:rPr>
        <w:t>24</w:t>
      </w:r>
      <w:r w:rsidRPr="001A2620">
        <w:rPr>
          <w:rFonts w:ascii="Arial" w:hAnsi="Arial" w:cs="Arial"/>
          <w:sz w:val="24"/>
          <w:szCs w:val="24"/>
        </w:rPr>
        <w:t xml:space="preserve">        Ayant chassé l’homme, il posta les chérubins</w:t>
      </w:r>
      <w:r w:rsidRPr="001A2620">
        <w:rPr>
          <w:rStyle w:val="Caractresdenotedebasdepage"/>
          <w:rFonts w:ascii="Arial" w:hAnsi="Arial" w:cs="Arial"/>
          <w:sz w:val="24"/>
          <w:szCs w:val="24"/>
        </w:rPr>
        <w:footnoteReference w:customMarkFollows="1" w:id="44"/>
        <w:t>23</w:t>
      </w:r>
      <w:r w:rsidRPr="001A2620">
        <w:rPr>
          <w:rFonts w:ascii="Arial" w:hAnsi="Arial" w:cs="Arial"/>
          <w:sz w:val="24"/>
          <w:szCs w:val="24"/>
        </w:rPr>
        <w:t xml:space="preserve"> à l’orient du jardin d’Éden </w:t>
      </w:r>
    </w:p>
    <w:p w:rsidR="001A2620" w:rsidRPr="001A2620" w:rsidRDefault="001A2620" w:rsidP="001A2620">
      <w:pPr>
        <w:ind w:left="142" w:firstLine="567"/>
        <w:rPr>
          <w:rFonts w:ascii="Arial" w:hAnsi="Arial" w:cs="Arial"/>
          <w:sz w:val="24"/>
          <w:szCs w:val="24"/>
        </w:rPr>
      </w:pPr>
      <w:r w:rsidRPr="001A2620">
        <w:rPr>
          <w:rFonts w:ascii="Arial" w:hAnsi="Arial" w:cs="Arial"/>
          <w:sz w:val="24"/>
          <w:szCs w:val="24"/>
        </w:rPr>
        <w:t xml:space="preserve">  </w:t>
      </w:r>
      <w:r w:rsidRPr="001A2620">
        <w:rPr>
          <w:rFonts w:ascii="Arial" w:hAnsi="Arial" w:cs="Arial"/>
          <w:sz w:val="24"/>
          <w:szCs w:val="24"/>
        </w:rPr>
        <w:tab/>
        <w:t xml:space="preserve"> </w:t>
      </w:r>
      <w:proofErr w:type="gramStart"/>
      <w:r w:rsidRPr="001A2620">
        <w:rPr>
          <w:rFonts w:ascii="Arial" w:hAnsi="Arial" w:cs="Arial"/>
          <w:sz w:val="24"/>
          <w:szCs w:val="24"/>
        </w:rPr>
        <w:t>avec</w:t>
      </w:r>
      <w:proofErr w:type="gramEnd"/>
      <w:r w:rsidRPr="001A2620">
        <w:rPr>
          <w:rFonts w:ascii="Arial" w:hAnsi="Arial" w:cs="Arial"/>
          <w:sz w:val="24"/>
          <w:szCs w:val="24"/>
        </w:rPr>
        <w:t xml:space="preserve"> la flamme de l’épée foudroyante</w:t>
      </w:r>
      <w:r w:rsidRPr="001A2620">
        <w:rPr>
          <w:rStyle w:val="Caractresdenotedebasdepage"/>
          <w:rFonts w:ascii="Arial" w:eastAsiaTheme="majorEastAsia" w:hAnsi="Arial" w:cs="Arial"/>
          <w:sz w:val="24"/>
          <w:szCs w:val="24"/>
        </w:rPr>
        <w:footnoteReference w:customMarkFollows="1" w:id="45"/>
        <w:t>24</w:t>
      </w:r>
      <w:r w:rsidRPr="001A2620">
        <w:rPr>
          <w:rFonts w:ascii="Arial" w:hAnsi="Arial" w:cs="Arial"/>
          <w:sz w:val="24"/>
          <w:szCs w:val="24"/>
        </w:rPr>
        <w:t xml:space="preserve"> </w:t>
      </w:r>
    </w:p>
    <w:p w:rsidR="001A2620" w:rsidRPr="001A2620" w:rsidRDefault="001A2620" w:rsidP="001A2620">
      <w:pPr>
        <w:ind w:left="142" w:firstLine="567"/>
        <w:rPr>
          <w:rFonts w:ascii="Arial" w:hAnsi="Arial" w:cs="Arial"/>
          <w:sz w:val="24"/>
          <w:szCs w:val="24"/>
        </w:rPr>
      </w:pPr>
      <w:r w:rsidRPr="001A2620">
        <w:rPr>
          <w:rFonts w:ascii="Arial" w:hAnsi="Arial" w:cs="Arial"/>
          <w:sz w:val="24"/>
          <w:szCs w:val="24"/>
        </w:rPr>
        <w:t xml:space="preserve">            </w:t>
      </w:r>
      <w:proofErr w:type="gramStart"/>
      <w:r w:rsidRPr="001A2620">
        <w:rPr>
          <w:rFonts w:ascii="Arial" w:hAnsi="Arial" w:cs="Arial"/>
          <w:sz w:val="24"/>
          <w:szCs w:val="24"/>
        </w:rPr>
        <w:t>pour</w:t>
      </w:r>
      <w:proofErr w:type="gramEnd"/>
      <w:r w:rsidRPr="001A2620">
        <w:rPr>
          <w:rFonts w:ascii="Arial" w:hAnsi="Arial" w:cs="Arial"/>
          <w:sz w:val="24"/>
          <w:szCs w:val="24"/>
        </w:rPr>
        <w:t xml:space="preserve"> garder le chemin de l’arbre de vie.</w:t>
      </w:r>
    </w:p>
    <w:p w:rsidR="001A2620" w:rsidRPr="001A2620" w:rsidRDefault="001A2620" w:rsidP="001A2620">
      <w:pPr>
        <w:ind w:left="142" w:firstLine="567"/>
        <w:rPr>
          <w:rFonts w:ascii="Arial" w:hAnsi="Arial" w:cs="Arial"/>
          <w:sz w:val="24"/>
          <w:szCs w:val="24"/>
        </w:rPr>
      </w:pPr>
    </w:p>
    <w:p w:rsidR="00B2690E" w:rsidRPr="001A2620" w:rsidRDefault="00B2690E" w:rsidP="001A2620">
      <w:pPr>
        <w:ind w:left="709" w:right="-73" w:hanging="177"/>
        <w:rPr>
          <w:rFonts w:ascii="Arial" w:hAnsi="Arial" w:cs="Arial"/>
          <w:b/>
          <w:iCs/>
          <w:sz w:val="24"/>
          <w:szCs w:val="24"/>
        </w:rPr>
      </w:pPr>
    </w:p>
    <w:sectPr w:rsidR="00B2690E" w:rsidRPr="001A2620" w:rsidSect="000B1D55">
      <w:pgSz w:w="11900" w:h="16840"/>
      <w:pgMar w:top="610" w:right="418" w:bottom="1418" w:left="1795"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0B8" w:rsidRDefault="008620B8" w:rsidP="005C6DEF">
      <w:r>
        <w:separator/>
      </w:r>
    </w:p>
  </w:endnote>
  <w:endnote w:type="continuationSeparator" w:id="0">
    <w:p w:rsidR="008620B8" w:rsidRDefault="008620B8" w:rsidP="005C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0B8" w:rsidRDefault="008620B8" w:rsidP="005C6DEF">
      <w:r>
        <w:separator/>
      </w:r>
    </w:p>
  </w:footnote>
  <w:footnote w:type="continuationSeparator" w:id="0">
    <w:p w:rsidR="008620B8" w:rsidRDefault="008620B8" w:rsidP="005C6DEF">
      <w:r>
        <w:continuationSeparator/>
      </w:r>
    </w:p>
  </w:footnote>
  <w:footnote w:id="1">
    <w:p w:rsidR="005C6DEF" w:rsidRDefault="005C6DEF" w:rsidP="005C6DEF">
      <w:pPr>
        <w:pStyle w:val="Notedebasdepage"/>
        <w:ind w:left="1134" w:hanging="425"/>
        <w:jc w:val="both"/>
        <w:rPr>
          <w:rFonts w:ascii="Arial" w:hAnsi="Arial" w:cs="Arial"/>
          <w:sz w:val="24"/>
          <w:szCs w:val="24"/>
        </w:rPr>
      </w:pPr>
      <w:r>
        <w:rPr>
          <w:rStyle w:val="Caractresdenotedebasdepage"/>
          <w:rFonts w:ascii="Arial" w:hAnsi="Arial"/>
        </w:rPr>
        <w:t>1</w:t>
      </w:r>
      <w:r>
        <w:rPr>
          <w:rFonts w:ascii="Arial" w:hAnsi="Arial" w:cs="Arial"/>
          <w:sz w:val="24"/>
          <w:szCs w:val="24"/>
        </w:rPr>
        <w:tab/>
        <w:t xml:space="preserve">L’auteur de Genèse 2,4b–3,24 combine deux récits : </w:t>
      </w:r>
      <w:r w:rsidR="00DD3F75">
        <w:rPr>
          <w:rFonts w:ascii="Arial" w:hAnsi="Arial" w:cs="Arial"/>
          <w:sz w:val="24"/>
          <w:szCs w:val="24"/>
        </w:rPr>
        <w:t>le premier relate la créa</w:t>
      </w:r>
      <w:r>
        <w:rPr>
          <w:rFonts w:ascii="Arial" w:hAnsi="Arial" w:cs="Arial"/>
          <w:sz w:val="24"/>
          <w:szCs w:val="24"/>
        </w:rPr>
        <w:t xml:space="preserve">tion de l’homme et de la femme, alors que le second explique la difficile condition humaine par l’expulsion du paradis. Ces deux récits ne sont pas d’origine sacerdotale, mais proviennent d’un auteur qui est proche des milieux </w:t>
      </w:r>
      <w:proofErr w:type="spellStart"/>
      <w:r>
        <w:rPr>
          <w:rFonts w:ascii="Arial" w:hAnsi="Arial" w:cs="Arial"/>
          <w:sz w:val="24"/>
          <w:szCs w:val="24"/>
        </w:rPr>
        <w:t>sapien-tiaux</w:t>
      </w:r>
      <w:proofErr w:type="spellEnd"/>
      <w:r>
        <w:rPr>
          <w:rFonts w:ascii="Arial" w:hAnsi="Arial" w:cs="Arial"/>
          <w:sz w:val="24"/>
          <w:szCs w:val="24"/>
        </w:rPr>
        <w:t>.</w:t>
      </w:r>
    </w:p>
    <w:p w:rsidR="005C6DEF" w:rsidRDefault="005C6DEF" w:rsidP="005C6DEF">
      <w:pPr>
        <w:pStyle w:val="Notedebasdepage"/>
        <w:ind w:left="1134" w:hanging="425"/>
        <w:jc w:val="both"/>
        <w:rPr>
          <w:rFonts w:ascii="Arial" w:hAnsi="Arial" w:cs="Arial"/>
          <w:sz w:val="24"/>
          <w:szCs w:val="24"/>
        </w:rPr>
      </w:pPr>
    </w:p>
  </w:footnote>
  <w:footnote w:id="2">
    <w:p w:rsidR="005C6DEF" w:rsidRDefault="005C6DEF" w:rsidP="005C6DEF">
      <w:pPr>
        <w:pStyle w:val="Notedebasdepage"/>
        <w:ind w:left="1134" w:hanging="425"/>
        <w:jc w:val="both"/>
        <w:rPr>
          <w:rFonts w:ascii="Arial" w:hAnsi="Arial" w:cs="Arial"/>
          <w:sz w:val="24"/>
          <w:szCs w:val="24"/>
        </w:rPr>
      </w:pPr>
      <w:r>
        <w:rPr>
          <w:rStyle w:val="Caractresdenotedebasdepage"/>
          <w:rFonts w:ascii="Arial" w:hAnsi="Arial"/>
        </w:rPr>
        <w:t>2</w:t>
      </w:r>
      <w:r>
        <w:rPr>
          <w:rFonts w:ascii="Arial" w:hAnsi="Arial" w:cs="Arial"/>
          <w:sz w:val="24"/>
          <w:szCs w:val="24"/>
        </w:rPr>
        <w:tab/>
        <w:t xml:space="preserve">Le texte samaritain ainsi que </w:t>
      </w:r>
      <w:proofErr w:type="gramStart"/>
      <w:r>
        <w:rPr>
          <w:rFonts w:ascii="Arial" w:hAnsi="Arial" w:cs="Arial"/>
          <w:sz w:val="24"/>
          <w:szCs w:val="24"/>
        </w:rPr>
        <w:t>les versions grecque</w:t>
      </w:r>
      <w:proofErr w:type="gramEnd"/>
      <w:r>
        <w:rPr>
          <w:rFonts w:ascii="Arial" w:hAnsi="Arial" w:cs="Arial"/>
          <w:sz w:val="24"/>
          <w:szCs w:val="24"/>
        </w:rPr>
        <w:t xml:space="preserve"> et syriaque ont </w:t>
      </w:r>
      <w:r>
        <w:rPr>
          <w:rFonts w:ascii="Arial" w:hAnsi="Arial" w:cs="Arial"/>
          <w:i/>
          <w:sz w:val="24"/>
          <w:szCs w:val="24"/>
        </w:rPr>
        <w:t xml:space="preserve">ciel et terre, </w:t>
      </w:r>
      <w:r>
        <w:rPr>
          <w:rFonts w:ascii="Arial" w:hAnsi="Arial" w:cs="Arial"/>
          <w:sz w:val="24"/>
          <w:szCs w:val="24"/>
        </w:rPr>
        <w:t>en harmonie avec ce qui précède.</w:t>
      </w:r>
    </w:p>
    <w:p w:rsidR="005C6DEF" w:rsidRDefault="005C6DEF" w:rsidP="005C6DEF">
      <w:pPr>
        <w:pStyle w:val="Notedebasdepage"/>
        <w:ind w:left="1134" w:hanging="425"/>
        <w:jc w:val="both"/>
        <w:rPr>
          <w:rFonts w:ascii="Arial" w:hAnsi="Arial" w:cs="Arial"/>
          <w:sz w:val="24"/>
          <w:szCs w:val="24"/>
        </w:rPr>
      </w:pPr>
    </w:p>
  </w:footnote>
  <w:footnote w:id="3">
    <w:p w:rsidR="005C6DEF" w:rsidRDefault="005C6DEF" w:rsidP="005C6DEF">
      <w:pPr>
        <w:pStyle w:val="Notedebasdepage"/>
        <w:ind w:firstLine="709"/>
        <w:jc w:val="both"/>
      </w:pPr>
      <w:r>
        <w:rPr>
          <w:rStyle w:val="Caractresdenotedebasdepage"/>
          <w:rFonts w:ascii="Arial" w:hAnsi="Arial"/>
        </w:rPr>
        <w:t>3</w:t>
      </w:r>
      <w:r>
        <w:rPr>
          <w:rFonts w:ascii="Arial" w:hAnsi="Arial" w:cs="Arial"/>
          <w:sz w:val="24"/>
          <w:szCs w:val="24"/>
        </w:rPr>
        <w:t xml:space="preserve">     L’</w:t>
      </w:r>
      <w:r>
        <w:rPr>
          <w:rFonts w:ascii="Arial" w:hAnsi="Arial" w:cs="Arial"/>
          <w:i/>
          <w:sz w:val="24"/>
          <w:szCs w:val="24"/>
        </w:rPr>
        <w:t>arbuste</w:t>
      </w:r>
      <w:r>
        <w:rPr>
          <w:rStyle w:val="Caractresdenotedebasdepage"/>
        </w:rPr>
        <w:t xml:space="preserve">  </w:t>
      </w:r>
      <w:r>
        <w:rPr>
          <w:rFonts w:ascii="Arial" w:hAnsi="Arial" w:cs="Arial"/>
          <w:i/>
          <w:sz w:val="24"/>
          <w:szCs w:val="24"/>
        </w:rPr>
        <w:t xml:space="preserve">des champs </w:t>
      </w:r>
      <w:r>
        <w:rPr>
          <w:rFonts w:ascii="Arial" w:hAnsi="Arial" w:cs="Arial"/>
          <w:sz w:val="24"/>
          <w:szCs w:val="24"/>
        </w:rPr>
        <w:t>est la plante isolée, signe de vie sur un sol encore inculte.</w:t>
      </w:r>
    </w:p>
    <w:p w:rsidR="005C6DEF" w:rsidRDefault="005C6DEF" w:rsidP="005C6DEF">
      <w:pPr>
        <w:pStyle w:val="Notedebasdepage"/>
        <w:ind w:firstLine="709"/>
        <w:jc w:val="both"/>
      </w:pPr>
    </w:p>
  </w:footnote>
  <w:footnote w:id="4">
    <w:p w:rsidR="005C6DEF" w:rsidRDefault="005C6DEF" w:rsidP="005C6DEF">
      <w:pPr>
        <w:pStyle w:val="Notedebasdepage"/>
        <w:tabs>
          <w:tab w:val="left" w:pos="1276"/>
        </w:tabs>
        <w:ind w:left="1134" w:hanging="425"/>
        <w:jc w:val="both"/>
        <w:rPr>
          <w:rFonts w:ascii="Arial" w:hAnsi="Arial" w:cs="Arial"/>
          <w:sz w:val="24"/>
          <w:szCs w:val="24"/>
        </w:rPr>
      </w:pPr>
      <w:r>
        <w:rPr>
          <w:rStyle w:val="Caractresdenotedebasdepage"/>
          <w:rFonts w:ascii="Arial" w:hAnsi="Arial"/>
        </w:rPr>
        <w:t>4</w:t>
      </w:r>
      <w:r>
        <w:rPr>
          <w:rFonts w:ascii="Arial" w:hAnsi="Arial" w:cs="Arial"/>
          <w:sz w:val="24"/>
          <w:szCs w:val="24"/>
        </w:rPr>
        <w:tab/>
        <w:t xml:space="preserve">Il y a deux manières de se représenter ce flux : ou bien il évoque l’océan </w:t>
      </w:r>
      <w:proofErr w:type="spellStart"/>
      <w:r>
        <w:rPr>
          <w:rFonts w:ascii="Arial" w:hAnsi="Arial" w:cs="Arial"/>
          <w:sz w:val="24"/>
          <w:szCs w:val="24"/>
        </w:rPr>
        <w:t>primor-dial</w:t>
      </w:r>
      <w:proofErr w:type="spellEnd"/>
      <w:r>
        <w:rPr>
          <w:rFonts w:ascii="Arial" w:hAnsi="Arial" w:cs="Arial"/>
          <w:sz w:val="24"/>
          <w:szCs w:val="24"/>
        </w:rPr>
        <w:t xml:space="preserve"> des cosmogonies antiques d’où émerge une terre boueuse encore </w:t>
      </w:r>
      <w:proofErr w:type="spellStart"/>
      <w:r>
        <w:rPr>
          <w:rFonts w:ascii="Arial" w:hAnsi="Arial" w:cs="Arial"/>
          <w:sz w:val="24"/>
          <w:szCs w:val="24"/>
        </w:rPr>
        <w:t>indis-tincte</w:t>
      </w:r>
      <w:proofErr w:type="spellEnd"/>
      <w:r>
        <w:rPr>
          <w:rFonts w:ascii="Arial" w:hAnsi="Arial" w:cs="Arial"/>
          <w:sz w:val="24"/>
          <w:szCs w:val="24"/>
        </w:rPr>
        <w:t>, ou bien il apparaît comme un premier don de Dieu qui détrempe une terre sèche et aride pour pétrir l’homme et faire germer la vie.</w:t>
      </w:r>
    </w:p>
    <w:p w:rsidR="005C6DEF" w:rsidRDefault="005C6DEF" w:rsidP="005C6DEF">
      <w:pPr>
        <w:pStyle w:val="Notedebasdepage"/>
        <w:ind w:left="1134" w:hanging="425"/>
        <w:jc w:val="both"/>
        <w:rPr>
          <w:rFonts w:ascii="Arial" w:hAnsi="Arial" w:cs="Arial"/>
          <w:sz w:val="24"/>
          <w:szCs w:val="24"/>
        </w:rPr>
      </w:pPr>
    </w:p>
  </w:footnote>
  <w:footnote w:id="5">
    <w:p w:rsidR="005C6DEF" w:rsidRDefault="005C6DEF" w:rsidP="005C6DEF">
      <w:pPr>
        <w:pStyle w:val="Notedebasdepage"/>
        <w:ind w:left="1134" w:hanging="425"/>
        <w:jc w:val="both"/>
        <w:rPr>
          <w:rFonts w:ascii="Arial" w:hAnsi="Arial" w:cs="Arial"/>
          <w:sz w:val="24"/>
          <w:szCs w:val="24"/>
        </w:rPr>
      </w:pPr>
      <w:r>
        <w:rPr>
          <w:rStyle w:val="Caractresdenotedebasdepage"/>
          <w:rFonts w:ascii="Arial" w:hAnsi="Arial"/>
        </w:rPr>
        <w:t>5</w:t>
      </w:r>
      <w:r>
        <w:rPr>
          <w:rFonts w:ascii="Arial" w:hAnsi="Arial" w:cs="Arial"/>
          <w:sz w:val="24"/>
          <w:szCs w:val="24"/>
        </w:rPr>
        <w:tab/>
        <w:t xml:space="preserve">Voir Jérémie 18,11. Dans plusieurs textes de l’Orient ancien, on imagine la créa-                    </w:t>
      </w:r>
      <w:proofErr w:type="spellStart"/>
      <w:r>
        <w:rPr>
          <w:rFonts w:ascii="Arial" w:hAnsi="Arial" w:cs="Arial"/>
          <w:sz w:val="24"/>
          <w:szCs w:val="24"/>
        </w:rPr>
        <w:t>tion</w:t>
      </w:r>
      <w:proofErr w:type="spellEnd"/>
      <w:r>
        <w:rPr>
          <w:rFonts w:ascii="Arial" w:hAnsi="Arial" w:cs="Arial"/>
          <w:sz w:val="24"/>
          <w:szCs w:val="24"/>
        </w:rPr>
        <w:t xml:space="preserve"> de l’homme à partir de l’argile ou de la terre. On connaît en Égypte le geste du dieu Khnoum, qui modèle l’homme sur son tour.</w:t>
      </w:r>
    </w:p>
    <w:p w:rsidR="005C6DEF" w:rsidRDefault="005C6DEF" w:rsidP="005C6DEF">
      <w:pPr>
        <w:pStyle w:val="Notedebasdepage"/>
        <w:ind w:left="1134" w:hanging="425"/>
        <w:jc w:val="both"/>
        <w:rPr>
          <w:rFonts w:ascii="Arial" w:hAnsi="Arial" w:cs="Arial"/>
          <w:sz w:val="24"/>
          <w:szCs w:val="24"/>
        </w:rPr>
      </w:pPr>
    </w:p>
  </w:footnote>
  <w:footnote w:id="6">
    <w:p w:rsidR="005C6DEF" w:rsidRDefault="005C6DEF" w:rsidP="005C6DEF">
      <w:pPr>
        <w:pStyle w:val="Notedebasdepage"/>
        <w:ind w:left="1134" w:hanging="425"/>
        <w:jc w:val="both"/>
        <w:rPr>
          <w:rFonts w:ascii="Arial" w:hAnsi="Arial" w:cs="Arial"/>
          <w:sz w:val="24"/>
          <w:szCs w:val="24"/>
        </w:rPr>
      </w:pPr>
      <w:r>
        <w:rPr>
          <w:rStyle w:val="Caractresdenotedebasdepage"/>
          <w:rFonts w:ascii="Arial" w:hAnsi="Arial"/>
        </w:rPr>
        <w:t>6</w:t>
      </w:r>
      <w:r>
        <w:rPr>
          <w:rFonts w:ascii="Arial" w:hAnsi="Arial" w:cs="Arial"/>
          <w:sz w:val="24"/>
          <w:szCs w:val="24"/>
        </w:rPr>
        <w:tab/>
        <w:t>L’homme (</w:t>
      </w:r>
      <w:proofErr w:type="spellStart"/>
      <w:r>
        <w:rPr>
          <w:rFonts w:ascii="Arial" w:hAnsi="Arial" w:cs="Arial"/>
          <w:i/>
          <w:sz w:val="24"/>
          <w:szCs w:val="24"/>
        </w:rPr>
        <w:t>adâm</w:t>
      </w:r>
      <w:bookmarkStart w:id="0" w:name="_GoBack"/>
      <w:bookmarkEnd w:id="0"/>
      <w:proofErr w:type="spellEnd"/>
      <w:r>
        <w:rPr>
          <w:rFonts w:ascii="Arial" w:hAnsi="Arial" w:cs="Arial"/>
          <w:i/>
          <w:sz w:val="24"/>
          <w:szCs w:val="24"/>
        </w:rPr>
        <w:t xml:space="preserve">, </w:t>
      </w:r>
      <w:r>
        <w:rPr>
          <w:rFonts w:ascii="Arial" w:hAnsi="Arial" w:cs="Arial"/>
          <w:sz w:val="24"/>
          <w:szCs w:val="24"/>
        </w:rPr>
        <w:t>avec l’article que l’hébreu met devant les noms communs) est             tiré du sol (</w:t>
      </w:r>
      <w:proofErr w:type="spellStart"/>
      <w:r>
        <w:rPr>
          <w:rFonts w:ascii="Arial" w:hAnsi="Arial" w:cs="Arial"/>
          <w:i/>
          <w:sz w:val="24"/>
          <w:szCs w:val="24"/>
        </w:rPr>
        <w:t>adâmâ</w:t>
      </w:r>
      <w:proofErr w:type="spellEnd"/>
      <w:r>
        <w:rPr>
          <w:rFonts w:ascii="Arial" w:hAnsi="Arial" w:cs="Arial"/>
          <w:sz w:val="24"/>
          <w:szCs w:val="24"/>
        </w:rPr>
        <w:t>) dont dépend sa vie.</w:t>
      </w:r>
    </w:p>
    <w:p w:rsidR="005C6DEF" w:rsidRDefault="005C6DEF" w:rsidP="005C6DEF">
      <w:pPr>
        <w:pStyle w:val="Notedebasdepage"/>
        <w:ind w:left="1134" w:hanging="425"/>
        <w:jc w:val="both"/>
        <w:rPr>
          <w:rFonts w:ascii="Arial" w:hAnsi="Arial" w:cs="Arial"/>
          <w:sz w:val="24"/>
          <w:szCs w:val="24"/>
        </w:rPr>
      </w:pPr>
    </w:p>
  </w:footnote>
  <w:footnote w:id="7">
    <w:p w:rsidR="005C6DEF" w:rsidRDefault="005C6DEF" w:rsidP="005C6DEF">
      <w:pPr>
        <w:pStyle w:val="Notedebasdepage"/>
        <w:ind w:left="1134" w:hanging="425"/>
        <w:jc w:val="both"/>
        <w:rPr>
          <w:rFonts w:ascii="Arial" w:hAnsi="Arial" w:cs="Arial"/>
          <w:sz w:val="24"/>
          <w:szCs w:val="24"/>
        </w:rPr>
      </w:pPr>
      <w:r>
        <w:rPr>
          <w:rStyle w:val="Caractresdenotedebasdepage"/>
          <w:rFonts w:ascii="Arial" w:hAnsi="Arial"/>
        </w:rPr>
        <w:t>7</w:t>
      </w:r>
      <w:r>
        <w:rPr>
          <w:rFonts w:ascii="Arial" w:hAnsi="Arial" w:cs="Arial"/>
          <w:sz w:val="24"/>
          <w:szCs w:val="24"/>
        </w:rPr>
        <w:tab/>
        <w:t>L’</w:t>
      </w:r>
      <w:r>
        <w:rPr>
          <w:rFonts w:ascii="Arial" w:hAnsi="Arial" w:cs="Arial"/>
          <w:i/>
          <w:sz w:val="24"/>
          <w:szCs w:val="24"/>
        </w:rPr>
        <w:t xml:space="preserve">haleine de vie </w:t>
      </w:r>
      <w:r>
        <w:rPr>
          <w:rFonts w:ascii="Arial" w:hAnsi="Arial" w:cs="Arial"/>
          <w:sz w:val="24"/>
          <w:szCs w:val="24"/>
        </w:rPr>
        <w:t>(</w:t>
      </w:r>
      <w:proofErr w:type="spellStart"/>
      <w:r>
        <w:rPr>
          <w:rFonts w:ascii="Arial" w:hAnsi="Arial" w:cs="Arial"/>
          <w:i/>
          <w:sz w:val="24"/>
          <w:szCs w:val="24"/>
        </w:rPr>
        <w:t>neshama</w:t>
      </w:r>
      <w:proofErr w:type="spellEnd"/>
      <w:r>
        <w:rPr>
          <w:rFonts w:ascii="Arial" w:hAnsi="Arial" w:cs="Arial"/>
          <w:sz w:val="24"/>
          <w:szCs w:val="24"/>
        </w:rPr>
        <w:t xml:space="preserve">) fait vivre l’homme et les animaux (voir verset 19 ;           Proverbes 20,27 ; Job 27,3…). D’autres textes parlent de la </w:t>
      </w:r>
      <w:proofErr w:type="spellStart"/>
      <w:r>
        <w:rPr>
          <w:rFonts w:ascii="Arial" w:hAnsi="Arial" w:cs="Arial"/>
          <w:i/>
          <w:sz w:val="24"/>
          <w:szCs w:val="24"/>
        </w:rPr>
        <w:t>nèfèsh</w:t>
      </w:r>
      <w:proofErr w:type="spellEnd"/>
      <w:r>
        <w:rPr>
          <w:rFonts w:ascii="Arial" w:hAnsi="Arial" w:cs="Arial"/>
          <w:i/>
          <w:sz w:val="24"/>
          <w:szCs w:val="24"/>
        </w:rPr>
        <w:t xml:space="preserve"> </w:t>
      </w:r>
      <w:r>
        <w:rPr>
          <w:rFonts w:ascii="Arial" w:hAnsi="Arial" w:cs="Arial"/>
          <w:sz w:val="24"/>
          <w:szCs w:val="24"/>
        </w:rPr>
        <w:t>(qu’on traduit souvent par « âme »), principe vital qui est situé dans la gorge ou dans le sang (voir 9,4-5 ; Lévitique 17,11 note) ou encore du « souffle » ou de l’« esprit » (</w:t>
      </w:r>
      <w:proofErr w:type="spellStart"/>
      <w:r>
        <w:rPr>
          <w:rFonts w:ascii="Arial" w:hAnsi="Arial" w:cs="Arial"/>
          <w:i/>
          <w:sz w:val="24"/>
          <w:szCs w:val="24"/>
        </w:rPr>
        <w:t>rouah</w:t>
      </w:r>
      <w:proofErr w:type="spellEnd"/>
      <w:r>
        <w:rPr>
          <w:rFonts w:ascii="Arial" w:hAnsi="Arial" w:cs="Arial"/>
          <w:sz w:val="24"/>
          <w:szCs w:val="24"/>
        </w:rPr>
        <w:t>), qui est en quelque sorte extérieur à l’homme bien qu’il soit nécessaire à sa vie (voir 6,3 ; Job 27,3 ; Psaume 104,29-30).</w:t>
      </w:r>
    </w:p>
    <w:p w:rsidR="005C6DEF" w:rsidRDefault="005C6DEF" w:rsidP="005C6DEF">
      <w:pPr>
        <w:pStyle w:val="Notedebasdepage"/>
        <w:ind w:left="1134" w:hanging="425"/>
        <w:jc w:val="both"/>
        <w:rPr>
          <w:rFonts w:ascii="Arial" w:hAnsi="Arial" w:cs="Arial"/>
          <w:sz w:val="24"/>
          <w:szCs w:val="24"/>
        </w:rPr>
      </w:pPr>
    </w:p>
  </w:footnote>
  <w:footnote w:id="8">
    <w:p w:rsidR="005C6DEF" w:rsidRDefault="005C6DEF" w:rsidP="005C6DEF">
      <w:pPr>
        <w:pStyle w:val="Notedebasdepage"/>
        <w:ind w:left="1134" w:hanging="425"/>
        <w:jc w:val="both"/>
        <w:rPr>
          <w:rFonts w:ascii="Arial" w:hAnsi="Arial" w:cs="Arial"/>
          <w:sz w:val="24"/>
          <w:szCs w:val="24"/>
        </w:rPr>
      </w:pPr>
      <w:r>
        <w:rPr>
          <w:rStyle w:val="Caractresdenotedebasdepage"/>
          <w:rFonts w:ascii="Arial" w:hAnsi="Arial"/>
        </w:rPr>
        <w:t>8</w:t>
      </w:r>
      <w:r>
        <w:rPr>
          <w:rFonts w:ascii="Arial" w:hAnsi="Arial" w:cs="Arial"/>
          <w:sz w:val="24"/>
          <w:szCs w:val="24"/>
        </w:rPr>
        <w:tab/>
        <w:t xml:space="preserve">Le mot </w:t>
      </w:r>
      <w:r>
        <w:rPr>
          <w:rFonts w:ascii="Arial" w:hAnsi="Arial" w:cs="Arial"/>
          <w:i/>
          <w:sz w:val="24"/>
          <w:szCs w:val="24"/>
        </w:rPr>
        <w:t xml:space="preserve">Eden </w:t>
      </w:r>
      <w:r>
        <w:rPr>
          <w:rFonts w:ascii="Arial" w:hAnsi="Arial" w:cs="Arial"/>
          <w:sz w:val="24"/>
          <w:szCs w:val="24"/>
        </w:rPr>
        <w:t>évoque un mot hébreu signifiant « délice » ou « jouissance ». Il désigne ici une région, alors qu’au verset 15 c’est le nom du jardin.</w:t>
      </w:r>
    </w:p>
    <w:p w:rsidR="005C6DEF" w:rsidRDefault="005C6DEF" w:rsidP="005C6DEF">
      <w:pPr>
        <w:pStyle w:val="Notedebasdepage"/>
        <w:ind w:left="1134" w:hanging="425"/>
        <w:jc w:val="both"/>
        <w:rPr>
          <w:rFonts w:ascii="Arial" w:hAnsi="Arial" w:cs="Arial"/>
          <w:sz w:val="24"/>
          <w:szCs w:val="24"/>
        </w:rPr>
      </w:pPr>
    </w:p>
  </w:footnote>
  <w:footnote w:id="9">
    <w:p w:rsidR="005C6DEF" w:rsidRDefault="005C6DEF" w:rsidP="005C6DEF">
      <w:pPr>
        <w:pStyle w:val="Notedebasdepage"/>
        <w:ind w:left="1134" w:hanging="425"/>
        <w:jc w:val="both"/>
        <w:rPr>
          <w:rFonts w:ascii="Arial" w:hAnsi="Arial" w:cs="Arial"/>
          <w:sz w:val="24"/>
          <w:szCs w:val="24"/>
        </w:rPr>
      </w:pPr>
      <w:r>
        <w:rPr>
          <w:rStyle w:val="Caractresdenotedebasdepage"/>
          <w:rFonts w:ascii="Arial" w:hAnsi="Arial"/>
        </w:rPr>
        <w:t>9</w:t>
      </w:r>
      <w:r>
        <w:rPr>
          <w:rFonts w:ascii="Arial" w:hAnsi="Arial" w:cs="Arial"/>
          <w:sz w:val="24"/>
          <w:szCs w:val="24"/>
        </w:rPr>
        <w:tab/>
        <w:t>L’</w:t>
      </w:r>
      <w:r>
        <w:rPr>
          <w:rFonts w:ascii="Arial" w:hAnsi="Arial" w:cs="Arial"/>
          <w:i/>
          <w:sz w:val="24"/>
          <w:szCs w:val="24"/>
        </w:rPr>
        <w:t xml:space="preserve">arbre de vie </w:t>
      </w:r>
      <w:r>
        <w:rPr>
          <w:rFonts w:ascii="Arial" w:hAnsi="Arial" w:cs="Arial"/>
          <w:sz w:val="24"/>
          <w:szCs w:val="24"/>
        </w:rPr>
        <w:t>(ou plante de vie) était connu de tout l’ancien Orient. Il symbolisait la végétation dont se nourrissaient animaux et hommes, et même les dieux dans leurs sanctuaires. L’arbre y était souvent représenté d’une manière stylisée. Proverbes 3,18 associe l’arbre de vie à l’acquisition de la sagesse divine.</w:t>
      </w:r>
    </w:p>
    <w:p w:rsidR="005C6DEF" w:rsidRDefault="005C6DEF" w:rsidP="005C6DEF">
      <w:pPr>
        <w:pStyle w:val="Notedebasdepage"/>
        <w:ind w:left="1134" w:hanging="425"/>
        <w:jc w:val="both"/>
        <w:rPr>
          <w:rFonts w:ascii="Arial" w:hAnsi="Arial" w:cs="Arial"/>
          <w:sz w:val="24"/>
          <w:szCs w:val="24"/>
        </w:rPr>
      </w:pPr>
    </w:p>
  </w:footnote>
  <w:footnote w:id="10">
    <w:p w:rsidR="005C6DEF" w:rsidRDefault="005C6DEF" w:rsidP="005C6DEF">
      <w:pPr>
        <w:pStyle w:val="Notedebasdepage"/>
        <w:ind w:left="1134" w:hanging="1134"/>
        <w:jc w:val="both"/>
        <w:rPr>
          <w:rFonts w:ascii="Arial" w:hAnsi="Arial" w:cs="Arial"/>
          <w:sz w:val="24"/>
          <w:szCs w:val="24"/>
        </w:rPr>
      </w:pPr>
      <w:r>
        <w:rPr>
          <w:rStyle w:val="Caractresdenotedebasdepage"/>
          <w:rFonts w:ascii="Arial" w:hAnsi="Arial"/>
        </w:rPr>
        <w:t xml:space="preserve"> </w:t>
      </w:r>
      <w:r>
        <w:rPr>
          <w:rStyle w:val="Caractresdenotedebasdepage"/>
          <w:rFonts w:ascii="Arial" w:hAnsi="Arial" w:cs="Arial"/>
          <w:sz w:val="24"/>
          <w:szCs w:val="24"/>
        </w:rPr>
        <w:t xml:space="preserve">             10</w:t>
      </w:r>
      <w:r>
        <w:rPr>
          <w:rFonts w:ascii="Arial" w:hAnsi="Arial" w:cs="Arial"/>
          <w:sz w:val="24"/>
          <w:szCs w:val="24"/>
        </w:rPr>
        <w:t xml:space="preserve">   </w:t>
      </w:r>
      <w:r>
        <w:rPr>
          <w:rFonts w:ascii="Arial" w:hAnsi="Arial" w:cs="Arial"/>
          <w:i/>
          <w:sz w:val="24"/>
          <w:szCs w:val="24"/>
        </w:rPr>
        <w:t xml:space="preserve">Connaissance de ce qui est bon ou mauvais, </w:t>
      </w:r>
      <w:r>
        <w:rPr>
          <w:rFonts w:ascii="Arial" w:hAnsi="Arial" w:cs="Arial"/>
          <w:sz w:val="24"/>
          <w:szCs w:val="24"/>
        </w:rPr>
        <w:t>ou « connaissance du bien et du mal ». Ce deuxième arbre, qui se trouvera au centre du récit sur la transgression, n’est pas attesté ailleurs que dans la narration biblique. La signification exacte de cet arbre est discutée. En 1 Rois 3,9, le discernement du bien et du mal est la qualité royale par excellence. En Genèse 2, l’arbre symbolise apparemment la connaissance parfaite réservée aux dieux.</w:t>
      </w:r>
    </w:p>
    <w:p w:rsidR="005C6DEF" w:rsidRDefault="005C6DEF" w:rsidP="005C6DEF">
      <w:pPr>
        <w:pStyle w:val="Notedebasdepage"/>
        <w:ind w:left="1134" w:hanging="1134"/>
        <w:jc w:val="both"/>
        <w:rPr>
          <w:rFonts w:ascii="Arial" w:hAnsi="Arial" w:cs="Arial"/>
          <w:sz w:val="24"/>
          <w:szCs w:val="24"/>
        </w:rPr>
      </w:pPr>
    </w:p>
  </w:footnote>
  <w:footnote w:id="11">
    <w:p w:rsidR="005C6DEF" w:rsidRDefault="005C6DEF" w:rsidP="005C6DEF">
      <w:pPr>
        <w:pStyle w:val="Notedebasdepage"/>
        <w:ind w:left="1134" w:hanging="1134"/>
        <w:jc w:val="both"/>
        <w:rPr>
          <w:rFonts w:ascii="Arial" w:hAnsi="Arial" w:cs="Arial"/>
          <w:sz w:val="24"/>
          <w:szCs w:val="24"/>
        </w:rPr>
      </w:pPr>
      <w:r>
        <w:rPr>
          <w:rStyle w:val="Caractresdenotedebasdepage"/>
          <w:rFonts w:ascii="Arial" w:hAnsi="Arial"/>
        </w:rPr>
        <w:t xml:space="preserve"> </w:t>
      </w:r>
      <w:r>
        <w:rPr>
          <w:rStyle w:val="Caractresdenotedebasdepage"/>
          <w:rFonts w:ascii="Arial" w:hAnsi="Arial" w:cs="Arial"/>
          <w:sz w:val="24"/>
          <w:szCs w:val="24"/>
        </w:rPr>
        <w:t xml:space="preserve">             11</w:t>
      </w:r>
      <w:r>
        <w:rPr>
          <w:rFonts w:ascii="Arial" w:hAnsi="Arial" w:cs="Arial"/>
          <w:sz w:val="24"/>
          <w:szCs w:val="24"/>
        </w:rPr>
        <w:t xml:space="preserve">   Les commentateurs modernes considèrent les versets 10-14 comme une note érudite (voir aussi Deutéronome 2,10-12.20-24) qui a été ajoutée plus tard. L’auteur essaie apparemment de situer le jardin dans le cadre géographique qu’il connaît tout en utilisant des éléments mythiques familiers à ses contemporains. Le </w:t>
      </w:r>
      <w:r>
        <w:rPr>
          <w:rFonts w:ascii="Arial" w:hAnsi="Arial" w:cs="Arial"/>
          <w:i/>
          <w:sz w:val="24"/>
          <w:szCs w:val="24"/>
        </w:rPr>
        <w:t xml:space="preserve">Tigre </w:t>
      </w:r>
      <w:r>
        <w:rPr>
          <w:rFonts w:ascii="Arial" w:hAnsi="Arial" w:cs="Arial"/>
          <w:sz w:val="24"/>
          <w:szCs w:val="24"/>
        </w:rPr>
        <w:t>et l’</w:t>
      </w:r>
      <w:r>
        <w:rPr>
          <w:rFonts w:ascii="Arial" w:hAnsi="Arial" w:cs="Arial"/>
          <w:i/>
          <w:sz w:val="24"/>
          <w:szCs w:val="24"/>
        </w:rPr>
        <w:t xml:space="preserve">Euphrate </w:t>
      </w:r>
      <w:r>
        <w:rPr>
          <w:rFonts w:ascii="Arial" w:hAnsi="Arial" w:cs="Arial"/>
          <w:sz w:val="24"/>
          <w:szCs w:val="24"/>
        </w:rPr>
        <w:t xml:space="preserve">sont les deux grands fleuves de la Mésopotamie ; selon 1 Rois 1,33.38, le </w:t>
      </w:r>
      <w:proofErr w:type="spellStart"/>
      <w:r>
        <w:rPr>
          <w:rFonts w:ascii="Arial" w:hAnsi="Arial" w:cs="Arial"/>
          <w:i/>
          <w:sz w:val="24"/>
          <w:szCs w:val="24"/>
        </w:rPr>
        <w:t>Guihôn</w:t>
      </w:r>
      <w:proofErr w:type="spellEnd"/>
      <w:r>
        <w:rPr>
          <w:rFonts w:ascii="Arial" w:hAnsi="Arial" w:cs="Arial"/>
          <w:i/>
          <w:sz w:val="24"/>
          <w:szCs w:val="24"/>
        </w:rPr>
        <w:t xml:space="preserve"> </w:t>
      </w:r>
      <w:r>
        <w:rPr>
          <w:rFonts w:ascii="Arial" w:hAnsi="Arial" w:cs="Arial"/>
          <w:sz w:val="24"/>
          <w:szCs w:val="24"/>
        </w:rPr>
        <w:t xml:space="preserve">est une source à Jérusalem, mais le </w:t>
      </w:r>
      <w:proofErr w:type="spellStart"/>
      <w:r>
        <w:rPr>
          <w:rFonts w:ascii="Arial" w:hAnsi="Arial" w:cs="Arial"/>
          <w:i/>
          <w:sz w:val="24"/>
          <w:szCs w:val="24"/>
        </w:rPr>
        <w:t>Siracide</w:t>
      </w:r>
      <w:proofErr w:type="spellEnd"/>
      <w:r>
        <w:rPr>
          <w:rFonts w:ascii="Arial" w:hAnsi="Arial" w:cs="Arial"/>
          <w:i/>
          <w:sz w:val="24"/>
          <w:szCs w:val="24"/>
        </w:rPr>
        <w:t xml:space="preserve"> </w:t>
      </w:r>
      <w:r>
        <w:rPr>
          <w:rFonts w:ascii="Arial" w:hAnsi="Arial" w:cs="Arial"/>
          <w:sz w:val="24"/>
          <w:szCs w:val="24"/>
        </w:rPr>
        <w:t>(24,27)</w:t>
      </w:r>
      <w:r>
        <w:rPr>
          <w:rFonts w:ascii="Arial" w:hAnsi="Arial" w:cs="Arial"/>
          <w:i/>
          <w:sz w:val="24"/>
          <w:szCs w:val="24"/>
        </w:rPr>
        <w:t xml:space="preserve"> </w:t>
      </w:r>
      <w:r>
        <w:rPr>
          <w:rFonts w:ascii="Arial" w:hAnsi="Arial" w:cs="Arial"/>
          <w:sz w:val="24"/>
          <w:szCs w:val="24"/>
        </w:rPr>
        <w:t xml:space="preserve">met ce fleuve en parallèle avec le Nil, ce qui correspond mieux au verset 13. Le </w:t>
      </w:r>
      <w:proofErr w:type="spellStart"/>
      <w:r>
        <w:rPr>
          <w:rFonts w:ascii="Arial" w:hAnsi="Arial" w:cs="Arial"/>
          <w:i/>
          <w:sz w:val="24"/>
          <w:szCs w:val="24"/>
        </w:rPr>
        <w:t>Pishôn</w:t>
      </w:r>
      <w:proofErr w:type="spellEnd"/>
      <w:r>
        <w:rPr>
          <w:rFonts w:ascii="Arial" w:hAnsi="Arial" w:cs="Arial"/>
          <w:i/>
          <w:sz w:val="24"/>
          <w:szCs w:val="24"/>
        </w:rPr>
        <w:t xml:space="preserve"> </w:t>
      </w:r>
      <w:r>
        <w:rPr>
          <w:rFonts w:ascii="Arial" w:hAnsi="Arial" w:cs="Arial"/>
          <w:sz w:val="24"/>
          <w:szCs w:val="24"/>
        </w:rPr>
        <w:t>reste inconnu. L’</w:t>
      </w:r>
      <w:r>
        <w:rPr>
          <w:rFonts w:ascii="Arial" w:hAnsi="Arial" w:cs="Arial"/>
          <w:i/>
          <w:sz w:val="24"/>
          <w:szCs w:val="24"/>
        </w:rPr>
        <w:t xml:space="preserve">Eden </w:t>
      </w:r>
      <w:r>
        <w:rPr>
          <w:rFonts w:ascii="Arial" w:hAnsi="Arial" w:cs="Arial"/>
          <w:sz w:val="24"/>
          <w:szCs w:val="24"/>
        </w:rPr>
        <w:t xml:space="preserve">est situé à l’orient, ce qui est peu en accord avec 3,24. Il s’agit d’une tradition mésopotamienne comme le montre aussi la mention des </w:t>
      </w:r>
      <w:r>
        <w:rPr>
          <w:rFonts w:ascii="Arial" w:hAnsi="Arial" w:cs="Arial"/>
          <w:i/>
          <w:sz w:val="24"/>
          <w:szCs w:val="24"/>
        </w:rPr>
        <w:t xml:space="preserve">bras </w:t>
      </w:r>
      <w:r>
        <w:rPr>
          <w:rFonts w:ascii="Arial" w:hAnsi="Arial" w:cs="Arial"/>
          <w:sz w:val="24"/>
          <w:szCs w:val="24"/>
        </w:rPr>
        <w:t xml:space="preserve">(littéralement : </w:t>
      </w:r>
      <w:r>
        <w:rPr>
          <w:rFonts w:ascii="Arial" w:hAnsi="Arial" w:cs="Arial"/>
          <w:i/>
          <w:sz w:val="24"/>
          <w:szCs w:val="24"/>
        </w:rPr>
        <w:t xml:space="preserve">têtes, </w:t>
      </w:r>
      <w:r>
        <w:rPr>
          <w:rFonts w:ascii="Arial" w:hAnsi="Arial" w:cs="Arial"/>
          <w:sz w:val="24"/>
          <w:szCs w:val="24"/>
        </w:rPr>
        <w:t xml:space="preserve">terme désignant en Mésopotamie le point de départ d’une branche du Tigre et de l’Euphrate). </w:t>
      </w:r>
      <w:proofErr w:type="spellStart"/>
      <w:r>
        <w:rPr>
          <w:rFonts w:ascii="Arial" w:hAnsi="Arial" w:cs="Arial"/>
          <w:i/>
          <w:sz w:val="24"/>
          <w:szCs w:val="24"/>
        </w:rPr>
        <w:t>Hawila</w:t>
      </w:r>
      <w:proofErr w:type="spellEnd"/>
      <w:r>
        <w:rPr>
          <w:rFonts w:ascii="Arial" w:hAnsi="Arial" w:cs="Arial"/>
          <w:i/>
          <w:sz w:val="24"/>
          <w:szCs w:val="24"/>
        </w:rPr>
        <w:t xml:space="preserve"> </w:t>
      </w:r>
      <w:r>
        <w:rPr>
          <w:rFonts w:ascii="Arial" w:hAnsi="Arial" w:cs="Arial"/>
          <w:sz w:val="24"/>
          <w:szCs w:val="24"/>
        </w:rPr>
        <w:t xml:space="preserve">est en Arabie (10,29) où se trouvent le bdellium odoriférant et les pierres précieuses ; </w:t>
      </w:r>
      <w:proofErr w:type="spellStart"/>
      <w:r>
        <w:rPr>
          <w:rFonts w:ascii="Arial" w:hAnsi="Arial" w:cs="Arial"/>
          <w:i/>
          <w:sz w:val="24"/>
          <w:szCs w:val="24"/>
        </w:rPr>
        <w:t>Koush</w:t>
      </w:r>
      <w:proofErr w:type="spellEnd"/>
      <w:r>
        <w:rPr>
          <w:rFonts w:ascii="Arial" w:hAnsi="Arial" w:cs="Arial"/>
          <w:i/>
          <w:sz w:val="24"/>
          <w:szCs w:val="24"/>
        </w:rPr>
        <w:t xml:space="preserve"> </w:t>
      </w:r>
      <w:r>
        <w:rPr>
          <w:rFonts w:ascii="Arial" w:hAnsi="Arial" w:cs="Arial"/>
          <w:sz w:val="24"/>
          <w:szCs w:val="24"/>
        </w:rPr>
        <w:t>désigne la Nubie. Ces versets reprennent le thème du fleuve paradisiaque fertilisant la terre entière comme le suggère le chiffre 4, symbole d’universalité (les quatre points cardinaux).</w:t>
      </w:r>
    </w:p>
    <w:p w:rsidR="005C6DEF" w:rsidRDefault="005C6DEF" w:rsidP="005C6DEF">
      <w:pPr>
        <w:pStyle w:val="Notedebasdepage"/>
        <w:ind w:left="1134" w:hanging="1134"/>
        <w:jc w:val="both"/>
        <w:rPr>
          <w:rFonts w:ascii="Arial" w:hAnsi="Arial" w:cs="Arial"/>
          <w:sz w:val="24"/>
          <w:szCs w:val="24"/>
        </w:rPr>
      </w:pPr>
    </w:p>
  </w:footnote>
  <w:footnote w:id="12">
    <w:p w:rsidR="005C6DEF" w:rsidRDefault="005C6DEF" w:rsidP="005C6DEF">
      <w:pPr>
        <w:pStyle w:val="Notedebasdepage"/>
        <w:ind w:left="1134" w:hanging="1134"/>
        <w:jc w:val="both"/>
        <w:rPr>
          <w:rFonts w:ascii="Arial" w:hAnsi="Arial" w:cs="Arial"/>
          <w:sz w:val="24"/>
          <w:szCs w:val="24"/>
        </w:rPr>
      </w:pPr>
      <w:r>
        <w:rPr>
          <w:rStyle w:val="Caractresdenotedebasdepage"/>
          <w:rFonts w:ascii="Arial" w:hAnsi="Arial"/>
        </w:rPr>
        <w:t xml:space="preserve"> </w:t>
      </w:r>
      <w:r>
        <w:rPr>
          <w:rStyle w:val="Caractresdenotedebasdepage"/>
          <w:rFonts w:ascii="Arial" w:hAnsi="Arial" w:cs="Arial"/>
          <w:sz w:val="24"/>
          <w:szCs w:val="24"/>
        </w:rPr>
        <w:t xml:space="preserve">              12</w:t>
      </w:r>
      <w:r>
        <w:rPr>
          <w:rFonts w:ascii="Arial" w:hAnsi="Arial" w:cs="Arial"/>
          <w:sz w:val="24"/>
          <w:szCs w:val="24"/>
        </w:rPr>
        <w:t xml:space="preserve">   </w:t>
      </w:r>
      <w:r>
        <w:rPr>
          <w:rFonts w:ascii="Arial" w:hAnsi="Arial" w:cs="Arial"/>
          <w:i/>
          <w:sz w:val="24"/>
          <w:szCs w:val="24"/>
        </w:rPr>
        <w:t xml:space="preserve">Le sol : </w:t>
      </w:r>
      <w:r>
        <w:rPr>
          <w:rFonts w:ascii="Arial" w:hAnsi="Arial" w:cs="Arial"/>
          <w:sz w:val="24"/>
          <w:szCs w:val="24"/>
        </w:rPr>
        <w:t xml:space="preserve">car le pronom féminin renvoie au </w:t>
      </w:r>
      <w:r>
        <w:rPr>
          <w:rFonts w:ascii="Arial" w:hAnsi="Arial" w:cs="Arial"/>
          <w:i/>
          <w:sz w:val="24"/>
          <w:szCs w:val="24"/>
        </w:rPr>
        <w:t xml:space="preserve">sol </w:t>
      </w:r>
      <w:r>
        <w:rPr>
          <w:rFonts w:ascii="Arial" w:hAnsi="Arial" w:cs="Arial"/>
          <w:sz w:val="24"/>
          <w:szCs w:val="24"/>
        </w:rPr>
        <w:t xml:space="preserve">(féminin en hébreu) du verset 9 plutôt qu’au </w:t>
      </w:r>
      <w:r>
        <w:rPr>
          <w:rFonts w:ascii="Arial" w:hAnsi="Arial" w:cs="Arial"/>
          <w:i/>
          <w:sz w:val="24"/>
          <w:szCs w:val="24"/>
        </w:rPr>
        <w:t xml:space="preserve">jardin d’Eden </w:t>
      </w:r>
      <w:r>
        <w:rPr>
          <w:rFonts w:ascii="Arial" w:hAnsi="Arial" w:cs="Arial"/>
          <w:sz w:val="24"/>
          <w:szCs w:val="24"/>
        </w:rPr>
        <w:t>(masculin en hébreu) du verset 15.</w:t>
      </w:r>
    </w:p>
    <w:p w:rsidR="005C6DEF" w:rsidRDefault="005C6DEF" w:rsidP="005C6DEF">
      <w:pPr>
        <w:pStyle w:val="Notedebasdepage"/>
        <w:ind w:left="1134" w:hanging="1134"/>
        <w:jc w:val="both"/>
        <w:rPr>
          <w:rFonts w:ascii="Arial" w:hAnsi="Arial" w:cs="Arial"/>
          <w:sz w:val="24"/>
          <w:szCs w:val="24"/>
        </w:rPr>
      </w:pPr>
    </w:p>
  </w:footnote>
  <w:footnote w:id="13">
    <w:p w:rsidR="005C6DEF" w:rsidRDefault="005C6DEF" w:rsidP="005C6DEF">
      <w:pPr>
        <w:pStyle w:val="Notedebasdepage"/>
        <w:ind w:left="1276" w:hanging="1276"/>
        <w:jc w:val="both"/>
        <w:rPr>
          <w:rFonts w:ascii="Arial" w:hAnsi="Arial" w:cs="Arial"/>
          <w:sz w:val="24"/>
          <w:szCs w:val="24"/>
        </w:rPr>
      </w:pPr>
      <w:r>
        <w:rPr>
          <w:rStyle w:val="Caractresdenotedebasdepage"/>
          <w:rFonts w:ascii="Arial" w:hAnsi="Arial"/>
        </w:rPr>
        <w:t xml:space="preserve"> </w:t>
      </w:r>
      <w:r>
        <w:rPr>
          <w:rStyle w:val="Caractresdenotedebasdepage"/>
          <w:rFonts w:ascii="Arial" w:hAnsi="Arial" w:cs="Arial"/>
          <w:sz w:val="24"/>
          <w:szCs w:val="24"/>
        </w:rPr>
        <w:t xml:space="preserve">               13</w:t>
      </w:r>
      <w:r>
        <w:rPr>
          <w:rFonts w:ascii="Arial" w:hAnsi="Arial" w:cs="Arial"/>
          <w:sz w:val="24"/>
          <w:szCs w:val="24"/>
        </w:rPr>
        <w:t xml:space="preserve">    Littéralement : </w:t>
      </w:r>
      <w:r>
        <w:rPr>
          <w:rFonts w:ascii="Arial" w:hAnsi="Arial" w:cs="Arial"/>
          <w:i/>
          <w:sz w:val="24"/>
          <w:szCs w:val="24"/>
        </w:rPr>
        <w:t xml:space="preserve">de mort tu mourras, </w:t>
      </w:r>
      <w:r>
        <w:rPr>
          <w:rFonts w:ascii="Arial" w:hAnsi="Arial" w:cs="Arial"/>
          <w:sz w:val="24"/>
          <w:szCs w:val="24"/>
        </w:rPr>
        <w:t xml:space="preserve">c’est-à-dire tu mourras certainement. Cette annonce introduit le thème de la mort comme destin de l’homme, thème qui préoccupe quasiment toutes les religions. Selon le récit de la Genèse, la mort est la sanction pour la transgression de l’avertissement divin (3,16). </w:t>
      </w:r>
    </w:p>
    <w:p w:rsidR="005C6DEF" w:rsidRDefault="005C6DEF" w:rsidP="005C6DEF">
      <w:pPr>
        <w:pStyle w:val="Notedebasdepage"/>
        <w:ind w:left="1134" w:hanging="1134"/>
        <w:jc w:val="both"/>
      </w:pPr>
      <w:r>
        <w:rPr>
          <w:rFonts w:ascii="Arial" w:hAnsi="Arial" w:cs="Arial"/>
          <w:sz w:val="24"/>
          <w:szCs w:val="24"/>
        </w:rPr>
        <w:tab/>
        <w:t xml:space="preserve">     </w:t>
      </w:r>
    </w:p>
  </w:footnote>
  <w:footnote w:id="14">
    <w:p w:rsidR="005C6DEF" w:rsidRDefault="005C6DEF" w:rsidP="005C6DEF">
      <w:pPr>
        <w:pStyle w:val="Notedebasdepage"/>
        <w:jc w:val="both"/>
        <w:rPr>
          <w:rFonts w:ascii="Arial" w:hAnsi="Arial" w:cs="Arial"/>
          <w:i/>
          <w:sz w:val="24"/>
          <w:szCs w:val="24"/>
        </w:rPr>
      </w:pPr>
      <w:r>
        <w:rPr>
          <w:rStyle w:val="Caractresdenotedebasdepage"/>
          <w:rFonts w:ascii="Arial" w:hAnsi="Arial"/>
        </w:rPr>
        <w:t xml:space="preserve"> </w:t>
      </w:r>
      <w:r>
        <w:rPr>
          <w:rStyle w:val="Caractresdenotedebasdepage"/>
          <w:rFonts w:ascii="Arial" w:hAnsi="Arial" w:cs="Arial"/>
          <w:sz w:val="24"/>
          <w:szCs w:val="24"/>
        </w:rPr>
        <w:t xml:space="preserve">               14</w:t>
      </w:r>
      <w:r>
        <w:rPr>
          <w:rFonts w:ascii="Arial" w:hAnsi="Arial" w:cs="Arial"/>
          <w:sz w:val="24"/>
          <w:szCs w:val="24"/>
        </w:rPr>
        <w:t xml:space="preserve">     Littéralement : </w:t>
      </w:r>
      <w:r>
        <w:rPr>
          <w:rFonts w:ascii="Arial" w:hAnsi="Arial" w:cs="Arial"/>
          <w:i/>
          <w:sz w:val="24"/>
          <w:szCs w:val="24"/>
        </w:rPr>
        <w:t>comme son vis-à-vis.</w:t>
      </w:r>
    </w:p>
    <w:p w:rsidR="005C6DEF" w:rsidRDefault="005C6DEF" w:rsidP="005C6DEF">
      <w:pPr>
        <w:pStyle w:val="Notedebasdepage"/>
        <w:jc w:val="both"/>
        <w:rPr>
          <w:rFonts w:ascii="Arial" w:hAnsi="Arial" w:cs="Arial"/>
          <w:i/>
          <w:sz w:val="24"/>
          <w:szCs w:val="24"/>
        </w:rPr>
      </w:pPr>
    </w:p>
  </w:footnote>
  <w:footnote w:id="15">
    <w:p w:rsidR="005C6DEF" w:rsidRDefault="005C6DEF" w:rsidP="005C6DEF">
      <w:pPr>
        <w:pStyle w:val="Notedebasdepage"/>
        <w:tabs>
          <w:tab w:val="left" w:pos="709"/>
          <w:tab w:val="left" w:pos="1418"/>
        </w:tabs>
        <w:ind w:left="1276" w:hanging="1134"/>
        <w:jc w:val="both"/>
        <w:rPr>
          <w:rFonts w:ascii="Arial" w:hAnsi="Arial" w:cs="Arial"/>
          <w:sz w:val="24"/>
          <w:szCs w:val="24"/>
        </w:rPr>
      </w:pPr>
      <w:r>
        <w:rPr>
          <w:rStyle w:val="Caractresdenotedebasdepage"/>
          <w:rFonts w:ascii="Arial" w:hAnsi="Arial"/>
        </w:rPr>
        <w:t xml:space="preserve"> </w:t>
      </w:r>
      <w:r>
        <w:rPr>
          <w:rStyle w:val="Caractresdenotedebasdepage"/>
          <w:rFonts w:ascii="Arial" w:hAnsi="Arial" w:cs="Arial"/>
          <w:sz w:val="24"/>
          <w:szCs w:val="24"/>
        </w:rPr>
        <w:t xml:space="preserve">            15</w:t>
      </w:r>
      <w:r>
        <w:rPr>
          <w:rFonts w:ascii="Arial" w:hAnsi="Arial" w:cs="Arial"/>
          <w:sz w:val="24"/>
          <w:szCs w:val="24"/>
        </w:rPr>
        <w:t xml:space="preserve">     L’animal est qualifié d’</w:t>
      </w:r>
      <w:r>
        <w:rPr>
          <w:rFonts w:ascii="Arial" w:hAnsi="Arial" w:cs="Arial"/>
          <w:i/>
          <w:sz w:val="24"/>
          <w:szCs w:val="24"/>
        </w:rPr>
        <w:t xml:space="preserve">être vivant </w:t>
      </w:r>
      <w:r>
        <w:rPr>
          <w:rFonts w:ascii="Arial" w:hAnsi="Arial" w:cs="Arial"/>
          <w:sz w:val="24"/>
          <w:szCs w:val="24"/>
        </w:rPr>
        <w:t xml:space="preserve">(littéralement : </w:t>
      </w:r>
      <w:r>
        <w:rPr>
          <w:rFonts w:ascii="Arial" w:hAnsi="Arial" w:cs="Arial"/>
          <w:i/>
          <w:sz w:val="24"/>
          <w:szCs w:val="24"/>
        </w:rPr>
        <w:t xml:space="preserve">souffle de vie, </w:t>
      </w:r>
      <w:r>
        <w:rPr>
          <w:rFonts w:ascii="Arial" w:hAnsi="Arial" w:cs="Arial"/>
          <w:sz w:val="24"/>
          <w:szCs w:val="24"/>
        </w:rPr>
        <w:t>voir 2,7), comme l’homme. L’auteur insiste d’abord sur le lien étroit entre l’homme et l’animal avant de préciser la supériorité de l’homme. Celui-ci va donner des noms particuliers aux différentes espèces d’animaux (verset 20), manifestant par là son discernement et son pouvoir, mais, du même coup, il ne trouve pas son propre vis-à-vis dans la création animale.</w:t>
      </w:r>
    </w:p>
    <w:p w:rsidR="005C6DEF" w:rsidRDefault="005C6DEF" w:rsidP="005C6DEF">
      <w:pPr>
        <w:pStyle w:val="Notedebasdepage"/>
        <w:ind w:left="1134" w:hanging="1134"/>
        <w:jc w:val="both"/>
        <w:rPr>
          <w:rFonts w:ascii="Arial" w:hAnsi="Arial" w:cs="Arial"/>
          <w:sz w:val="24"/>
          <w:szCs w:val="24"/>
        </w:rPr>
      </w:pPr>
    </w:p>
  </w:footnote>
  <w:footnote w:id="16">
    <w:p w:rsidR="005C6DEF" w:rsidRDefault="005C6DEF" w:rsidP="005C6DEF">
      <w:pPr>
        <w:pStyle w:val="Notedebasdepage"/>
        <w:jc w:val="both"/>
        <w:rPr>
          <w:rFonts w:ascii="Arial" w:hAnsi="Arial" w:cs="Arial"/>
          <w:sz w:val="24"/>
          <w:szCs w:val="24"/>
        </w:rPr>
      </w:pPr>
      <w:r>
        <w:rPr>
          <w:rStyle w:val="Caractresdenotedebasdepage"/>
          <w:rFonts w:ascii="Arial" w:hAnsi="Arial"/>
        </w:rPr>
        <w:t xml:space="preserve"> </w:t>
      </w:r>
      <w:r>
        <w:rPr>
          <w:rStyle w:val="Caractresdenotedebasdepage"/>
          <w:rFonts w:ascii="Arial" w:hAnsi="Arial" w:cs="Arial"/>
          <w:sz w:val="24"/>
          <w:szCs w:val="24"/>
        </w:rPr>
        <w:t xml:space="preserve">               16</w:t>
      </w:r>
      <w:r>
        <w:rPr>
          <w:rFonts w:ascii="Arial" w:hAnsi="Arial" w:cs="Arial"/>
          <w:sz w:val="24"/>
          <w:szCs w:val="24"/>
        </w:rPr>
        <w:t xml:space="preserve">     </w:t>
      </w:r>
      <w:r>
        <w:rPr>
          <w:rFonts w:ascii="Arial" w:hAnsi="Arial" w:cs="Arial"/>
          <w:i/>
          <w:sz w:val="24"/>
          <w:szCs w:val="24"/>
        </w:rPr>
        <w:t xml:space="preserve">Tout : </w:t>
      </w:r>
      <w:r>
        <w:rPr>
          <w:rFonts w:ascii="Arial" w:hAnsi="Arial" w:cs="Arial"/>
          <w:sz w:val="24"/>
          <w:szCs w:val="24"/>
        </w:rPr>
        <w:t>absent de l’hébreu, rétabli avec les versions.</w:t>
      </w:r>
    </w:p>
    <w:p w:rsidR="005C6DEF" w:rsidRDefault="005C6DEF" w:rsidP="005C6DEF">
      <w:pPr>
        <w:pStyle w:val="Notedebasdepage"/>
        <w:jc w:val="both"/>
        <w:rPr>
          <w:rFonts w:ascii="Arial" w:hAnsi="Arial" w:cs="Arial"/>
          <w:sz w:val="24"/>
          <w:szCs w:val="24"/>
        </w:rPr>
      </w:pPr>
    </w:p>
  </w:footnote>
  <w:footnote w:id="17">
    <w:p w:rsidR="005C6DEF" w:rsidRDefault="005C6DEF" w:rsidP="005C6DEF">
      <w:pPr>
        <w:pStyle w:val="Notedebasdepage"/>
        <w:ind w:left="1276" w:hanging="1276"/>
        <w:jc w:val="both"/>
        <w:rPr>
          <w:rFonts w:ascii="Arial" w:hAnsi="Arial" w:cs="Arial"/>
          <w:sz w:val="24"/>
          <w:szCs w:val="24"/>
        </w:rPr>
      </w:pPr>
      <w:r>
        <w:rPr>
          <w:rStyle w:val="Caractresdenotedebasdepage"/>
          <w:rFonts w:ascii="Arial" w:hAnsi="Arial"/>
        </w:rPr>
        <w:t xml:space="preserve"> </w:t>
      </w:r>
      <w:r>
        <w:rPr>
          <w:rStyle w:val="Caractresdenotedebasdepage"/>
          <w:rFonts w:ascii="Arial" w:hAnsi="Arial" w:cs="Arial"/>
          <w:sz w:val="24"/>
          <w:szCs w:val="24"/>
        </w:rPr>
        <w:t xml:space="preserve">               17</w:t>
      </w:r>
      <w:r>
        <w:rPr>
          <w:rFonts w:ascii="Arial" w:hAnsi="Arial" w:cs="Arial"/>
          <w:sz w:val="24"/>
          <w:szCs w:val="24"/>
        </w:rPr>
        <w:t xml:space="preserve">    </w:t>
      </w:r>
      <w:r>
        <w:rPr>
          <w:rFonts w:ascii="Arial" w:hAnsi="Arial" w:cs="Arial"/>
          <w:i/>
          <w:sz w:val="24"/>
          <w:szCs w:val="24"/>
        </w:rPr>
        <w:t xml:space="preserve">Torpeur : </w:t>
      </w:r>
      <w:r>
        <w:rPr>
          <w:rFonts w:ascii="Arial" w:hAnsi="Arial" w:cs="Arial"/>
          <w:sz w:val="24"/>
          <w:szCs w:val="24"/>
        </w:rPr>
        <w:t>voir 15,12 ; Ésaïe 29,10 ; Job 4,13 ; Proverbes 19,15. C’est une sorte                 de sommeil léthargique et anormal pouvant aller jusqu’à l’hallucination (Ésaïe 29,10).</w:t>
      </w:r>
    </w:p>
    <w:p w:rsidR="005C6DEF" w:rsidRDefault="005C6DEF" w:rsidP="005C6DEF">
      <w:pPr>
        <w:pStyle w:val="Notedebasdepage"/>
        <w:ind w:left="1134" w:hanging="1134"/>
        <w:jc w:val="both"/>
        <w:rPr>
          <w:rFonts w:ascii="Arial" w:hAnsi="Arial" w:cs="Arial"/>
          <w:sz w:val="24"/>
          <w:szCs w:val="24"/>
        </w:rPr>
      </w:pPr>
    </w:p>
  </w:footnote>
  <w:footnote w:id="18">
    <w:p w:rsidR="005C6DEF" w:rsidRDefault="005C6DEF" w:rsidP="005C6DEF">
      <w:pPr>
        <w:pStyle w:val="Notedebasdepage"/>
        <w:tabs>
          <w:tab w:val="left" w:pos="851"/>
        </w:tabs>
        <w:ind w:left="1134" w:hanging="1134"/>
        <w:jc w:val="both"/>
        <w:rPr>
          <w:rFonts w:ascii="Arial" w:hAnsi="Arial" w:cs="Arial"/>
          <w:sz w:val="24"/>
          <w:szCs w:val="24"/>
        </w:rPr>
      </w:pPr>
      <w:r>
        <w:rPr>
          <w:rStyle w:val="Caractresdenotedebasdepage"/>
          <w:rFonts w:ascii="Arial" w:hAnsi="Arial"/>
        </w:rPr>
        <w:t xml:space="preserve"> </w:t>
      </w:r>
      <w:r>
        <w:rPr>
          <w:rStyle w:val="Caractresdenotedebasdepage"/>
          <w:rFonts w:ascii="Arial" w:hAnsi="Arial" w:cs="Arial"/>
          <w:sz w:val="24"/>
          <w:szCs w:val="24"/>
        </w:rPr>
        <w:t xml:space="preserve">               18</w:t>
      </w:r>
      <w:r>
        <w:rPr>
          <w:rFonts w:ascii="Arial" w:hAnsi="Arial" w:cs="Arial"/>
          <w:sz w:val="24"/>
          <w:szCs w:val="24"/>
        </w:rPr>
        <w:t xml:space="preserve">   Seul cas où l’on traduit ce terme par </w:t>
      </w:r>
      <w:r>
        <w:rPr>
          <w:rFonts w:ascii="Arial" w:hAnsi="Arial" w:cs="Arial"/>
          <w:i/>
          <w:sz w:val="24"/>
          <w:szCs w:val="24"/>
        </w:rPr>
        <w:t xml:space="preserve">côte. </w:t>
      </w:r>
      <w:r>
        <w:rPr>
          <w:rFonts w:ascii="Arial" w:hAnsi="Arial" w:cs="Arial"/>
          <w:sz w:val="24"/>
          <w:szCs w:val="24"/>
        </w:rPr>
        <w:t xml:space="preserve">Il signifie normalement « flanc » ou « côté » (généralement d’un bâtiment ; d’où le verbe « bâtir » traduit au verset 22 par </w:t>
      </w:r>
      <w:r>
        <w:rPr>
          <w:rFonts w:ascii="Arial" w:hAnsi="Arial" w:cs="Arial"/>
          <w:i/>
          <w:sz w:val="24"/>
          <w:szCs w:val="24"/>
        </w:rPr>
        <w:t>transformer</w:t>
      </w:r>
      <w:r>
        <w:rPr>
          <w:rFonts w:ascii="Arial" w:hAnsi="Arial" w:cs="Arial"/>
          <w:sz w:val="24"/>
          <w:szCs w:val="24"/>
        </w:rPr>
        <w:t>).</w:t>
      </w:r>
    </w:p>
    <w:p w:rsidR="005C6DEF" w:rsidRDefault="005C6DEF" w:rsidP="005C6DEF">
      <w:pPr>
        <w:pStyle w:val="Notedebasdepage"/>
        <w:ind w:left="1134" w:hanging="1134"/>
        <w:jc w:val="both"/>
        <w:rPr>
          <w:rFonts w:ascii="Arial" w:hAnsi="Arial" w:cs="Arial"/>
          <w:sz w:val="24"/>
          <w:szCs w:val="24"/>
        </w:rPr>
      </w:pPr>
    </w:p>
  </w:footnote>
  <w:footnote w:id="19">
    <w:p w:rsidR="005C6DEF" w:rsidRDefault="005C6DEF" w:rsidP="005C6DEF">
      <w:pPr>
        <w:pStyle w:val="Notedebasdepage"/>
        <w:jc w:val="both"/>
        <w:rPr>
          <w:rFonts w:ascii="Arial" w:hAnsi="Arial" w:cs="Arial"/>
          <w:sz w:val="24"/>
          <w:szCs w:val="24"/>
        </w:rPr>
      </w:pPr>
      <w:r>
        <w:rPr>
          <w:rStyle w:val="Caractresdenotedebasdepage"/>
          <w:rFonts w:ascii="Arial" w:hAnsi="Arial"/>
        </w:rPr>
        <w:t xml:space="preserve"> </w:t>
      </w:r>
      <w:r>
        <w:rPr>
          <w:rStyle w:val="Caractresdenotedebasdepage"/>
          <w:rFonts w:ascii="Arial" w:hAnsi="Arial" w:cs="Arial"/>
          <w:sz w:val="24"/>
          <w:szCs w:val="24"/>
        </w:rPr>
        <w:t xml:space="preserve">              19</w:t>
      </w:r>
      <w:r>
        <w:rPr>
          <w:rFonts w:ascii="Arial" w:hAnsi="Arial" w:cs="Arial"/>
          <w:sz w:val="24"/>
          <w:szCs w:val="24"/>
        </w:rPr>
        <w:t xml:space="preserve">     En Genèse 29,14 ; Juges 9,2 ; 2 Samuel 5,1, cette tournure exprime la parenté.</w:t>
      </w:r>
    </w:p>
    <w:p w:rsidR="005C6DEF" w:rsidRDefault="005C6DEF" w:rsidP="005C6DEF">
      <w:pPr>
        <w:pStyle w:val="Notedebasdepage"/>
        <w:jc w:val="both"/>
      </w:pPr>
    </w:p>
  </w:footnote>
  <w:footnote w:id="20">
    <w:p w:rsidR="005C6DEF" w:rsidRDefault="005C6DEF" w:rsidP="005C6DEF">
      <w:pPr>
        <w:pStyle w:val="Notedebasdepage"/>
        <w:ind w:left="1134" w:hanging="1134"/>
        <w:jc w:val="both"/>
        <w:rPr>
          <w:rFonts w:ascii="Arial" w:hAnsi="Arial" w:cs="Arial"/>
          <w:i/>
          <w:sz w:val="24"/>
          <w:szCs w:val="24"/>
        </w:rPr>
      </w:pPr>
      <w:r>
        <w:rPr>
          <w:rStyle w:val="Caractresdenotedebasdepage"/>
          <w:rFonts w:ascii="Arial" w:hAnsi="Arial"/>
        </w:rPr>
        <w:t xml:space="preserve"> </w:t>
      </w:r>
      <w:r>
        <w:rPr>
          <w:rStyle w:val="Caractresdenotedebasdepage"/>
          <w:rFonts w:ascii="Arial" w:hAnsi="Arial" w:cs="Arial"/>
          <w:sz w:val="24"/>
          <w:szCs w:val="24"/>
        </w:rPr>
        <w:t xml:space="preserve">             20</w:t>
      </w:r>
      <w:r>
        <w:rPr>
          <w:rFonts w:ascii="Arial" w:hAnsi="Arial" w:cs="Arial"/>
          <w:sz w:val="24"/>
          <w:szCs w:val="24"/>
        </w:rPr>
        <w:t xml:space="preserve">    </w:t>
      </w:r>
      <w:r>
        <w:rPr>
          <w:rFonts w:ascii="Arial" w:hAnsi="Arial" w:cs="Arial"/>
          <w:i/>
          <w:sz w:val="24"/>
          <w:szCs w:val="24"/>
        </w:rPr>
        <w:t xml:space="preserve">Homme </w:t>
      </w:r>
      <w:r>
        <w:rPr>
          <w:rFonts w:ascii="Arial" w:hAnsi="Arial" w:cs="Arial"/>
          <w:sz w:val="24"/>
          <w:szCs w:val="24"/>
        </w:rPr>
        <w:t xml:space="preserve">et </w:t>
      </w:r>
      <w:r>
        <w:rPr>
          <w:rFonts w:ascii="Arial" w:hAnsi="Arial" w:cs="Arial"/>
          <w:i/>
          <w:sz w:val="24"/>
          <w:szCs w:val="24"/>
        </w:rPr>
        <w:t xml:space="preserve">femme </w:t>
      </w:r>
      <w:r>
        <w:rPr>
          <w:rFonts w:ascii="Arial" w:hAnsi="Arial" w:cs="Arial"/>
          <w:sz w:val="24"/>
          <w:szCs w:val="24"/>
        </w:rPr>
        <w:t xml:space="preserve">se disent en hébreu </w:t>
      </w:r>
      <w:proofErr w:type="spellStart"/>
      <w:r>
        <w:rPr>
          <w:rFonts w:ascii="Arial" w:hAnsi="Arial" w:cs="Arial"/>
          <w:i/>
          <w:sz w:val="24"/>
          <w:szCs w:val="24"/>
        </w:rPr>
        <w:t>îsh</w:t>
      </w:r>
      <w:proofErr w:type="spellEnd"/>
      <w:r>
        <w:rPr>
          <w:rFonts w:ascii="Arial" w:hAnsi="Arial" w:cs="Arial"/>
          <w:i/>
          <w:sz w:val="24"/>
          <w:szCs w:val="24"/>
        </w:rPr>
        <w:t xml:space="preserve"> </w:t>
      </w:r>
      <w:r>
        <w:rPr>
          <w:rFonts w:ascii="Arial" w:hAnsi="Arial" w:cs="Arial"/>
          <w:sz w:val="24"/>
          <w:szCs w:val="24"/>
        </w:rPr>
        <w:t xml:space="preserve">et </w:t>
      </w:r>
      <w:proofErr w:type="spellStart"/>
      <w:r>
        <w:rPr>
          <w:rFonts w:ascii="Arial" w:hAnsi="Arial" w:cs="Arial"/>
          <w:i/>
          <w:sz w:val="24"/>
          <w:szCs w:val="24"/>
        </w:rPr>
        <w:t>ishsha</w:t>
      </w:r>
      <w:proofErr w:type="spellEnd"/>
      <w:r>
        <w:rPr>
          <w:rFonts w:ascii="Arial" w:hAnsi="Arial" w:cs="Arial"/>
          <w:i/>
          <w:sz w:val="24"/>
          <w:szCs w:val="24"/>
        </w:rPr>
        <w:t xml:space="preserve">. </w:t>
      </w:r>
      <w:r>
        <w:rPr>
          <w:rFonts w:ascii="Arial" w:hAnsi="Arial" w:cs="Arial"/>
          <w:sz w:val="24"/>
          <w:szCs w:val="24"/>
        </w:rPr>
        <w:t>Cette proximité lexicale est utilisée ici par l’auteur pour souligner la similitude de l’homme et de la femme.</w:t>
      </w:r>
    </w:p>
    <w:p w:rsidR="005C6DEF" w:rsidRDefault="005C6DEF" w:rsidP="005C6DEF">
      <w:pPr>
        <w:pStyle w:val="Notedebasdepage"/>
        <w:ind w:left="1134" w:hanging="1134"/>
        <w:jc w:val="both"/>
      </w:pPr>
      <w:r>
        <w:rPr>
          <w:rFonts w:ascii="Arial" w:hAnsi="Arial" w:cs="Arial"/>
          <w:i/>
          <w:sz w:val="24"/>
          <w:szCs w:val="24"/>
        </w:rPr>
        <w:tab/>
        <w:t xml:space="preserve"> </w:t>
      </w:r>
    </w:p>
  </w:footnote>
  <w:footnote w:id="21">
    <w:p w:rsidR="005C6DEF" w:rsidRDefault="005C6DEF" w:rsidP="005C6DEF">
      <w:pPr>
        <w:pStyle w:val="Notedebasdepage"/>
        <w:ind w:left="1134" w:hanging="1134"/>
        <w:jc w:val="both"/>
      </w:pPr>
      <w:r>
        <w:rPr>
          <w:rStyle w:val="Caractresdenotedebasdepage"/>
          <w:rFonts w:ascii="Arial" w:hAnsi="Arial"/>
        </w:rPr>
        <w:t xml:space="preserve"> </w:t>
      </w:r>
      <w:r>
        <w:rPr>
          <w:rStyle w:val="Caractresdenotedebasdepage"/>
          <w:rFonts w:ascii="Arial" w:hAnsi="Arial" w:cs="Arial"/>
          <w:sz w:val="24"/>
          <w:szCs w:val="24"/>
        </w:rPr>
        <w:t xml:space="preserve">             21</w:t>
      </w:r>
      <w:r>
        <w:t xml:space="preserve">    </w:t>
      </w:r>
      <w:r>
        <w:rPr>
          <w:rFonts w:ascii="Arial" w:hAnsi="Arial" w:cs="Arial"/>
          <w:sz w:val="24"/>
          <w:szCs w:val="24"/>
        </w:rPr>
        <w:t xml:space="preserve">Après avoir exprimé la joie de l’homme d’avoir trouvé son vis-à-vis (verset 23), l’auteur ratifie au verset 24 l’attrait que l’homme et la femme éprouvent l’un pour l’autre. Les nouveaux liens d’amour se révèlent plus forts que les liens de parenté (voir également Proverbes 18,22 ; Cantique des Cantiques 8,6 ; </w:t>
      </w:r>
      <w:proofErr w:type="spellStart"/>
      <w:r>
        <w:rPr>
          <w:rFonts w:ascii="Arial" w:hAnsi="Arial" w:cs="Arial"/>
          <w:sz w:val="24"/>
          <w:szCs w:val="24"/>
        </w:rPr>
        <w:t>Qohélet</w:t>
      </w:r>
      <w:proofErr w:type="spellEnd"/>
      <w:r>
        <w:rPr>
          <w:rFonts w:ascii="Arial" w:hAnsi="Arial" w:cs="Arial"/>
          <w:sz w:val="24"/>
          <w:szCs w:val="24"/>
        </w:rPr>
        <w:t xml:space="preserve"> 9,9).</w:t>
      </w:r>
    </w:p>
  </w:footnote>
  <w:footnote w:id="22">
    <w:p w:rsidR="001A2620" w:rsidRDefault="001A2620" w:rsidP="001A2620">
      <w:pPr>
        <w:pStyle w:val="Notedebasdepage"/>
        <w:ind w:left="1134" w:hanging="425"/>
        <w:jc w:val="both"/>
        <w:rPr>
          <w:rFonts w:ascii="Arial" w:hAnsi="Arial" w:cs="Arial"/>
          <w:sz w:val="24"/>
          <w:szCs w:val="24"/>
        </w:rPr>
      </w:pPr>
      <w:r>
        <w:rPr>
          <w:rStyle w:val="Caractresdenotedebasdepage"/>
          <w:rFonts w:eastAsiaTheme="majorEastAsia"/>
          <w:szCs w:val="24"/>
        </w:rPr>
        <w:t>1</w:t>
      </w:r>
      <w:r>
        <w:rPr>
          <w:rFonts w:ascii="Arial" w:hAnsi="Arial" w:cs="Arial"/>
          <w:sz w:val="24"/>
          <w:szCs w:val="24"/>
        </w:rPr>
        <w:tab/>
        <w:t xml:space="preserve">La nudité ne deviendra un problème qu’après la transgression (Genèse 3). Les mots nudité et honte expriment dans la Bible souvent la faiblesse ou la défaite (voir Amos 2,16 ; Michée 1,8 ; Psaume 6,11…). Peut-être l’auteur </w:t>
      </w:r>
      <w:proofErr w:type="spellStart"/>
      <w:r>
        <w:rPr>
          <w:rFonts w:ascii="Arial" w:hAnsi="Arial" w:cs="Arial"/>
          <w:sz w:val="24"/>
          <w:szCs w:val="24"/>
        </w:rPr>
        <w:t>veut-il</w:t>
      </w:r>
      <w:proofErr w:type="spellEnd"/>
      <w:r>
        <w:rPr>
          <w:rFonts w:ascii="Arial" w:hAnsi="Arial" w:cs="Arial"/>
          <w:sz w:val="24"/>
          <w:szCs w:val="24"/>
        </w:rPr>
        <w:t xml:space="preserve"> souligner le fait que l’homme et la femme s’acceptent tels qu’ils sont, sans abuser de leurs faiblesses respectives. Selon d’autres commentateurs, ce verset indique que le couple humain n’a pas encore découvert la sexualité.</w:t>
      </w:r>
    </w:p>
    <w:p w:rsidR="001A2620" w:rsidRDefault="001A2620" w:rsidP="001A2620">
      <w:pPr>
        <w:pStyle w:val="Notedebasdepage"/>
        <w:ind w:left="1134" w:hanging="425"/>
        <w:jc w:val="both"/>
      </w:pPr>
      <w:r>
        <w:rPr>
          <w:rFonts w:ascii="Arial" w:hAnsi="Arial" w:cs="Arial"/>
          <w:sz w:val="24"/>
          <w:szCs w:val="24"/>
        </w:rPr>
        <w:tab/>
        <w:t xml:space="preserve">  </w:t>
      </w:r>
    </w:p>
  </w:footnote>
  <w:footnote w:id="23">
    <w:p w:rsidR="001A2620" w:rsidRDefault="001A2620" w:rsidP="001A2620">
      <w:pPr>
        <w:pStyle w:val="Notedebasdepage"/>
        <w:ind w:left="1134" w:hanging="425"/>
        <w:jc w:val="both"/>
        <w:rPr>
          <w:rFonts w:ascii="Arial" w:hAnsi="Arial" w:cs="Arial"/>
          <w:sz w:val="24"/>
          <w:szCs w:val="24"/>
        </w:rPr>
      </w:pPr>
      <w:r>
        <w:rPr>
          <w:rStyle w:val="Caractresdenotedebasdepage"/>
          <w:rFonts w:eastAsiaTheme="majorEastAsia"/>
          <w:szCs w:val="24"/>
        </w:rPr>
        <w:t>2</w:t>
      </w:r>
      <w:r>
        <w:rPr>
          <w:rFonts w:ascii="Arial" w:hAnsi="Arial" w:cs="Arial"/>
          <w:sz w:val="24"/>
          <w:szCs w:val="24"/>
        </w:rPr>
        <w:tab/>
        <w:t xml:space="preserve">Il y a encore ici un rapprochement voulu par l’auteur entre </w:t>
      </w:r>
      <w:r>
        <w:rPr>
          <w:rFonts w:ascii="Arial" w:hAnsi="Arial" w:cs="Arial"/>
          <w:i/>
          <w:sz w:val="24"/>
          <w:szCs w:val="24"/>
        </w:rPr>
        <w:t>nus (</w:t>
      </w:r>
      <w:proofErr w:type="spellStart"/>
      <w:r>
        <w:rPr>
          <w:rFonts w:ascii="Arial" w:hAnsi="Arial" w:cs="Arial"/>
          <w:i/>
          <w:sz w:val="24"/>
          <w:szCs w:val="24"/>
        </w:rPr>
        <w:t>arummîm</w:t>
      </w:r>
      <w:proofErr w:type="spellEnd"/>
      <w:r>
        <w:rPr>
          <w:rFonts w:ascii="Arial" w:hAnsi="Arial" w:cs="Arial"/>
          <w:i/>
          <w:sz w:val="24"/>
          <w:szCs w:val="24"/>
        </w:rPr>
        <w:t xml:space="preserve">) </w:t>
      </w:r>
      <w:r>
        <w:rPr>
          <w:rFonts w:ascii="Arial" w:hAnsi="Arial" w:cs="Arial"/>
          <w:sz w:val="24"/>
          <w:szCs w:val="24"/>
        </w:rPr>
        <w:t xml:space="preserve">de 2,25 et </w:t>
      </w:r>
      <w:r>
        <w:rPr>
          <w:rFonts w:ascii="Arial" w:hAnsi="Arial" w:cs="Arial"/>
          <w:i/>
          <w:sz w:val="24"/>
          <w:szCs w:val="24"/>
        </w:rPr>
        <w:t>astucieux (</w:t>
      </w:r>
      <w:proofErr w:type="spellStart"/>
      <w:r>
        <w:rPr>
          <w:rFonts w:ascii="Arial" w:hAnsi="Arial" w:cs="Arial"/>
          <w:i/>
          <w:sz w:val="24"/>
          <w:szCs w:val="24"/>
        </w:rPr>
        <w:t>arûm</w:t>
      </w:r>
      <w:proofErr w:type="spellEnd"/>
      <w:r>
        <w:rPr>
          <w:rFonts w:ascii="Arial" w:hAnsi="Arial" w:cs="Arial"/>
          <w:i/>
          <w:sz w:val="24"/>
          <w:szCs w:val="24"/>
        </w:rPr>
        <w:t xml:space="preserve">) </w:t>
      </w:r>
      <w:r>
        <w:rPr>
          <w:rFonts w:ascii="Arial" w:hAnsi="Arial" w:cs="Arial"/>
          <w:sz w:val="24"/>
          <w:szCs w:val="24"/>
        </w:rPr>
        <w:t>de 3,1. Dans l’ancien Orient, le serpent jouait un grand rôle comme puissance de fertilité (Canaan) et comme force politique (Égypte) ; dans la célèbre épopée babylonienne de Gilgamesh, il dérobait au héros la plante d’immortalité. Séduits par son astuce (verset 4), l’homme et la femme acquerront un savoir qui leur révélera en fait leur nudité, c’est-à-dire leur faiblesse (verset 7).</w:t>
      </w:r>
    </w:p>
    <w:p w:rsidR="001A2620" w:rsidRDefault="001A2620" w:rsidP="001A2620">
      <w:pPr>
        <w:pStyle w:val="Notedebasdepage"/>
        <w:ind w:left="1134" w:hanging="425"/>
        <w:jc w:val="both"/>
      </w:pPr>
      <w:r>
        <w:rPr>
          <w:rFonts w:ascii="Arial" w:hAnsi="Arial" w:cs="Arial"/>
          <w:sz w:val="24"/>
          <w:szCs w:val="24"/>
        </w:rPr>
        <w:tab/>
        <w:t xml:space="preserve"> </w:t>
      </w:r>
    </w:p>
  </w:footnote>
  <w:footnote w:id="24">
    <w:p w:rsidR="001A2620" w:rsidRDefault="001A2620" w:rsidP="001A2620">
      <w:pPr>
        <w:pStyle w:val="Notedebasdepage"/>
        <w:ind w:left="1134" w:hanging="425"/>
        <w:jc w:val="both"/>
        <w:rPr>
          <w:rFonts w:ascii="Arial" w:hAnsi="Arial" w:cs="Arial"/>
          <w:sz w:val="24"/>
          <w:szCs w:val="24"/>
        </w:rPr>
      </w:pPr>
      <w:r>
        <w:rPr>
          <w:rStyle w:val="Caractresdenotedebasdepage"/>
          <w:rFonts w:eastAsiaTheme="majorEastAsia"/>
          <w:szCs w:val="24"/>
        </w:rPr>
        <w:t>3</w:t>
      </w:r>
      <w:r>
        <w:rPr>
          <w:rFonts w:ascii="Arial" w:hAnsi="Arial" w:cs="Arial"/>
          <w:sz w:val="24"/>
          <w:szCs w:val="24"/>
        </w:rPr>
        <w:tab/>
        <w:t xml:space="preserve">Grammaticalement la phrase du serpent reste en suspens, volontairement ambiguë. Elle peut en effet également signifier : </w:t>
      </w:r>
      <w:r>
        <w:rPr>
          <w:rFonts w:ascii="Arial" w:hAnsi="Arial" w:cs="Arial"/>
          <w:i/>
          <w:sz w:val="24"/>
          <w:szCs w:val="24"/>
        </w:rPr>
        <w:t xml:space="preserve">Vous ne mangerez d’aucun arbre du jardin, </w:t>
      </w:r>
      <w:r>
        <w:rPr>
          <w:rFonts w:ascii="Arial" w:hAnsi="Arial" w:cs="Arial"/>
          <w:sz w:val="24"/>
          <w:szCs w:val="24"/>
        </w:rPr>
        <w:t>ce que va aussitôt rectifier la femme.</w:t>
      </w:r>
    </w:p>
    <w:p w:rsidR="001A2620" w:rsidRDefault="001A2620" w:rsidP="001A2620">
      <w:pPr>
        <w:pStyle w:val="Notedebasdepage"/>
        <w:ind w:left="1134" w:hanging="425"/>
        <w:jc w:val="both"/>
        <w:rPr>
          <w:rFonts w:ascii="Arial" w:hAnsi="Arial" w:cs="Arial"/>
          <w:sz w:val="24"/>
          <w:szCs w:val="24"/>
        </w:rPr>
      </w:pPr>
    </w:p>
  </w:footnote>
  <w:footnote w:id="25">
    <w:p w:rsidR="001A2620" w:rsidRDefault="001A2620" w:rsidP="001A2620">
      <w:pPr>
        <w:pStyle w:val="Notedebasdepage"/>
        <w:ind w:firstLine="709"/>
        <w:jc w:val="both"/>
        <w:rPr>
          <w:rFonts w:ascii="Arial" w:hAnsi="Arial" w:cs="Arial"/>
          <w:sz w:val="24"/>
          <w:szCs w:val="24"/>
        </w:rPr>
      </w:pPr>
      <w:r>
        <w:rPr>
          <w:rStyle w:val="Caractresdenotedebasdepage"/>
          <w:rFonts w:eastAsiaTheme="majorEastAsia"/>
          <w:szCs w:val="24"/>
        </w:rPr>
        <w:t>4</w:t>
      </w:r>
      <w:r>
        <w:rPr>
          <w:rFonts w:ascii="Arial" w:hAnsi="Arial" w:cs="Arial"/>
          <w:sz w:val="24"/>
          <w:szCs w:val="24"/>
        </w:rPr>
        <w:t xml:space="preserve">      Le grec et le syriaque ont </w:t>
      </w:r>
      <w:r>
        <w:rPr>
          <w:rFonts w:ascii="Arial" w:hAnsi="Arial" w:cs="Arial"/>
          <w:i/>
          <w:sz w:val="24"/>
          <w:szCs w:val="24"/>
        </w:rPr>
        <w:t xml:space="preserve">de tous les arbres, </w:t>
      </w:r>
      <w:r>
        <w:rPr>
          <w:rFonts w:ascii="Arial" w:hAnsi="Arial" w:cs="Arial"/>
          <w:sz w:val="24"/>
          <w:szCs w:val="24"/>
        </w:rPr>
        <w:t xml:space="preserve">et </w:t>
      </w:r>
      <w:r>
        <w:rPr>
          <w:rFonts w:ascii="Arial" w:hAnsi="Arial" w:cs="Arial"/>
          <w:i/>
          <w:sz w:val="24"/>
          <w:szCs w:val="24"/>
        </w:rPr>
        <w:t xml:space="preserve">fruit </w:t>
      </w:r>
      <w:r>
        <w:rPr>
          <w:rFonts w:ascii="Arial" w:hAnsi="Arial" w:cs="Arial"/>
          <w:sz w:val="24"/>
          <w:szCs w:val="24"/>
        </w:rPr>
        <w:t>manque dans le grec.</w:t>
      </w:r>
    </w:p>
    <w:p w:rsidR="001A2620" w:rsidRDefault="001A2620" w:rsidP="001A2620">
      <w:pPr>
        <w:pStyle w:val="Notedebasdepage"/>
        <w:ind w:firstLine="709"/>
        <w:jc w:val="both"/>
        <w:rPr>
          <w:rFonts w:ascii="Arial" w:hAnsi="Arial" w:cs="Arial"/>
          <w:sz w:val="24"/>
          <w:szCs w:val="24"/>
        </w:rPr>
      </w:pPr>
    </w:p>
  </w:footnote>
  <w:footnote w:id="26">
    <w:p w:rsidR="001A2620" w:rsidRDefault="001A2620" w:rsidP="001A2620">
      <w:pPr>
        <w:pStyle w:val="Notedebasdepage"/>
        <w:ind w:left="1134" w:right="-1" w:hanging="425"/>
        <w:jc w:val="both"/>
      </w:pPr>
      <w:r>
        <w:rPr>
          <w:rStyle w:val="Caractresdenotedebasdepage"/>
          <w:rFonts w:eastAsiaTheme="majorEastAsia"/>
          <w:szCs w:val="24"/>
        </w:rPr>
        <w:t>5</w:t>
      </w:r>
      <w:r>
        <w:rPr>
          <w:rFonts w:ascii="Arial" w:hAnsi="Arial" w:cs="Arial"/>
          <w:sz w:val="24"/>
          <w:szCs w:val="24"/>
        </w:rPr>
        <w:tab/>
        <w:t xml:space="preserve">Le serpent interprète l’avertissement divin comme signifiant une mort immédiate. Effectivement, l’homme et la femme ne mourront pas tout de suite après la transgression, comme le prédit le serpent, mais la mort deviendra le destin inévitable de l’homme. </w:t>
      </w:r>
    </w:p>
  </w:footnote>
  <w:footnote w:id="27">
    <w:p w:rsidR="001A2620" w:rsidRDefault="001A2620" w:rsidP="001A2620">
      <w:pPr>
        <w:pStyle w:val="Notedebasdepage"/>
        <w:ind w:left="1134" w:hanging="425"/>
        <w:jc w:val="both"/>
        <w:rPr>
          <w:rFonts w:ascii="Arial" w:hAnsi="Arial" w:cs="Arial"/>
          <w:sz w:val="24"/>
          <w:szCs w:val="24"/>
        </w:rPr>
      </w:pPr>
      <w:r>
        <w:rPr>
          <w:rStyle w:val="Caractresdenotedebasdepage"/>
          <w:rFonts w:eastAsiaTheme="majorEastAsia"/>
          <w:szCs w:val="24"/>
        </w:rPr>
        <w:t>6</w:t>
      </w:r>
      <w:r>
        <w:rPr>
          <w:rFonts w:ascii="Arial" w:hAnsi="Arial" w:cs="Arial"/>
          <w:sz w:val="24"/>
          <w:szCs w:val="24"/>
        </w:rPr>
        <w:tab/>
        <w:t xml:space="preserve">Cette connaissance (voir 2,9 </w:t>
      </w:r>
      <w:proofErr w:type="gramStart"/>
      <w:r>
        <w:rPr>
          <w:rFonts w:ascii="Arial" w:hAnsi="Arial" w:cs="Arial"/>
          <w:sz w:val="24"/>
          <w:szCs w:val="24"/>
        </w:rPr>
        <w:t>note</w:t>
      </w:r>
      <w:proofErr w:type="gramEnd"/>
      <w:r>
        <w:rPr>
          <w:rFonts w:ascii="Arial" w:hAnsi="Arial" w:cs="Arial"/>
          <w:sz w:val="24"/>
          <w:szCs w:val="24"/>
        </w:rPr>
        <w:t xml:space="preserve">) est ici le privilège des </w:t>
      </w:r>
      <w:proofErr w:type="spellStart"/>
      <w:r>
        <w:rPr>
          <w:rFonts w:ascii="Arial" w:hAnsi="Arial" w:cs="Arial"/>
          <w:i/>
          <w:sz w:val="24"/>
          <w:szCs w:val="24"/>
        </w:rPr>
        <w:t>élohîm</w:t>
      </w:r>
      <w:proofErr w:type="spellEnd"/>
      <w:r>
        <w:rPr>
          <w:rFonts w:ascii="Arial" w:hAnsi="Arial" w:cs="Arial"/>
          <w:i/>
          <w:sz w:val="24"/>
          <w:szCs w:val="24"/>
        </w:rPr>
        <w:t xml:space="preserve">, </w:t>
      </w:r>
      <w:r>
        <w:rPr>
          <w:rFonts w:ascii="Arial" w:hAnsi="Arial" w:cs="Arial"/>
          <w:sz w:val="24"/>
          <w:szCs w:val="24"/>
        </w:rPr>
        <w:t>êtres divins plus puissants que l’homme (3,22). Le serpent veut inciter la femme à ne pas respecter la différence entre les dieux et les hommes.</w:t>
      </w:r>
    </w:p>
    <w:p w:rsidR="001A2620" w:rsidRDefault="001A2620" w:rsidP="001A2620">
      <w:pPr>
        <w:pStyle w:val="Notedebasdepage"/>
        <w:ind w:left="1134" w:hanging="425"/>
        <w:jc w:val="both"/>
        <w:rPr>
          <w:rFonts w:ascii="Arial" w:hAnsi="Arial" w:cs="Arial"/>
          <w:sz w:val="24"/>
          <w:szCs w:val="24"/>
        </w:rPr>
      </w:pPr>
    </w:p>
  </w:footnote>
  <w:footnote w:id="28">
    <w:p w:rsidR="001A2620" w:rsidRDefault="001A2620" w:rsidP="001A2620">
      <w:pPr>
        <w:pStyle w:val="Notedebasdepage"/>
        <w:ind w:left="1134" w:hanging="425"/>
        <w:jc w:val="both"/>
        <w:rPr>
          <w:rFonts w:ascii="Arial" w:hAnsi="Arial" w:cs="Arial"/>
          <w:sz w:val="24"/>
          <w:szCs w:val="24"/>
        </w:rPr>
      </w:pPr>
      <w:r>
        <w:rPr>
          <w:rStyle w:val="Caractresdenotedebasdepage"/>
          <w:rFonts w:eastAsiaTheme="majorEastAsia"/>
          <w:szCs w:val="24"/>
        </w:rPr>
        <w:t>7</w:t>
      </w:r>
      <w:r>
        <w:rPr>
          <w:rFonts w:ascii="Arial" w:hAnsi="Arial" w:cs="Arial"/>
          <w:sz w:val="24"/>
          <w:szCs w:val="24"/>
        </w:rPr>
        <w:tab/>
        <w:t>On a souvent vu dans le fait que le serpent s’adresse à la femme la preuve que celle-ci se laisse plus facilement séduire que l’homme. Il faut cependant noter que l’homme a un rôle bien effacé dans ce récit, puisqu’il mange le fruit sans poser aucune question.</w:t>
      </w:r>
    </w:p>
    <w:p w:rsidR="001A2620" w:rsidRDefault="001A2620" w:rsidP="001A2620">
      <w:pPr>
        <w:pStyle w:val="Notedebasdepage"/>
        <w:ind w:left="1134" w:hanging="425"/>
        <w:jc w:val="both"/>
        <w:rPr>
          <w:rFonts w:ascii="Arial" w:hAnsi="Arial" w:cs="Arial"/>
          <w:sz w:val="24"/>
          <w:szCs w:val="24"/>
        </w:rPr>
      </w:pPr>
    </w:p>
  </w:footnote>
  <w:footnote w:id="29">
    <w:p w:rsidR="001A2620" w:rsidRDefault="001A2620" w:rsidP="001A2620">
      <w:pPr>
        <w:pStyle w:val="Notedebasdepage"/>
        <w:ind w:left="1134" w:hanging="425"/>
        <w:jc w:val="both"/>
        <w:rPr>
          <w:rFonts w:ascii="Arial" w:hAnsi="Arial" w:cs="Arial"/>
          <w:sz w:val="24"/>
          <w:szCs w:val="24"/>
        </w:rPr>
      </w:pPr>
      <w:r>
        <w:rPr>
          <w:rStyle w:val="Caractresdenotedebasdepage"/>
          <w:rFonts w:eastAsiaTheme="majorEastAsia"/>
          <w:szCs w:val="24"/>
        </w:rPr>
        <w:t>8</w:t>
      </w:r>
      <w:r>
        <w:rPr>
          <w:rFonts w:ascii="Arial" w:hAnsi="Arial" w:cs="Arial"/>
          <w:sz w:val="24"/>
          <w:szCs w:val="24"/>
        </w:rPr>
        <w:tab/>
        <w:t>La première conséquence de la transgression réside dans le fait que l’homme et la femme prennent conscience de leur nudité. Ils se cachent désormais l’un à l’autre comme ils se cacheront devant Dieu.</w:t>
      </w:r>
    </w:p>
    <w:p w:rsidR="001A2620" w:rsidRDefault="001A2620" w:rsidP="001A2620">
      <w:pPr>
        <w:pStyle w:val="Notedebasdepage"/>
        <w:ind w:left="1134" w:hanging="425"/>
        <w:jc w:val="both"/>
        <w:rPr>
          <w:rFonts w:ascii="Arial" w:hAnsi="Arial" w:cs="Arial"/>
          <w:sz w:val="24"/>
          <w:szCs w:val="24"/>
        </w:rPr>
      </w:pPr>
    </w:p>
  </w:footnote>
  <w:footnote w:id="30">
    <w:p w:rsidR="001A2620" w:rsidRDefault="001A2620" w:rsidP="001A2620">
      <w:pPr>
        <w:pStyle w:val="Notedebasdepage"/>
        <w:ind w:left="1134" w:hanging="425"/>
        <w:jc w:val="both"/>
        <w:rPr>
          <w:rFonts w:ascii="Arial" w:hAnsi="Arial" w:cs="Arial"/>
          <w:i/>
          <w:sz w:val="24"/>
          <w:szCs w:val="24"/>
        </w:rPr>
      </w:pPr>
      <w:r>
        <w:rPr>
          <w:rStyle w:val="Caractresdenotedebasdepage"/>
          <w:rFonts w:eastAsiaTheme="majorEastAsia"/>
          <w:szCs w:val="24"/>
        </w:rPr>
        <w:t>9</w:t>
      </w:r>
      <w:r>
        <w:rPr>
          <w:rFonts w:ascii="Arial" w:hAnsi="Arial" w:cs="Arial"/>
          <w:sz w:val="24"/>
          <w:szCs w:val="24"/>
        </w:rPr>
        <w:t xml:space="preserve">    </w:t>
      </w:r>
      <w:r>
        <w:rPr>
          <w:rFonts w:ascii="Arial" w:hAnsi="Arial" w:cs="Arial"/>
          <w:i/>
          <w:sz w:val="24"/>
          <w:szCs w:val="24"/>
        </w:rPr>
        <w:t xml:space="preserve">Souffle </w:t>
      </w:r>
      <w:r>
        <w:rPr>
          <w:rFonts w:ascii="Arial" w:hAnsi="Arial" w:cs="Arial"/>
          <w:sz w:val="24"/>
          <w:szCs w:val="24"/>
        </w:rPr>
        <w:t>(</w:t>
      </w:r>
      <w:proofErr w:type="spellStart"/>
      <w:r>
        <w:rPr>
          <w:rFonts w:ascii="Arial" w:hAnsi="Arial" w:cs="Arial"/>
          <w:i/>
          <w:sz w:val="24"/>
          <w:szCs w:val="24"/>
        </w:rPr>
        <w:t>rouah</w:t>
      </w:r>
      <w:proofErr w:type="spellEnd"/>
      <w:r>
        <w:rPr>
          <w:rFonts w:ascii="Arial" w:hAnsi="Arial" w:cs="Arial"/>
          <w:i/>
          <w:sz w:val="24"/>
          <w:szCs w:val="24"/>
        </w:rPr>
        <w:t xml:space="preserve"> </w:t>
      </w:r>
      <w:r>
        <w:rPr>
          <w:rFonts w:ascii="Arial" w:hAnsi="Arial" w:cs="Arial"/>
          <w:sz w:val="24"/>
          <w:szCs w:val="24"/>
        </w:rPr>
        <w:t>en hébreu, voir 1,2 ; 2,7.19). L’auteur fait peut-être allusion à la        brise qui se lève en fin de journée.</w:t>
      </w:r>
    </w:p>
    <w:p w:rsidR="001A2620" w:rsidRDefault="001A2620" w:rsidP="001A2620">
      <w:pPr>
        <w:pStyle w:val="Notedebasdepage"/>
        <w:ind w:left="1134" w:hanging="425"/>
        <w:jc w:val="both"/>
        <w:rPr>
          <w:rFonts w:ascii="Arial" w:hAnsi="Arial" w:cs="Arial"/>
          <w:i/>
          <w:sz w:val="24"/>
          <w:szCs w:val="24"/>
        </w:rPr>
      </w:pPr>
    </w:p>
  </w:footnote>
  <w:footnote w:id="31">
    <w:p w:rsidR="001A2620" w:rsidRDefault="001A2620" w:rsidP="001A2620">
      <w:pPr>
        <w:pStyle w:val="Notedebasdepage"/>
        <w:ind w:left="1134" w:hanging="1134"/>
        <w:jc w:val="both"/>
        <w:rPr>
          <w:rFonts w:ascii="Arial" w:hAnsi="Arial" w:cs="Arial"/>
          <w:sz w:val="24"/>
          <w:szCs w:val="24"/>
        </w:rPr>
      </w:pPr>
      <w:r>
        <w:rPr>
          <w:rStyle w:val="Caractresdenotedebasdepage"/>
          <w:rFonts w:eastAsiaTheme="majorEastAsia"/>
        </w:rPr>
        <w:t xml:space="preserve"> </w:t>
      </w:r>
      <w:r>
        <w:rPr>
          <w:rStyle w:val="Caractresdenotedebasdepage"/>
          <w:rFonts w:eastAsiaTheme="majorEastAsia"/>
          <w:szCs w:val="24"/>
        </w:rPr>
        <w:t xml:space="preserve">                  10</w:t>
      </w:r>
      <w:r>
        <w:t xml:space="preserve">       </w:t>
      </w:r>
      <w:r>
        <w:rPr>
          <w:rFonts w:ascii="Arial" w:hAnsi="Arial" w:cs="Arial"/>
          <w:sz w:val="24"/>
          <w:szCs w:val="24"/>
        </w:rPr>
        <w:t>Le S</w:t>
      </w:r>
      <w:r>
        <w:rPr>
          <w:rFonts w:ascii="Arial" w:hAnsi="Arial" w:cs="Arial"/>
        </w:rPr>
        <w:t xml:space="preserve">EIGNEUR </w:t>
      </w:r>
      <w:r>
        <w:rPr>
          <w:rFonts w:ascii="Arial" w:hAnsi="Arial" w:cs="Arial"/>
          <w:sz w:val="24"/>
          <w:szCs w:val="24"/>
        </w:rPr>
        <w:t>intervient comme un juge dans le cadre d’un procès. Il interroge les coupables, établit les responsabilités et fixe les sanctions.</w:t>
      </w:r>
    </w:p>
    <w:p w:rsidR="001A2620" w:rsidRDefault="001A2620" w:rsidP="001A2620">
      <w:pPr>
        <w:pStyle w:val="Notedebasdepage"/>
        <w:ind w:left="1134" w:hanging="1134"/>
        <w:jc w:val="both"/>
        <w:rPr>
          <w:rFonts w:ascii="Arial" w:hAnsi="Arial" w:cs="Arial"/>
          <w:sz w:val="24"/>
          <w:szCs w:val="24"/>
        </w:rPr>
      </w:pPr>
    </w:p>
  </w:footnote>
  <w:footnote w:id="32">
    <w:p w:rsidR="001A2620" w:rsidRDefault="001A2620" w:rsidP="001A2620">
      <w:pPr>
        <w:pStyle w:val="Notedebasdepage"/>
        <w:ind w:left="1134" w:hanging="1134"/>
        <w:jc w:val="both"/>
      </w:pPr>
      <w:r>
        <w:rPr>
          <w:rStyle w:val="Caractresdenotedebasdepage"/>
          <w:rFonts w:eastAsiaTheme="majorEastAsia"/>
        </w:rPr>
        <w:t xml:space="preserve"> </w:t>
      </w:r>
      <w:r>
        <w:rPr>
          <w:rStyle w:val="Caractresdenotedebasdepage"/>
          <w:rFonts w:eastAsiaTheme="majorEastAsia"/>
          <w:szCs w:val="24"/>
        </w:rPr>
        <w:t xml:space="preserve">                  11</w:t>
      </w:r>
      <w:r>
        <w:rPr>
          <w:rFonts w:ascii="Arial" w:hAnsi="Arial" w:cs="Arial"/>
          <w:sz w:val="24"/>
          <w:szCs w:val="24"/>
        </w:rPr>
        <w:t xml:space="preserve">    L’homme, comme plus tard la femme, rejette la responsabilité de ce qui est                    arrivé sur autrui.</w:t>
      </w:r>
    </w:p>
  </w:footnote>
  <w:footnote w:id="33">
    <w:p w:rsidR="001A2620" w:rsidRDefault="001A2620" w:rsidP="000B1D55">
      <w:pPr>
        <w:pStyle w:val="Notedebasdepage"/>
        <w:tabs>
          <w:tab w:val="left" w:pos="1276"/>
        </w:tabs>
        <w:ind w:left="1134" w:hanging="1134"/>
        <w:jc w:val="both"/>
        <w:rPr>
          <w:rFonts w:ascii="Arial" w:hAnsi="Arial" w:cs="Arial"/>
          <w:sz w:val="24"/>
          <w:szCs w:val="24"/>
        </w:rPr>
      </w:pPr>
      <w:r>
        <w:rPr>
          <w:rStyle w:val="Caractresdenotedebasdepage"/>
          <w:rFonts w:eastAsiaTheme="majorEastAsia"/>
        </w:rPr>
        <w:t xml:space="preserve"> </w:t>
      </w:r>
      <w:r>
        <w:rPr>
          <w:rStyle w:val="Caractresdenotedebasdepage"/>
          <w:rFonts w:eastAsiaTheme="majorEastAsia"/>
          <w:szCs w:val="24"/>
        </w:rPr>
        <w:t xml:space="preserve">             12</w:t>
      </w:r>
      <w:r w:rsidR="000B1D55">
        <w:rPr>
          <w:rFonts w:ascii="Arial" w:hAnsi="Arial" w:cs="Arial"/>
          <w:sz w:val="24"/>
          <w:szCs w:val="24"/>
        </w:rPr>
        <w:t xml:space="preserve">       </w:t>
      </w:r>
      <w:r>
        <w:rPr>
          <w:rFonts w:ascii="Arial" w:hAnsi="Arial" w:cs="Arial"/>
          <w:sz w:val="24"/>
          <w:szCs w:val="24"/>
        </w:rPr>
        <w:t>Le serpent, le plus astucieux des animaux (</w:t>
      </w:r>
      <w:proofErr w:type="spellStart"/>
      <w:r>
        <w:rPr>
          <w:rFonts w:ascii="Arial" w:hAnsi="Arial" w:cs="Arial"/>
          <w:i/>
          <w:sz w:val="24"/>
          <w:szCs w:val="24"/>
        </w:rPr>
        <w:t>arûm</w:t>
      </w:r>
      <w:proofErr w:type="spellEnd"/>
      <w:r>
        <w:rPr>
          <w:rFonts w:ascii="Arial" w:hAnsi="Arial" w:cs="Arial"/>
          <w:i/>
          <w:sz w:val="24"/>
          <w:szCs w:val="24"/>
        </w:rPr>
        <w:t xml:space="preserve"> </w:t>
      </w:r>
      <w:r>
        <w:rPr>
          <w:rFonts w:ascii="Arial" w:hAnsi="Arial" w:cs="Arial"/>
          <w:sz w:val="24"/>
          <w:szCs w:val="24"/>
        </w:rPr>
        <w:t>3,1), devient le plus misérable (</w:t>
      </w:r>
      <w:proofErr w:type="spellStart"/>
      <w:r>
        <w:rPr>
          <w:rFonts w:ascii="Arial" w:hAnsi="Arial" w:cs="Arial"/>
          <w:i/>
          <w:sz w:val="24"/>
          <w:szCs w:val="24"/>
        </w:rPr>
        <w:t>arûr</w:t>
      </w:r>
      <w:proofErr w:type="spellEnd"/>
      <w:r>
        <w:rPr>
          <w:rFonts w:ascii="Arial" w:hAnsi="Arial" w:cs="Arial"/>
          <w:sz w:val="24"/>
          <w:szCs w:val="24"/>
        </w:rPr>
        <w:t>). Son astuce se retourne contre lui. Cette malédiction veut également expliquer le fait que le serpent se meut sans pattes.</w:t>
      </w:r>
    </w:p>
    <w:p w:rsidR="001A2620" w:rsidRDefault="001A2620" w:rsidP="001A2620">
      <w:pPr>
        <w:pStyle w:val="Notedebasdepage"/>
        <w:ind w:left="1134" w:hanging="1134"/>
        <w:jc w:val="both"/>
      </w:pPr>
      <w:r>
        <w:rPr>
          <w:rFonts w:ascii="Arial" w:hAnsi="Arial" w:cs="Arial"/>
          <w:sz w:val="24"/>
          <w:szCs w:val="24"/>
        </w:rPr>
        <w:tab/>
        <w:t xml:space="preserve"> </w:t>
      </w:r>
    </w:p>
  </w:footnote>
  <w:footnote w:id="34">
    <w:p w:rsidR="001A2620" w:rsidRDefault="001A2620" w:rsidP="001A2620">
      <w:pPr>
        <w:pStyle w:val="Notedebasdepage"/>
        <w:ind w:left="1134" w:hanging="1134"/>
        <w:jc w:val="both"/>
        <w:rPr>
          <w:rFonts w:ascii="Arial" w:hAnsi="Arial" w:cs="Arial"/>
          <w:sz w:val="24"/>
          <w:szCs w:val="24"/>
        </w:rPr>
      </w:pPr>
      <w:r>
        <w:rPr>
          <w:rStyle w:val="Caractresdenotedebasdepage"/>
          <w:rFonts w:eastAsiaTheme="majorEastAsia"/>
        </w:rPr>
        <w:t xml:space="preserve"> </w:t>
      </w:r>
      <w:r>
        <w:rPr>
          <w:rStyle w:val="Caractresdenotedebasdepage"/>
          <w:rFonts w:eastAsiaTheme="majorEastAsia"/>
          <w:szCs w:val="24"/>
        </w:rPr>
        <w:t xml:space="preserve">             13</w:t>
      </w:r>
      <w:r>
        <w:rPr>
          <w:rFonts w:ascii="Arial" w:hAnsi="Arial" w:cs="Arial"/>
          <w:sz w:val="24"/>
          <w:szCs w:val="24"/>
        </w:rPr>
        <w:t xml:space="preserve">       On comprend ce verset de différentes manières. Pour les uns, il annonce une        lutte à mort et sans fin entre la descendance de la femme et celle du serpent. Pour un paysan palestinien, le serpent fait partie des animaux les plus </w:t>
      </w:r>
      <w:proofErr w:type="spellStart"/>
      <w:r>
        <w:rPr>
          <w:rFonts w:ascii="Arial" w:hAnsi="Arial" w:cs="Arial"/>
          <w:sz w:val="24"/>
          <w:szCs w:val="24"/>
        </w:rPr>
        <w:t>dange-reux</w:t>
      </w:r>
      <w:proofErr w:type="spellEnd"/>
      <w:r>
        <w:rPr>
          <w:rFonts w:ascii="Arial" w:hAnsi="Arial" w:cs="Arial"/>
          <w:sz w:val="24"/>
          <w:szCs w:val="24"/>
        </w:rPr>
        <w:t xml:space="preserve">. Pour les autres, ce verset permet d’entrevoir une issue favorable pour l’homme puisqu’il vise avant tout le serpent. En effet </w:t>
      </w:r>
      <w:r>
        <w:rPr>
          <w:rFonts w:ascii="Arial" w:hAnsi="Arial" w:cs="Arial"/>
          <w:i/>
          <w:sz w:val="24"/>
          <w:szCs w:val="24"/>
        </w:rPr>
        <w:t xml:space="preserve">manger de la poussière </w:t>
      </w:r>
      <w:r>
        <w:rPr>
          <w:rFonts w:ascii="Arial" w:hAnsi="Arial" w:cs="Arial"/>
          <w:sz w:val="24"/>
          <w:szCs w:val="24"/>
        </w:rPr>
        <w:t>est signe de défaite (Michée 7,17) et le verbe traduit par « meurtrir » peut aussi signifier « écraser » (Psaume 139,11 ; Job 9,17). Souvent, et surtout en tradition chrétienne, on a interprété ce verset dans une perspective eschatologique en y voyant l’annonce de la victoire du Messie sur le mal.</w:t>
      </w:r>
    </w:p>
    <w:p w:rsidR="001A2620" w:rsidRDefault="001A2620" w:rsidP="001A2620">
      <w:pPr>
        <w:pStyle w:val="Notedebasdepage"/>
        <w:ind w:left="1134" w:hanging="1134"/>
        <w:jc w:val="both"/>
        <w:rPr>
          <w:rFonts w:ascii="Arial" w:hAnsi="Arial" w:cs="Arial"/>
          <w:sz w:val="24"/>
          <w:szCs w:val="24"/>
        </w:rPr>
      </w:pPr>
    </w:p>
  </w:footnote>
  <w:footnote w:id="35">
    <w:p w:rsidR="001A2620" w:rsidRDefault="001A2620" w:rsidP="001A2620">
      <w:pPr>
        <w:pStyle w:val="Notedebasdepage"/>
        <w:jc w:val="both"/>
        <w:rPr>
          <w:rFonts w:ascii="Arial" w:hAnsi="Arial" w:cs="Arial"/>
          <w:i/>
          <w:sz w:val="24"/>
          <w:szCs w:val="24"/>
        </w:rPr>
      </w:pPr>
      <w:r>
        <w:rPr>
          <w:rStyle w:val="Caractresdenotedebasdepage"/>
          <w:rFonts w:eastAsiaTheme="majorEastAsia"/>
        </w:rPr>
        <w:t xml:space="preserve"> </w:t>
      </w:r>
      <w:r>
        <w:rPr>
          <w:rStyle w:val="Caractresdenotedebasdepage"/>
          <w:rFonts w:eastAsiaTheme="majorEastAsia"/>
          <w:szCs w:val="24"/>
        </w:rPr>
        <w:t xml:space="preserve">             14</w:t>
      </w:r>
      <w:r w:rsidR="000B1D55">
        <w:rPr>
          <w:rFonts w:ascii="Arial" w:hAnsi="Arial" w:cs="Arial"/>
          <w:sz w:val="24"/>
          <w:szCs w:val="24"/>
        </w:rPr>
        <w:t xml:space="preserve">        </w:t>
      </w:r>
      <w:r>
        <w:rPr>
          <w:rFonts w:ascii="Arial" w:hAnsi="Arial" w:cs="Arial"/>
          <w:sz w:val="24"/>
          <w:szCs w:val="24"/>
        </w:rPr>
        <w:t xml:space="preserve">Littéralement : </w:t>
      </w:r>
      <w:r>
        <w:rPr>
          <w:rFonts w:ascii="Arial" w:hAnsi="Arial" w:cs="Arial"/>
          <w:i/>
          <w:sz w:val="24"/>
          <w:szCs w:val="24"/>
        </w:rPr>
        <w:t>Je multiplierai les souffrances de ta grossesse.</w:t>
      </w:r>
    </w:p>
    <w:p w:rsidR="001A2620" w:rsidRDefault="001A2620" w:rsidP="001A2620">
      <w:pPr>
        <w:pStyle w:val="Notedebasdepage"/>
        <w:jc w:val="both"/>
        <w:rPr>
          <w:rFonts w:ascii="Arial" w:hAnsi="Arial" w:cs="Arial"/>
          <w:i/>
          <w:sz w:val="24"/>
          <w:szCs w:val="24"/>
        </w:rPr>
      </w:pPr>
    </w:p>
  </w:footnote>
  <w:footnote w:id="36">
    <w:p w:rsidR="001A2620" w:rsidRDefault="001A2620" w:rsidP="001A2620">
      <w:pPr>
        <w:pStyle w:val="Notedebasdepage"/>
        <w:ind w:left="1134" w:hanging="1134"/>
        <w:jc w:val="both"/>
        <w:rPr>
          <w:rFonts w:ascii="Arial" w:hAnsi="Arial" w:cs="Arial"/>
          <w:sz w:val="24"/>
          <w:szCs w:val="24"/>
        </w:rPr>
      </w:pPr>
      <w:r>
        <w:rPr>
          <w:rStyle w:val="Caractresdenotedebasdepage"/>
          <w:rFonts w:eastAsiaTheme="majorEastAsia"/>
        </w:rPr>
        <w:t xml:space="preserve"> </w:t>
      </w:r>
      <w:r>
        <w:rPr>
          <w:rStyle w:val="Caractresdenotedebasdepage"/>
          <w:rFonts w:eastAsiaTheme="majorEastAsia"/>
          <w:szCs w:val="24"/>
        </w:rPr>
        <w:t xml:space="preserve">             15</w:t>
      </w:r>
      <w:r>
        <w:rPr>
          <w:rFonts w:ascii="Arial" w:hAnsi="Arial" w:cs="Arial"/>
          <w:sz w:val="24"/>
          <w:szCs w:val="24"/>
        </w:rPr>
        <w:t xml:space="preserve">        La domination de la femme par l’homme est considérée comme une sanction de la transgression. Ici, il est seulement question du désir sexuel de la femme pour l’homme ; Cantique 7,11 évoque le désir de l’homme pour la femme.</w:t>
      </w:r>
    </w:p>
    <w:p w:rsidR="001A2620" w:rsidRDefault="001A2620" w:rsidP="001A2620">
      <w:pPr>
        <w:pStyle w:val="Notedebasdepage"/>
        <w:ind w:left="1134" w:hanging="1134"/>
        <w:jc w:val="both"/>
        <w:rPr>
          <w:rFonts w:ascii="Arial" w:hAnsi="Arial" w:cs="Arial"/>
          <w:sz w:val="24"/>
          <w:szCs w:val="24"/>
        </w:rPr>
      </w:pPr>
    </w:p>
  </w:footnote>
  <w:footnote w:id="37">
    <w:p w:rsidR="001A2620" w:rsidRDefault="001A2620" w:rsidP="001A2620">
      <w:pPr>
        <w:pStyle w:val="Notedebasdepage"/>
        <w:ind w:left="1134" w:hanging="1134"/>
        <w:jc w:val="both"/>
        <w:rPr>
          <w:rFonts w:ascii="Arial" w:hAnsi="Arial" w:cs="Arial"/>
          <w:sz w:val="24"/>
          <w:szCs w:val="24"/>
        </w:rPr>
      </w:pPr>
      <w:r>
        <w:rPr>
          <w:rStyle w:val="Caractresdenotedebasdepage"/>
          <w:rFonts w:eastAsiaTheme="majorEastAsia"/>
        </w:rPr>
        <w:t xml:space="preserve"> </w:t>
      </w:r>
      <w:r>
        <w:rPr>
          <w:rStyle w:val="Caractresdenotedebasdepage"/>
          <w:rFonts w:eastAsiaTheme="majorEastAsia"/>
          <w:szCs w:val="24"/>
        </w:rPr>
        <w:t xml:space="preserve">             16</w:t>
      </w:r>
      <w:r w:rsidR="000B1D55">
        <w:rPr>
          <w:rFonts w:ascii="Arial" w:hAnsi="Arial" w:cs="Arial"/>
          <w:sz w:val="24"/>
          <w:szCs w:val="24"/>
        </w:rPr>
        <w:t xml:space="preserve">      </w:t>
      </w:r>
      <w:r>
        <w:rPr>
          <w:rFonts w:ascii="Arial" w:hAnsi="Arial" w:cs="Arial"/>
          <w:sz w:val="24"/>
          <w:szCs w:val="24"/>
        </w:rPr>
        <w:t xml:space="preserve">L’hébreu est ici sans article et considère apparemment </w:t>
      </w:r>
      <w:r>
        <w:rPr>
          <w:rFonts w:ascii="Arial" w:hAnsi="Arial" w:cs="Arial"/>
          <w:i/>
          <w:sz w:val="24"/>
          <w:szCs w:val="24"/>
        </w:rPr>
        <w:t xml:space="preserve">Adam </w:t>
      </w:r>
      <w:r>
        <w:rPr>
          <w:rFonts w:ascii="Arial" w:hAnsi="Arial" w:cs="Arial"/>
          <w:sz w:val="24"/>
          <w:szCs w:val="24"/>
        </w:rPr>
        <w:t>comme un nom        propre, ainsi qu’en 4,25.</w:t>
      </w:r>
    </w:p>
    <w:p w:rsidR="001A2620" w:rsidRDefault="001A2620" w:rsidP="001A2620">
      <w:pPr>
        <w:pStyle w:val="Notedebasdepage"/>
        <w:ind w:left="1134" w:hanging="1134"/>
        <w:jc w:val="both"/>
      </w:pPr>
      <w:r>
        <w:rPr>
          <w:rFonts w:ascii="Arial" w:hAnsi="Arial" w:cs="Arial"/>
          <w:sz w:val="24"/>
          <w:szCs w:val="24"/>
        </w:rPr>
        <w:tab/>
        <w:t xml:space="preserve"> </w:t>
      </w:r>
    </w:p>
  </w:footnote>
  <w:footnote w:id="38">
    <w:p w:rsidR="001A2620" w:rsidRDefault="001A2620" w:rsidP="001A2620">
      <w:pPr>
        <w:pStyle w:val="Notedebasdepage"/>
        <w:ind w:left="1134" w:hanging="1134"/>
        <w:jc w:val="both"/>
      </w:pPr>
      <w:r>
        <w:rPr>
          <w:rStyle w:val="Caractresdenotedebasdepage"/>
          <w:rFonts w:eastAsiaTheme="majorEastAsia"/>
        </w:rPr>
        <w:t xml:space="preserve"> </w:t>
      </w:r>
      <w:r>
        <w:rPr>
          <w:rStyle w:val="Caractresdenotedebasdepage"/>
          <w:rFonts w:eastAsiaTheme="majorEastAsia"/>
          <w:szCs w:val="24"/>
        </w:rPr>
        <w:t xml:space="preserve">             17</w:t>
      </w:r>
      <w:r w:rsidR="000B1D55">
        <w:rPr>
          <w:rFonts w:ascii="Arial" w:hAnsi="Arial" w:cs="Arial"/>
          <w:sz w:val="24"/>
          <w:szCs w:val="24"/>
        </w:rPr>
        <w:t xml:space="preserve">    </w:t>
      </w:r>
      <w:r>
        <w:rPr>
          <w:rFonts w:ascii="Arial" w:hAnsi="Arial" w:cs="Arial"/>
          <w:sz w:val="24"/>
          <w:szCs w:val="24"/>
        </w:rPr>
        <w:t xml:space="preserve">Ces deux versets décrivent la condition pénible de l’agriculteur palestinien                 vivant de ses laborieuses moissons, appelées ici </w:t>
      </w:r>
      <w:r>
        <w:rPr>
          <w:rFonts w:ascii="Arial" w:hAnsi="Arial" w:cs="Arial"/>
          <w:i/>
          <w:sz w:val="24"/>
          <w:szCs w:val="24"/>
        </w:rPr>
        <w:t>l’herbe des champs.</w:t>
      </w:r>
    </w:p>
  </w:footnote>
  <w:footnote w:id="39">
    <w:p w:rsidR="001A2620" w:rsidRDefault="001A2620" w:rsidP="001A2620">
      <w:pPr>
        <w:pStyle w:val="Notedebasdepage"/>
        <w:ind w:left="1276" w:hanging="1276"/>
        <w:jc w:val="both"/>
        <w:rPr>
          <w:rFonts w:ascii="Arial" w:hAnsi="Arial" w:cs="Arial"/>
          <w:sz w:val="24"/>
          <w:szCs w:val="24"/>
        </w:rPr>
      </w:pPr>
      <w:r>
        <w:rPr>
          <w:rStyle w:val="Caractresdenotedebasdepage"/>
          <w:rFonts w:eastAsiaTheme="majorEastAsia"/>
        </w:rPr>
        <w:t xml:space="preserve"> </w:t>
      </w:r>
      <w:r>
        <w:rPr>
          <w:rStyle w:val="Caractresdenotedebasdepage"/>
          <w:rFonts w:eastAsiaTheme="majorEastAsia"/>
          <w:szCs w:val="24"/>
        </w:rPr>
        <w:t xml:space="preserve">               18</w:t>
      </w:r>
      <w:r w:rsidR="000B1D55">
        <w:rPr>
          <w:rFonts w:ascii="Arial" w:hAnsi="Arial" w:cs="Arial"/>
          <w:sz w:val="24"/>
          <w:szCs w:val="24"/>
        </w:rPr>
        <w:t xml:space="preserve">       </w:t>
      </w:r>
      <w:r>
        <w:rPr>
          <w:rFonts w:ascii="Arial" w:hAnsi="Arial" w:cs="Arial"/>
          <w:sz w:val="24"/>
          <w:szCs w:val="24"/>
        </w:rPr>
        <w:t>Sur la mortalité de l’homme, voir 2,17. La sanction divine consiste à faire du           travail de l’homme (2,15) un labeur pénible et à abandonner l’être humain à la mort.</w:t>
      </w:r>
    </w:p>
    <w:p w:rsidR="001A2620" w:rsidRDefault="001A2620" w:rsidP="001A2620">
      <w:pPr>
        <w:pStyle w:val="Notedebasdepage"/>
        <w:ind w:left="1276" w:hanging="1276"/>
        <w:jc w:val="both"/>
      </w:pPr>
      <w:r>
        <w:rPr>
          <w:rFonts w:ascii="Arial" w:hAnsi="Arial" w:cs="Arial"/>
          <w:sz w:val="24"/>
          <w:szCs w:val="24"/>
        </w:rPr>
        <w:tab/>
        <w:t xml:space="preserve"> </w:t>
      </w:r>
    </w:p>
  </w:footnote>
  <w:footnote w:id="40">
    <w:p w:rsidR="001A2620" w:rsidRDefault="001A2620" w:rsidP="001A2620">
      <w:pPr>
        <w:pStyle w:val="Notedebasdepage"/>
        <w:ind w:left="1276" w:hanging="1276"/>
        <w:jc w:val="both"/>
        <w:rPr>
          <w:rFonts w:ascii="Arial" w:hAnsi="Arial" w:cs="Arial"/>
          <w:sz w:val="24"/>
          <w:szCs w:val="24"/>
        </w:rPr>
      </w:pPr>
      <w:r>
        <w:rPr>
          <w:rStyle w:val="Caractresdenotedebasdepage"/>
          <w:rFonts w:eastAsiaTheme="majorEastAsia"/>
        </w:rPr>
        <w:t xml:space="preserve"> </w:t>
      </w:r>
      <w:r>
        <w:rPr>
          <w:rStyle w:val="Caractresdenotedebasdepage"/>
          <w:rFonts w:eastAsiaTheme="majorEastAsia"/>
          <w:szCs w:val="24"/>
        </w:rPr>
        <w:t xml:space="preserve">               19</w:t>
      </w:r>
      <w:r w:rsidR="000B1D55">
        <w:rPr>
          <w:rFonts w:ascii="Arial" w:hAnsi="Arial" w:cs="Arial"/>
          <w:sz w:val="24"/>
          <w:szCs w:val="24"/>
        </w:rPr>
        <w:t xml:space="preserve">         </w:t>
      </w:r>
      <w:r>
        <w:rPr>
          <w:rFonts w:ascii="Arial" w:hAnsi="Arial" w:cs="Arial"/>
          <w:sz w:val="24"/>
          <w:szCs w:val="24"/>
        </w:rPr>
        <w:t xml:space="preserve">L’auteur rattache le nom d’Ève </w:t>
      </w:r>
      <w:r>
        <w:rPr>
          <w:rFonts w:ascii="Arial" w:hAnsi="Arial" w:cs="Arial"/>
          <w:i/>
          <w:sz w:val="24"/>
          <w:szCs w:val="24"/>
        </w:rPr>
        <w:t>(</w:t>
      </w:r>
      <w:proofErr w:type="spellStart"/>
      <w:r>
        <w:rPr>
          <w:rFonts w:ascii="Arial" w:hAnsi="Arial" w:cs="Arial"/>
          <w:i/>
          <w:sz w:val="24"/>
          <w:szCs w:val="24"/>
        </w:rPr>
        <w:t>haw-wa</w:t>
      </w:r>
      <w:proofErr w:type="spellEnd"/>
      <w:r>
        <w:rPr>
          <w:rFonts w:ascii="Arial" w:hAnsi="Arial" w:cs="Arial"/>
          <w:i/>
          <w:sz w:val="24"/>
          <w:szCs w:val="24"/>
        </w:rPr>
        <w:t xml:space="preserve">) </w:t>
      </w:r>
      <w:r>
        <w:rPr>
          <w:rFonts w:ascii="Arial" w:hAnsi="Arial" w:cs="Arial"/>
          <w:sz w:val="24"/>
          <w:szCs w:val="24"/>
        </w:rPr>
        <w:t xml:space="preserve">à la vie </w:t>
      </w:r>
      <w:r>
        <w:rPr>
          <w:rFonts w:ascii="Arial" w:hAnsi="Arial" w:cs="Arial"/>
          <w:i/>
          <w:sz w:val="24"/>
          <w:szCs w:val="24"/>
        </w:rPr>
        <w:t>(</w:t>
      </w:r>
      <w:proofErr w:type="spellStart"/>
      <w:r>
        <w:rPr>
          <w:rFonts w:ascii="Arial" w:hAnsi="Arial" w:cs="Arial"/>
          <w:i/>
          <w:sz w:val="24"/>
          <w:szCs w:val="24"/>
        </w:rPr>
        <w:t>hayya</w:t>
      </w:r>
      <w:proofErr w:type="spellEnd"/>
      <w:r>
        <w:rPr>
          <w:rFonts w:ascii="Arial" w:hAnsi="Arial" w:cs="Arial"/>
          <w:i/>
          <w:sz w:val="24"/>
          <w:szCs w:val="24"/>
        </w:rPr>
        <w:t xml:space="preserve">). </w:t>
      </w:r>
      <w:r>
        <w:rPr>
          <w:rFonts w:ascii="Arial" w:hAnsi="Arial" w:cs="Arial"/>
          <w:sz w:val="24"/>
          <w:szCs w:val="24"/>
        </w:rPr>
        <w:t>Malgré les sanctions divines, la vie humaine continuera.</w:t>
      </w:r>
    </w:p>
    <w:p w:rsidR="001A2620" w:rsidRDefault="001A2620" w:rsidP="001A2620">
      <w:pPr>
        <w:pStyle w:val="Notedebasdepage"/>
        <w:ind w:left="1276" w:hanging="1276"/>
        <w:jc w:val="both"/>
        <w:rPr>
          <w:rFonts w:ascii="Arial" w:hAnsi="Arial" w:cs="Arial"/>
          <w:sz w:val="24"/>
          <w:szCs w:val="24"/>
        </w:rPr>
      </w:pPr>
    </w:p>
  </w:footnote>
  <w:footnote w:id="41">
    <w:p w:rsidR="001A2620" w:rsidRDefault="001A2620" w:rsidP="001A2620">
      <w:pPr>
        <w:pStyle w:val="Notedebasdepage"/>
        <w:ind w:left="1276" w:hanging="1276"/>
        <w:jc w:val="both"/>
        <w:rPr>
          <w:rFonts w:ascii="Arial" w:hAnsi="Arial" w:cs="Arial"/>
          <w:sz w:val="24"/>
          <w:szCs w:val="24"/>
        </w:rPr>
      </w:pPr>
      <w:r>
        <w:rPr>
          <w:rStyle w:val="Caractresdenotedebasdepage"/>
          <w:rFonts w:eastAsiaTheme="majorEastAsia"/>
        </w:rPr>
        <w:t xml:space="preserve"> </w:t>
      </w:r>
      <w:r>
        <w:rPr>
          <w:rStyle w:val="Caractresdenotedebasdepage"/>
          <w:rFonts w:eastAsiaTheme="majorEastAsia"/>
          <w:szCs w:val="24"/>
        </w:rPr>
        <w:t xml:space="preserve">               20</w:t>
      </w:r>
      <w:r w:rsidR="000B1D55">
        <w:rPr>
          <w:rFonts w:ascii="Arial" w:hAnsi="Arial" w:cs="Arial"/>
          <w:sz w:val="24"/>
          <w:szCs w:val="24"/>
        </w:rPr>
        <w:t xml:space="preserve">      </w:t>
      </w:r>
      <w:r>
        <w:rPr>
          <w:rFonts w:ascii="Arial" w:hAnsi="Arial" w:cs="Arial"/>
          <w:sz w:val="24"/>
          <w:szCs w:val="24"/>
        </w:rPr>
        <w:t>Ce geste témoigne de la sollicitude de Dieu pour les coupables. Tandis que l’homme ne se protégeait que par des feuilles, Dieu dispose des animaux, êtres vivants comme l’homme (2,19), pour protéger celui-ci. Pour la tradition orthodoxe et les Pères syriaques, les « tuniques de peau » sont le vêtement de la condition humaine déchue. Elles remplacent le vêtement de gloire du paradis, qui sera retrouvé au baptême.</w:t>
      </w:r>
    </w:p>
    <w:p w:rsidR="001A2620" w:rsidRDefault="001A2620" w:rsidP="001A2620">
      <w:pPr>
        <w:pStyle w:val="Notedebasdepage"/>
        <w:ind w:left="1276" w:hanging="1276"/>
        <w:jc w:val="both"/>
        <w:rPr>
          <w:rFonts w:ascii="Arial" w:hAnsi="Arial" w:cs="Arial"/>
          <w:sz w:val="24"/>
          <w:szCs w:val="24"/>
        </w:rPr>
      </w:pPr>
    </w:p>
  </w:footnote>
  <w:footnote w:id="42">
    <w:p w:rsidR="001A2620" w:rsidRDefault="001A2620" w:rsidP="001A2620">
      <w:pPr>
        <w:pStyle w:val="Notedebasdepage"/>
        <w:ind w:left="1276" w:hanging="1276"/>
        <w:jc w:val="both"/>
        <w:rPr>
          <w:rFonts w:ascii="Arial" w:hAnsi="Arial" w:cs="Arial"/>
          <w:sz w:val="24"/>
          <w:szCs w:val="24"/>
        </w:rPr>
      </w:pPr>
      <w:r>
        <w:rPr>
          <w:rStyle w:val="Caractresdenotedebasdepage"/>
          <w:rFonts w:eastAsiaTheme="majorEastAsia"/>
        </w:rPr>
        <w:t xml:space="preserve"> </w:t>
      </w:r>
      <w:r>
        <w:rPr>
          <w:rStyle w:val="Caractresdenotedebasdepage"/>
          <w:rFonts w:eastAsiaTheme="majorEastAsia"/>
          <w:szCs w:val="24"/>
        </w:rPr>
        <w:t xml:space="preserve">               21</w:t>
      </w:r>
      <w:r w:rsidR="000B1D55">
        <w:rPr>
          <w:rFonts w:ascii="Arial" w:hAnsi="Arial" w:cs="Arial"/>
          <w:sz w:val="24"/>
          <w:szCs w:val="24"/>
        </w:rPr>
        <w:t xml:space="preserve">       </w:t>
      </w:r>
      <w:r>
        <w:rPr>
          <w:rFonts w:ascii="Arial" w:hAnsi="Arial" w:cs="Arial"/>
          <w:i/>
          <w:sz w:val="24"/>
          <w:szCs w:val="24"/>
        </w:rPr>
        <w:t xml:space="preserve">L’un de nous, </w:t>
      </w:r>
      <w:r>
        <w:rPr>
          <w:rFonts w:ascii="Arial" w:hAnsi="Arial" w:cs="Arial"/>
          <w:sz w:val="24"/>
          <w:szCs w:val="24"/>
        </w:rPr>
        <w:t>c’est-à-dire des êtres suprahumains, Dieu lui-même et sa cour         (voir 1 Rois 22,19 ; Job 1,6) qui, selon la tradition mésopotamienne, par exemple l’épopée de Gilgamesh, se sont réservé l’immortalité.</w:t>
      </w:r>
    </w:p>
    <w:p w:rsidR="001A2620" w:rsidRDefault="001A2620" w:rsidP="001A2620">
      <w:pPr>
        <w:pStyle w:val="Notedebasdepage"/>
        <w:jc w:val="both"/>
        <w:rPr>
          <w:rFonts w:ascii="Arial" w:hAnsi="Arial" w:cs="Arial"/>
          <w:sz w:val="24"/>
          <w:szCs w:val="24"/>
        </w:rPr>
      </w:pPr>
    </w:p>
  </w:footnote>
  <w:footnote w:id="43">
    <w:p w:rsidR="001A2620" w:rsidRDefault="001A2620" w:rsidP="001A2620">
      <w:pPr>
        <w:pStyle w:val="Notedebasdepage"/>
        <w:ind w:left="1276" w:hanging="1276"/>
        <w:jc w:val="both"/>
        <w:rPr>
          <w:rFonts w:ascii="Arial" w:hAnsi="Arial" w:cs="Arial"/>
          <w:sz w:val="24"/>
          <w:szCs w:val="24"/>
        </w:rPr>
      </w:pPr>
      <w:r>
        <w:rPr>
          <w:rStyle w:val="Caractresdenotedebasdepage"/>
          <w:rFonts w:eastAsiaTheme="majorEastAsia"/>
        </w:rPr>
        <w:t xml:space="preserve"> </w:t>
      </w:r>
      <w:r>
        <w:rPr>
          <w:rStyle w:val="Caractresdenotedebasdepage"/>
          <w:rFonts w:eastAsiaTheme="majorEastAsia"/>
          <w:szCs w:val="24"/>
        </w:rPr>
        <w:t xml:space="preserve">               22</w:t>
      </w:r>
      <w:r w:rsidR="000B1D55">
        <w:rPr>
          <w:rFonts w:ascii="Arial" w:hAnsi="Arial" w:cs="Arial"/>
          <w:sz w:val="24"/>
          <w:szCs w:val="24"/>
        </w:rPr>
        <w:t xml:space="preserve">      </w:t>
      </w:r>
      <w:r>
        <w:rPr>
          <w:rFonts w:ascii="Arial" w:hAnsi="Arial" w:cs="Arial"/>
          <w:sz w:val="24"/>
          <w:szCs w:val="24"/>
        </w:rPr>
        <w:t>Après avoir fixé les nouvelles conditions des créatures suite à la désobéis-</w:t>
      </w:r>
      <w:r w:rsidR="000B1D55">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sance</w:t>
      </w:r>
      <w:proofErr w:type="spellEnd"/>
      <w:r>
        <w:rPr>
          <w:rFonts w:ascii="Arial" w:hAnsi="Arial" w:cs="Arial"/>
          <w:sz w:val="24"/>
          <w:szCs w:val="24"/>
        </w:rPr>
        <w:t xml:space="preserve"> du couple humain, Dieu les prive du jardin, tout en reconnaissant le savoir qu’ils ont acquis. L’expulsion du jardin peut se comprendre comme une réflexion sur la nécessité d’une séparation claire entre le monde des dieux et celui des humains.</w:t>
      </w:r>
    </w:p>
    <w:p w:rsidR="001A2620" w:rsidRDefault="001A2620" w:rsidP="001A2620">
      <w:pPr>
        <w:pStyle w:val="Notedebasdepage"/>
        <w:ind w:left="1276" w:hanging="1276"/>
        <w:jc w:val="both"/>
        <w:rPr>
          <w:rFonts w:ascii="Arial" w:hAnsi="Arial" w:cs="Arial"/>
          <w:sz w:val="24"/>
          <w:szCs w:val="24"/>
        </w:rPr>
      </w:pPr>
    </w:p>
  </w:footnote>
  <w:footnote w:id="44">
    <w:p w:rsidR="001A2620" w:rsidRDefault="001A2620" w:rsidP="001A2620">
      <w:pPr>
        <w:pStyle w:val="Notedebasdepage"/>
        <w:ind w:left="1276" w:hanging="1276"/>
        <w:jc w:val="both"/>
        <w:rPr>
          <w:rFonts w:ascii="Arial" w:hAnsi="Arial" w:cs="Arial"/>
          <w:sz w:val="24"/>
          <w:szCs w:val="24"/>
        </w:rPr>
      </w:pPr>
      <w:r>
        <w:rPr>
          <w:rStyle w:val="Caractresdenotedebasdepage"/>
          <w:rFonts w:eastAsiaTheme="majorEastAsia"/>
        </w:rPr>
        <w:t xml:space="preserve"> </w:t>
      </w:r>
      <w:r>
        <w:rPr>
          <w:rStyle w:val="Caractresdenotedebasdepage"/>
          <w:rFonts w:eastAsiaTheme="majorEastAsia"/>
          <w:szCs w:val="24"/>
        </w:rPr>
        <w:t xml:space="preserve">               23</w:t>
      </w:r>
      <w:r w:rsidR="000B1D55">
        <w:rPr>
          <w:rFonts w:ascii="Arial" w:hAnsi="Arial" w:cs="Arial"/>
          <w:sz w:val="24"/>
          <w:szCs w:val="24"/>
        </w:rPr>
        <w:t xml:space="preserve">     </w:t>
      </w:r>
      <w:r>
        <w:rPr>
          <w:rFonts w:ascii="Arial" w:hAnsi="Arial" w:cs="Arial"/>
          <w:sz w:val="24"/>
          <w:szCs w:val="24"/>
        </w:rPr>
        <w:t xml:space="preserve">Les </w:t>
      </w:r>
      <w:r>
        <w:rPr>
          <w:rFonts w:ascii="Arial" w:hAnsi="Arial" w:cs="Arial"/>
          <w:i/>
          <w:sz w:val="24"/>
          <w:szCs w:val="24"/>
        </w:rPr>
        <w:t xml:space="preserve">chérubins </w:t>
      </w:r>
      <w:r>
        <w:rPr>
          <w:rFonts w:ascii="Arial" w:hAnsi="Arial" w:cs="Arial"/>
          <w:sz w:val="24"/>
          <w:szCs w:val="24"/>
        </w:rPr>
        <w:t xml:space="preserve">(en Mésopotamie </w:t>
      </w:r>
      <w:proofErr w:type="spellStart"/>
      <w:r>
        <w:rPr>
          <w:rFonts w:ascii="Arial" w:hAnsi="Arial" w:cs="Arial"/>
          <w:i/>
          <w:sz w:val="24"/>
          <w:szCs w:val="24"/>
        </w:rPr>
        <w:t>karibu</w:t>
      </w:r>
      <w:proofErr w:type="spellEnd"/>
      <w:r>
        <w:rPr>
          <w:rFonts w:ascii="Arial" w:hAnsi="Arial" w:cs="Arial"/>
          <w:sz w:val="24"/>
          <w:szCs w:val="24"/>
        </w:rPr>
        <w:t>), étaient des génies en forme de                    taureau ou de sphinx qui gardaient symboliquement l’entrée des palais, des lieux saints ou même les trônes divins (1 Samuel 4,4).</w:t>
      </w:r>
    </w:p>
    <w:p w:rsidR="001A2620" w:rsidRDefault="001A2620" w:rsidP="001A2620">
      <w:pPr>
        <w:pStyle w:val="Notedebasdepage"/>
        <w:jc w:val="both"/>
        <w:rPr>
          <w:rFonts w:ascii="Arial" w:hAnsi="Arial" w:cs="Arial"/>
          <w:sz w:val="24"/>
          <w:szCs w:val="24"/>
        </w:rPr>
      </w:pPr>
    </w:p>
  </w:footnote>
  <w:footnote w:id="45">
    <w:p w:rsidR="001A2620" w:rsidRDefault="001A2620" w:rsidP="001A2620">
      <w:pPr>
        <w:pStyle w:val="Notedebasdepage"/>
        <w:ind w:left="1276" w:hanging="1276"/>
        <w:jc w:val="both"/>
      </w:pPr>
      <w:r>
        <w:rPr>
          <w:rStyle w:val="Caractresdenotedebasdepage"/>
          <w:rFonts w:eastAsiaTheme="majorEastAsia"/>
        </w:rPr>
        <w:t xml:space="preserve"> </w:t>
      </w:r>
      <w:r>
        <w:rPr>
          <w:rStyle w:val="Caractresdenotedebasdepage"/>
          <w:rFonts w:eastAsiaTheme="majorEastAsia"/>
          <w:szCs w:val="24"/>
        </w:rPr>
        <w:t xml:space="preserve">               24</w:t>
      </w:r>
      <w:r w:rsidR="000B1D55">
        <w:rPr>
          <w:rFonts w:ascii="Arial" w:hAnsi="Arial" w:cs="Arial"/>
          <w:sz w:val="24"/>
          <w:szCs w:val="24"/>
        </w:rPr>
        <w:t xml:space="preserve">         </w:t>
      </w:r>
      <w:r>
        <w:rPr>
          <w:rFonts w:ascii="Arial" w:hAnsi="Arial" w:cs="Arial"/>
          <w:sz w:val="24"/>
          <w:szCs w:val="24"/>
        </w:rPr>
        <w:t xml:space="preserve">Littéralement : </w:t>
      </w:r>
      <w:r>
        <w:rPr>
          <w:rFonts w:ascii="Arial" w:hAnsi="Arial" w:cs="Arial"/>
          <w:i/>
          <w:sz w:val="24"/>
          <w:szCs w:val="24"/>
        </w:rPr>
        <w:t xml:space="preserve">ainsi que la flamme de l’épée qui s’abat sur terre </w:t>
      </w:r>
      <w:r>
        <w:rPr>
          <w:rFonts w:ascii="Arial" w:hAnsi="Arial" w:cs="Arial"/>
          <w:sz w:val="24"/>
          <w:szCs w:val="24"/>
        </w:rPr>
        <w:t>(Juges 7,13 ;                         Job 37,12). Le grand dieu des Sémites de l’Ouest, le dieu de l’Orage, était représenté brandissant la foudre dans sa main.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737"/>
    <w:rsid w:val="00001DBE"/>
    <w:rsid w:val="000661F3"/>
    <w:rsid w:val="000B1D55"/>
    <w:rsid w:val="001A2620"/>
    <w:rsid w:val="0043533E"/>
    <w:rsid w:val="005B4C1E"/>
    <w:rsid w:val="005C6DEF"/>
    <w:rsid w:val="008620B8"/>
    <w:rsid w:val="00950737"/>
    <w:rsid w:val="00A63F6A"/>
    <w:rsid w:val="00B2690E"/>
    <w:rsid w:val="00DD3F75"/>
    <w:rsid w:val="00E36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AAF86-C53A-4B9E-9726-66A3F308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DEF"/>
    <w:pPr>
      <w:suppressAutoHyphens/>
      <w:spacing w:after="0" w:line="240" w:lineRule="auto"/>
    </w:pPr>
    <w:rPr>
      <w:rFonts w:ascii="Times New Roman" w:eastAsia="Times New Roman" w:hAnsi="Times New Roman" w:cs="Times New Roman"/>
      <w:sz w:val="20"/>
      <w:szCs w:val="20"/>
      <w:lang w:eastAsia="ar-SA"/>
    </w:rPr>
  </w:style>
  <w:style w:type="paragraph" w:styleId="Titre1">
    <w:name w:val="heading 1"/>
    <w:basedOn w:val="Normal"/>
    <w:next w:val="Normal"/>
    <w:link w:val="Titre1Car"/>
    <w:uiPriority w:val="9"/>
    <w:qFormat/>
    <w:rsid w:val="001A26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semiHidden/>
    <w:unhideWhenUsed/>
    <w:qFormat/>
    <w:rsid w:val="005C6DEF"/>
    <w:pPr>
      <w:keepNext/>
      <w:jc w:val="center"/>
      <w:outlineLvl w:val="1"/>
    </w:pPr>
    <w:rPr>
      <w:rFonts w:ascii="Arial" w:hAnsi="Arial" w:cs="Arial"/>
      <w:b/>
      <w:sz w:val="36"/>
      <w:u w:val="single"/>
    </w:rPr>
  </w:style>
  <w:style w:type="paragraph" w:styleId="Titre3">
    <w:name w:val="heading 3"/>
    <w:basedOn w:val="Normal"/>
    <w:next w:val="Normal"/>
    <w:link w:val="Titre3Car"/>
    <w:uiPriority w:val="9"/>
    <w:semiHidden/>
    <w:unhideWhenUsed/>
    <w:qFormat/>
    <w:rsid w:val="001A262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1A262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5C6DEF"/>
    <w:rPr>
      <w:rFonts w:ascii="Arial" w:eastAsia="Times New Roman" w:hAnsi="Arial" w:cs="Arial"/>
      <w:b/>
      <w:sz w:val="36"/>
      <w:szCs w:val="20"/>
      <w:u w:val="single"/>
      <w:lang w:eastAsia="ar-SA"/>
    </w:rPr>
  </w:style>
  <w:style w:type="paragraph" w:styleId="Notedebasdepage">
    <w:name w:val="footnote text"/>
    <w:basedOn w:val="Normal"/>
    <w:link w:val="NotedebasdepageCar"/>
    <w:semiHidden/>
    <w:unhideWhenUsed/>
    <w:rsid w:val="005C6DEF"/>
  </w:style>
  <w:style w:type="character" w:customStyle="1" w:styleId="NotedebasdepageCar">
    <w:name w:val="Note de bas de page Car"/>
    <w:basedOn w:val="Policepardfaut"/>
    <w:link w:val="Notedebasdepage"/>
    <w:semiHidden/>
    <w:rsid w:val="005C6DEF"/>
    <w:rPr>
      <w:rFonts w:ascii="Times New Roman" w:eastAsia="Times New Roman" w:hAnsi="Times New Roman" w:cs="Times New Roman"/>
      <w:sz w:val="20"/>
      <w:szCs w:val="20"/>
      <w:lang w:eastAsia="ar-SA"/>
    </w:rPr>
  </w:style>
  <w:style w:type="paragraph" w:styleId="Retraitcorpsdetexte">
    <w:name w:val="Body Text Indent"/>
    <w:basedOn w:val="Normal"/>
    <w:link w:val="RetraitcorpsdetexteCar"/>
    <w:semiHidden/>
    <w:unhideWhenUsed/>
    <w:rsid w:val="005C6DEF"/>
    <w:pPr>
      <w:ind w:left="1418" w:hanging="851"/>
    </w:pPr>
    <w:rPr>
      <w:rFonts w:ascii="Arial" w:hAnsi="Arial" w:cs="Arial"/>
      <w:sz w:val="24"/>
    </w:rPr>
  </w:style>
  <w:style w:type="character" w:customStyle="1" w:styleId="RetraitcorpsdetexteCar">
    <w:name w:val="Retrait corps de texte Car"/>
    <w:basedOn w:val="Policepardfaut"/>
    <w:link w:val="Retraitcorpsdetexte"/>
    <w:semiHidden/>
    <w:rsid w:val="005C6DEF"/>
    <w:rPr>
      <w:rFonts w:ascii="Arial" w:eastAsia="Times New Roman" w:hAnsi="Arial" w:cs="Arial"/>
      <w:sz w:val="24"/>
      <w:szCs w:val="20"/>
      <w:lang w:eastAsia="ar-SA"/>
    </w:rPr>
  </w:style>
  <w:style w:type="paragraph" w:customStyle="1" w:styleId="Retraitcorpsdetexte21">
    <w:name w:val="Retrait corps de texte 21"/>
    <w:basedOn w:val="Normal"/>
    <w:rsid w:val="005C6DEF"/>
    <w:pPr>
      <w:ind w:left="1418" w:hanging="709"/>
    </w:pPr>
    <w:rPr>
      <w:rFonts w:ascii="Arial" w:hAnsi="Arial" w:cs="Arial"/>
      <w:sz w:val="24"/>
    </w:rPr>
  </w:style>
  <w:style w:type="paragraph" w:customStyle="1" w:styleId="Normalcentr1">
    <w:name w:val="Normal centré1"/>
    <w:basedOn w:val="Normal"/>
    <w:rsid w:val="005C6DEF"/>
    <w:pPr>
      <w:ind w:left="1418" w:right="-285" w:hanging="709"/>
    </w:pPr>
    <w:rPr>
      <w:rFonts w:ascii="Arial" w:hAnsi="Arial" w:cs="Arial"/>
      <w:sz w:val="24"/>
    </w:rPr>
  </w:style>
  <w:style w:type="paragraph" w:customStyle="1" w:styleId="Retraitcorpsdetexte31">
    <w:name w:val="Retrait corps de texte 31"/>
    <w:basedOn w:val="Normal"/>
    <w:rsid w:val="005C6DEF"/>
    <w:pPr>
      <w:ind w:left="1418" w:hanging="886"/>
    </w:pPr>
    <w:rPr>
      <w:rFonts w:ascii="Arial" w:hAnsi="Arial" w:cs="Arial"/>
      <w:sz w:val="24"/>
    </w:rPr>
  </w:style>
  <w:style w:type="character" w:customStyle="1" w:styleId="Caractresdenotedebasdepage">
    <w:name w:val="Caractères de note de bas de page"/>
    <w:rsid w:val="005C6DEF"/>
    <w:rPr>
      <w:vertAlign w:val="superscript"/>
    </w:rPr>
  </w:style>
  <w:style w:type="character" w:customStyle="1" w:styleId="Titre1Car">
    <w:name w:val="Titre 1 Car"/>
    <w:basedOn w:val="Policepardfaut"/>
    <w:link w:val="Titre1"/>
    <w:uiPriority w:val="9"/>
    <w:rsid w:val="001A2620"/>
    <w:rPr>
      <w:rFonts w:asciiTheme="majorHAnsi" w:eastAsiaTheme="majorEastAsia" w:hAnsiTheme="majorHAnsi" w:cstheme="majorBidi"/>
      <w:color w:val="2E74B5" w:themeColor="accent1" w:themeShade="BF"/>
      <w:sz w:val="32"/>
      <w:szCs w:val="32"/>
      <w:lang w:eastAsia="ar-SA"/>
    </w:rPr>
  </w:style>
  <w:style w:type="character" w:customStyle="1" w:styleId="Titre3Car">
    <w:name w:val="Titre 3 Car"/>
    <w:basedOn w:val="Policepardfaut"/>
    <w:link w:val="Titre3"/>
    <w:uiPriority w:val="9"/>
    <w:semiHidden/>
    <w:rsid w:val="001A2620"/>
    <w:rPr>
      <w:rFonts w:asciiTheme="majorHAnsi" w:eastAsiaTheme="majorEastAsia" w:hAnsiTheme="majorHAnsi" w:cstheme="majorBidi"/>
      <w:color w:val="1F4D78" w:themeColor="accent1" w:themeShade="7F"/>
      <w:sz w:val="24"/>
      <w:szCs w:val="24"/>
      <w:lang w:eastAsia="ar-SA"/>
    </w:rPr>
  </w:style>
  <w:style w:type="character" w:customStyle="1" w:styleId="Titre4Car">
    <w:name w:val="Titre 4 Car"/>
    <w:basedOn w:val="Policepardfaut"/>
    <w:link w:val="Titre4"/>
    <w:uiPriority w:val="9"/>
    <w:semiHidden/>
    <w:rsid w:val="001A2620"/>
    <w:rPr>
      <w:rFonts w:asciiTheme="majorHAnsi" w:eastAsiaTheme="majorEastAsia" w:hAnsiTheme="majorHAnsi" w:cstheme="majorBidi"/>
      <w:i/>
      <w:iCs/>
      <w:color w:val="2E74B5" w:themeColor="accent1" w:themeShade="BF"/>
      <w:sz w:val="20"/>
      <w:szCs w:val="20"/>
      <w:lang w:eastAsia="ar-SA"/>
    </w:rPr>
  </w:style>
  <w:style w:type="paragraph" w:styleId="Corpsdetexte">
    <w:name w:val="Body Text"/>
    <w:basedOn w:val="Normal"/>
    <w:link w:val="CorpsdetexteCar"/>
    <w:uiPriority w:val="99"/>
    <w:semiHidden/>
    <w:unhideWhenUsed/>
    <w:rsid w:val="001A2620"/>
    <w:pPr>
      <w:spacing w:after="120"/>
    </w:pPr>
  </w:style>
  <w:style w:type="character" w:customStyle="1" w:styleId="CorpsdetexteCar">
    <w:name w:val="Corps de texte Car"/>
    <w:basedOn w:val="Policepardfaut"/>
    <w:link w:val="Corpsdetexte"/>
    <w:uiPriority w:val="99"/>
    <w:semiHidden/>
    <w:rsid w:val="001A2620"/>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7634">
      <w:bodyDiv w:val="1"/>
      <w:marLeft w:val="0"/>
      <w:marRight w:val="0"/>
      <w:marTop w:val="0"/>
      <w:marBottom w:val="0"/>
      <w:divBdr>
        <w:top w:val="none" w:sz="0" w:space="0" w:color="auto"/>
        <w:left w:val="none" w:sz="0" w:space="0" w:color="auto"/>
        <w:bottom w:val="none" w:sz="0" w:space="0" w:color="auto"/>
        <w:right w:val="none" w:sz="0" w:space="0" w:color="auto"/>
      </w:divBdr>
    </w:div>
    <w:div w:id="123223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1147</Words>
  <Characters>6312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P.STRASSER</dc:creator>
  <cp:keywords/>
  <dc:description/>
  <cp:lastModifiedBy>P.STRASSER</cp:lastModifiedBy>
  <cp:revision>8</cp:revision>
  <dcterms:created xsi:type="dcterms:W3CDTF">2021-09-29T11:45:00Z</dcterms:created>
  <dcterms:modified xsi:type="dcterms:W3CDTF">2021-10-18T11:21:00Z</dcterms:modified>
</cp:coreProperties>
</file>